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4.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991591" w14:textId="6870F156" w:rsidR="003210FE" w:rsidRDefault="007C6FF5">
      <w:r>
        <w:rPr>
          <w:rFonts w:ascii="標楷體" w:eastAsia="標楷體" w:hAnsi="標楷體" w:hint="eastAsia"/>
          <w:b/>
          <w:sz w:val="36"/>
          <w:szCs w:val="36"/>
          <w:lang w:eastAsia="zh-HK"/>
        </w:rPr>
        <w:t>參</w:t>
      </w:r>
      <w:r w:rsidRPr="00DA5ECC">
        <w:rPr>
          <w:rFonts w:ascii="標楷體" w:eastAsia="標楷體" w:hAnsi="標楷體" w:hint="eastAsia"/>
          <w:b/>
          <w:sz w:val="36"/>
          <w:szCs w:val="36"/>
          <w:lang w:eastAsia="zh-HK"/>
        </w:rPr>
        <w:t>、</w:t>
      </w:r>
      <w:r w:rsidRPr="00BF3C4C">
        <w:rPr>
          <w:rFonts w:ascii="標楷體" w:eastAsia="標楷體" w:hAnsi="標楷體" w:hint="eastAsia"/>
          <w:b/>
          <w:sz w:val="36"/>
          <w:szCs w:val="36"/>
          <w:lang w:eastAsia="zh-HK"/>
        </w:rPr>
        <w:t>政府</w:t>
      </w:r>
      <w:proofErr w:type="gramStart"/>
      <w:r>
        <w:rPr>
          <w:rFonts w:ascii="標楷體" w:eastAsia="標楷體" w:hAnsi="標楷體" w:hint="eastAsia"/>
          <w:b/>
          <w:sz w:val="36"/>
          <w:szCs w:val="36"/>
        </w:rPr>
        <w:t>推動風電</w:t>
      </w:r>
      <w:proofErr w:type="gramEnd"/>
      <w:r>
        <w:rPr>
          <w:rFonts w:ascii="標楷體" w:eastAsia="標楷體" w:hAnsi="標楷體" w:hint="eastAsia"/>
          <w:b/>
          <w:sz w:val="36"/>
          <w:szCs w:val="36"/>
        </w:rPr>
        <w:t>/光電政策</w:t>
      </w:r>
      <w:r>
        <w:rPr>
          <w:rFonts w:ascii="標楷體" w:eastAsia="標楷體" w:hAnsi="標楷體" w:hint="eastAsia"/>
          <w:b/>
          <w:sz w:val="36"/>
          <w:szCs w:val="36"/>
          <w:lang w:eastAsia="zh-HK"/>
        </w:rPr>
        <w:t>執行</w:t>
      </w:r>
      <w:r w:rsidRPr="00BF3C4C">
        <w:rPr>
          <w:rFonts w:ascii="標楷體" w:eastAsia="標楷體" w:hAnsi="標楷體" w:hint="eastAsia"/>
          <w:b/>
          <w:sz w:val="36"/>
          <w:szCs w:val="36"/>
          <w:lang w:eastAsia="zh-HK"/>
        </w:rPr>
        <w:t>情形</w:t>
      </w:r>
    </w:p>
    <w:p w14:paraId="62E62BB8" w14:textId="38624760" w:rsidR="00505B69" w:rsidRPr="00063625" w:rsidRDefault="00B11A1C" w:rsidP="002E7BBC">
      <w:pPr>
        <w:overflowPunct w:val="0"/>
        <w:spacing w:line="500" w:lineRule="exact"/>
        <w:ind w:firstLineChars="220" w:firstLine="528"/>
        <w:jc w:val="both"/>
        <w:rPr>
          <w:rFonts w:ascii="標楷體" w:eastAsia="標楷體" w:hAnsi="標楷體"/>
          <w:spacing w:val="-2"/>
          <w:sz w:val="28"/>
          <w:szCs w:val="28"/>
        </w:rPr>
      </w:pPr>
      <w:r w:rsidRPr="00757D4C">
        <w:rPr>
          <w:noProof/>
        </w:rPr>
        <w:drawing>
          <wp:anchor distT="0" distB="0" distL="114300" distR="114300" simplePos="0" relativeHeight="251739136" behindDoc="0" locked="0" layoutInCell="1" allowOverlap="1" wp14:anchorId="3B48CE9D" wp14:editId="048F73FE">
            <wp:simplePos x="0" y="0"/>
            <wp:positionH relativeFrom="margin">
              <wp:posOffset>2432050</wp:posOffset>
            </wp:positionH>
            <wp:positionV relativeFrom="paragraph">
              <wp:posOffset>1309370</wp:posOffset>
            </wp:positionV>
            <wp:extent cx="3962400" cy="2943225"/>
            <wp:effectExtent l="0" t="0" r="0" b="0"/>
            <wp:wrapSquare wrapText="bothSides"/>
            <wp:docPr id="9" name="圖表 9">
              <a:extLst xmlns:a="http://schemas.openxmlformats.org/drawingml/2006/main">
                <a:ext uri="{FF2B5EF4-FFF2-40B4-BE49-F238E27FC236}">
                  <a16:creationId xmlns:a16="http://schemas.microsoft.com/office/drawing/2014/main" id="{2531E600-E131-4B71-865E-EA79D5D8BD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page">
              <wp14:pctWidth>0</wp14:pctWidth>
            </wp14:sizeRelH>
            <wp14:sizeRelV relativeFrom="page">
              <wp14:pctHeight>0</wp14:pctHeight>
            </wp14:sizeRelV>
          </wp:anchor>
        </w:drawing>
      </w:r>
      <w:r w:rsidR="00B8123D" w:rsidRPr="00757D4C">
        <w:rPr>
          <w:rFonts w:ascii="標楷體" w:eastAsia="標楷體" w:hAnsi="標楷體" w:hint="eastAsia"/>
          <w:sz w:val="28"/>
          <w:szCs w:val="28"/>
        </w:rPr>
        <w:t>全球暖化導致氣候異常</w:t>
      </w:r>
      <w:r w:rsidR="003818D2" w:rsidRPr="00757D4C">
        <w:rPr>
          <w:rFonts w:ascii="標楷體" w:eastAsia="標楷體" w:hAnsi="標楷體" w:hint="eastAsia"/>
          <w:sz w:val="28"/>
          <w:szCs w:val="28"/>
        </w:rPr>
        <w:t>，影響</w:t>
      </w:r>
      <w:r w:rsidR="00B64BA1" w:rsidRPr="00757D4C">
        <w:rPr>
          <w:rFonts w:ascii="標楷體" w:eastAsia="標楷體" w:hAnsi="標楷體" w:hint="eastAsia"/>
          <w:sz w:val="28"/>
          <w:szCs w:val="28"/>
        </w:rPr>
        <w:t>人類與生態系統的永續發展</w:t>
      </w:r>
      <w:r w:rsidR="003818D2" w:rsidRPr="00757D4C">
        <w:rPr>
          <w:rFonts w:ascii="標楷體" w:eastAsia="標楷體" w:hAnsi="標楷體" w:hint="eastAsia"/>
          <w:sz w:val="28"/>
          <w:szCs w:val="28"/>
        </w:rPr>
        <w:t>。</w:t>
      </w:r>
      <w:r w:rsidR="00B8123D" w:rsidRPr="00757D4C">
        <w:rPr>
          <w:rFonts w:ascii="標楷體" w:eastAsia="標楷體" w:hAnsi="標楷體" w:hint="eastAsia"/>
          <w:sz w:val="28"/>
          <w:szCs w:val="28"/>
        </w:rPr>
        <w:t>世界各國積極發展再生能源，如</w:t>
      </w:r>
      <w:r w:rsidR="004F1C9C" w:rsidRPr="00757D4C">
        <w:rPr>
          <w:rFonts w:ascii="標楷體" w:eastAsia="標楷體" w:hAnsi="標楷體" w:hint="eastAsia"/>
          <w:sz w:val="28"/>
          <w:szCs w:val="28"/>
        </w:rPr>
        <w:t>風力發電與</w:t>
      </w:r>
      <w:r w:rsidR="00B8123D" w:rsidRPr="00757D4C">
        <w:rPr>
          <w:rFonts w:ascii="標楷體" w:eastAsia="標楷體" w:hAnsi="標楷體" w:hint="eastAsia"/>
          <w:sz w:val="28"/>
          <w:szCs w:val="28"/>
        </w:rPr>
        <w:t>太陽</w:t>
      </w:r>
      <w:r w:rsidR="00F91848" w:rsidRPr="00757D4C">
        <w:rPr>
          <w:rFonts w:ascii="標楷體" w:eastAsia="標楷體" w:hAnsi="標楷體" w:hint="eastAsia"/>
          <w:sz w:val="28"/>
          <w:szCs w:val="28"/>
        </w:rPr>
        <w:t>光電</w:t>
      </w:r>
      <w:r w:rsidR="00B8123D" w:rsidRPr="00757D4C">
        <w:rPr>
          <w:rFonts w:ascii="標楷體" w:eastAsia="標楷體" w:hAnsi="標楷體" w:hint="eastAsia"/>
          <w:sz w:val="28"/>
          <w:szCs w:val="28"/>
        </w:rPr>
        <w:t>，以減少溫室氣體排</w:t>
      </w:r>
      <w:r w:rsidR="003818D2" w:rsidRPr="00757D4C">
        <w:rPr>
          <w:rFonts w:ascii="標楷體" w:eastAsia="標楷體" w:hAnsi="標楷體" w:hint="eastAsia"/>
          <w:sz w:val="28"/>
          <w:szCs w:val="28"/>
        </w:rPr>
        <w:t>放</w:t>
      </w:r>
      <w:r w:rsidR="00B64BA1" w:rsidRPr="00757D4C">
        <w:rPr>
          <w:rFonts w:ascii="標楷體" w:eastAsia="標楷體" w:hAnsi="標楷體" w:hint="eastAsia"/>
          <w:sz w:val="28"/>
          <w:szCs w:val="28"/>
        </w:rPr>
        <w:t>，</w:t>
      </w:r>
      <w:r w:rsidR="00F91848" w:rsidRPr="00757D4C">
        <w:rPr>
          <w:rFonts w:ascii="標楷體" w:eastAsia="標楷體" w:hAnsi="標楷體" w:hint="eastAsia"/>
          <w:sz w:val="28"/>
          <w:szCs w:val="28"/>
        </w:rPr>
        <w:t>並</w:t>
      </w:r>
      <w:r w:rsidR="00B64BA1" w:rsidRPr="00757D4C">
        <w:rPr>
          <w:rFonts w:ascii="標楷體" w:eastAsia="標楷體" w:hAnsi="標楷體"/>
          <w:sz w:val="28"/>
          <w:szCs w:val="28"/>
        </w:rPr>
        <w:t>創造綠色就業，實現環境保護與經濟發展兼顧的目標。</w:t>
      </w:r>
      <w:r w:rsidR="00933BDC" w:rsidRPr="00757D4C">
        <w:rPr>
          <w:rFonts w:ascii="標楷體" w:eastAsia="標楷體" w:hAnsi="標楷體" w:hint="eastAsia"/>
          <w:sz w:val="28"/>
          <w:szCs w:val="28"/>
        </w:rPr>
        <w:t>依據</w:t>
      </w:r>
      <w:r w:rsidR="00B372D8" w:rsidRPr="00757D4C">
        <w:rPr>
          <w:rFonts w:ascii="標楷體" w:eastAsia="標楷體" w:hAnsi="標楷體" w:hint="eastAsia"/>
          <w:sz w:val="28"/>
          <w:szCs w:val="28"/>
        </w:rPr>
        <w:t>國際再生能源總署（</w:t>
      </w:r>
      <w:r w:rsidR="00B8260D" w:rsidRPr="00757D4C">
        <w:rPr>
          <w:rFonts w:ascii="標楷體" w:eastAsia="標楷體" w:hAnsi="標楷體"/>
          <w:sz w:val="28"/>
          <w:szCs w:val="28"/>
        </w:rPr>
        <w:t>International Renewable Energy Agency,</w:t>
      </w:r>
      <w:r w:rsidR="006A245A" w:rsidRPr="00757D4C">
        <w:rPr>
          <w:rFonts w:ascii="標楷體" w:eastAsia="標楷體" w:hAnsi="標楷體" w:hint="eastAsia"/>
          <w:sz w:val="28"/>
          <w:szCs w:val="28"/>
        </w:rPr>
        <w:t xml:space="preserve"> </w:t>
      </w:r>
      <w:r w:rsidR="00B372D8" w:rsidRPr="00757D4C">
        <w:rPr>
          <w:rFonts w:ascii="標楷體" w:eastAsia="標楷體" w:hAnsi="標楷體" w:hint="eastAsia"/>
          <w:sz w:val="28"/>
          <w:szCs w:val="28"/>
        </w:rPr>
        <w:t>IRENA）</w:t>
      </w:r>
      <w:r w:rsidR="00DA41AC" w:rsidRPr="00757D4C">
        <w:rPr>
          <w:rFonts w:ascii="標楷體" w:eastAsia="標楷體" w:hAnsi="標楷體" w:hint="eastAsia"/>
          <w:sz w:val="28"/>
          <w:szCs w:val="28"/>
        </w:rPr>
        <w:t>發布「2025年再生能源容量統計」</w:t>
      </w:r>
      <w:r w:rsidR="00B372D8" w:rsidRPr="00757D4C">
        <w:rPr>
          <w:rFonts w:ascii="標楷體" w:eastAsia="標楷體" w:hAnsi="標楷體" w:hint="eastAsia"/>
          <w:sz w:val="28"/>
          <w:szCs w:val="28"/>
        </w:rPr>
        <w:t>報告指出，</w:t>
      </w:r>
      <w:r w:rsidR="00DA41AC" w:rsidRPr="00757D4C">
        <w:rPr>
          <w:rFonts w:ascii="標楷體" w:eastAsia="標楷體" w:hAnsi="標楷體" w:hint="eastAsia"/>
          <w:sz w:val="28"/>
          <w:szCs w:val="28"/>
        </w:rPr>
        <w:t>2024年新增再生能源裝置</w:t>
      </w:r>
      <w:r w:rsidR="002542A3" w:rsidRPr="00757D4C">
        <w:rPr>
          <w:rFonts w:ascii="標楷體" w:eastAsia="標楷體" w:hAnsi="標楷體" w:hint="eastAsia"/>
          <w:sz w:val="28"/>
          <w:szCs w:val="28"/>
        </w:rPr>
        <w:t>容</w:t>
      </w:r>
      <w:r w:rsidR="00DA41AC" w:rsidRPr="00757D4C">
        <w:rPr>
          <w:rFonts w:ascii="標楷體" w:eastAsia="標楷體" w:hAnsi="標楷體" w:hint="eastAsia"/>
          <w:sz w:val="28"/>
          <w:szCs w:val="28"/>
        </w:rPr>
        <w:t>量585GW</w:t>
      </w:r>
      <w:r w:rsidR="008C16C8" w:rsidRPr="00757D4C">
        <w:rPr>
          <w:rFonts w:ascii="標楷體" w:eastAsia="標楷體" w:hAnsi="標楷體" w:hint="eastAsia"/>
          <w:sz w:val="28"/>
          <w:szCs w:val="28"/>
        </w:rPr>
        <w:t>（十億瓦，下同）</w:t>
      </w:r>
      <w:r w:rsidR="00600C5C" w:rsidRPr="00757D4C">
        <w:rPr>
          <w:rFonts w:ascii="標楷體" w:eastAsia="標楷體" w:hAnsi="標楷體" w:hint="eastAsia"/>
          <w:sz w:val="28"/>
          <w:szCs w:val="28"/>
        </w:rPr>
        <w:t>，</w:t>
      </w:r>
      <w:r w:rsidR="00B372D8" w:rsidRPr="00757D4C">
        <w:rPr>
          <w:rFonts w:ascii="標楷體" w:eastAsia="標楷體" w:hAnsi="標楷體" w:hint="eastAsia"/>
          <w:sz w:val="28"/>
          <w:szCs w:val="28"/>
        </w:rPr>
        <w:t>主要</w:t>
      </w:r>
      <w:r w:rsidR="00600C5C" w:rsidRPr="00757D4C">
        <w:rPr>
          <w:rFonts w:ascii="標楷體" w:eastAsia="標楷體" w:hAnsi="標楷體" w:hint="eastAsia"/>
          <w:sz w:val="28"/>
          <w:szCs w:val="28"/>
        </w:rPr>
        <w:t>增長</w:t>
      </w:r>
      <w:r w:rsidR="00B372D8" w:rsidRPr="00757D4C">
        <w:rPr>
          <w:rFonts w:ascii="標楷體" w:eastAsia="標楷體" w:hAnsi="標楷體" w:hint="eastAsia"/>
          <w:sz w:val="28"/>
          <w:szCs w:val="28"/>
        </w:rPr>
        <w:t>動能來自</w:t>
      </w:r>
      <w:r w:rsidR="00B71792" w:rsidRPr="00757D4C">
        <w:rPr>
          <w:rFonts w:ascii="標楷體" w:eastAsia="標楷體" w:hAnsi="標楷體" w:hint="eastAsia"/>
          <w:sz w:val="28"/>
          <w:szCs w:val="28"/>
        </w:rPr>
        <w:t>風力發電（增加113GW）與</w:t>
      </w:r>
      <w:r w:rsidR="00B372D8" w:rsidRPr="00757D4C">
        <w:rPr>
          <w:rFonts w:ascii="標楷體" w:eastAsia="標楷體" w:hAnsi="標楷體" w:hint="eastAsia"/>
          <w:sz w:val="28"/>
          <w:szCs w:val="28"/>
        </w:rPr>
        <w:t>太陽</w:t>
      </w:r>
      <w:r w:rsidR="00805809" w:rsidRPr="00757D4C">
        <w:rPr>
          <w:rFonts w:ascii="標楷體" w:eastAsia="標楷體" w:hAnsi="標楷體" w:hint="eastAsia"/>
          <w:sz w:val="28"/>
          <w:szCs w:val="28"/>
        </w:rPr>
        <w:t>光電</w:t>
      </w:r>
      <w:r w:rsidR="00975414" w:rsidRPr="00757D4C">
        <w:rPr>
          <w:rFonts w:ascii="標楷體" w:eastAsia="標楷體" w:hAnsi="標楷體" w:hint="eastAsia"/>
          <w:sz w:val="28"/>
          <w:szCs w:val="28"/>
        </w:rPr>
        <w:t>（增加</w:t>
      </w:r>
      <w:r w:rsidR="00975414" w:rsidRPr="00063625">
        <w:rPr>
          <w:rFonts w:ascii="標楷體" w:eastAsia="標楷體" w:hAnsi="標楷體" w:hint="eastAsia"/>
          <w:spacing w:val="-2"/>
          <w:sz w:val="28"/>
          <w:szCs w:val="28"/>
        </w:rPr>
        <w:t>4</w:t>
      </w:r>
      <w:r w:rsidR="00975414" w:rsidRPr="00063625">
        <w:rPr>
          <w:rFonts w:ascii="標楷體" w:eastAsia="標楷體" w:hAnsi="標楷體"/>
          <w:spacing w:val="-2"/>
          <w:sz w:val="28"/>
          <w:szCs w:val="28"/>
        </w:rPr>
        <w:t>51GW</w:t>
      </w:r>
      <w:r w:rsidR="00975414" w:rsidRPr="00063625">
        <w:rPr>
          <w:rFonts w:ascii="標楷體" w:eastAsia="標楷體" w:hAnsi="標楷體" w:hint="eastAsia"/>
          <w:spacing w:val="-2"/>
          <w:sz w:val="28"/>
          <w:szCs w:val="28"/>
        </w:rPr>
        <w:t>）</w:t>
      </w:r>
      <w:r w:rsidR="00B372D8" w:rsidRPr="00063625">
        <w:rPr>
          <w:rFonts w:ascii="標楷體" w:eastAsia="標楷體" w:hAnsi="標楷體" w:hint="eastAsia"/>
          <w:spacing w:val="-2"/>
          <w:sz w:val="28"/>
          <w:szCs w:val="28"/>
        </w:rPr>
        <w:t>，</w:t>
      </w:r>
      <w:r w:rsidR="000A4CA4" w:rsidRPr="00063625">
        <w:rPr>
          <w:rFonts w:ascii="標楷體" w:eastAsia="標楷體" w:hAnsi="標楷體" w:hint="eastAsia"/>
          <w:spacing w:val="-2"/>
          <w:sz w:val="28"/>
          <w:szCs w:val="28"/>
        </w:rPr>
        <w:t>兩者</w:t>
      </w:r>
      <w:r w:rsidR="00DA41AC" w:rsidRPr="00063625">
        <w:rPr>
          <w:rFonts w:ascii="標楷體" w:eastAsia="標楷體" w:hAnsi="標楷體" w:hint="eastAsia"/>
          <w:spacing w:val="-2"/>
          <w:sz w:val="28"/>
          <w:szCs w:val="28"/>
        </w:rPr>
        <w:t>增加量</w:t>
      </w:r>
      <w:r w:rsidR="00A01D88" w:rsidRPr="00063625">
        <w:rPr>
          <w:rFonts w:ascii="標楷體" w:eastAsia="標楷體" w:hAnsi="標楷體" w:hint="eastAsia"/>
          <w:spacing w:val="-2"/>
          <w:sz w:val="28"/>
          <w:szCs w:val="28"/>
        </w:rPr>
        <w:t>5</w:t>
      </w:r>
      <w:r w:rsidR="00A01D88" w:rsidRPr="00063625">
        <w:rPr>
          <w:rFonts w:ascii="標楷體" w:eastAsia="標楷體" w:hAnsi="標楷體"/>
          <w:spacing w:val="-2"/>
          <w:sz w:val="28"/>
          <w:szCs w:val="28"/>
        </w:rPr>
        <w:t>64GW</w:t>
      </w:r>
      <w:r w:rsidR="00A01D88" w:rsidRPr="00063625">
        <w:rPr>
          <w:rFonts w:ascii="標楷體" w:eastAsia="標楷體" w:hAnsi="標楷體" w:hint="eastAsia"/>
          <w:spacing w:val="-2"/>
          <w:sz w:val="28"/>
          <w:szCs w:val="28"/>
        </w:rPr>
        <w:t>，</w:t>
      </w:r>
      <w:r w:rsidR="00B372D8" w:rsidRPr="00063625">
        <w:rPr>
          <w:rFonts w:ascii="標楷體" w:eastAsia="標楷體" w:hAnsi="標楷體" w:hint="eastAsia"/>
          <w:spacing w:val="-2"/>
          <w:sz w:val="28"/>
          <w:szCs w:val="28"/>
        </w:rPr>
        <w:t>占比高達96.</w:t>
      </w:r>
      <w:r w:rsidR="00975414" w:rsidRPr="00063625">
        <w:rPr>
          <w:rFonts w:ascii="標楷體" w:eastAsia="標楷體" w:hAnsi="標楷體"/>
          <w:spacing w:val="-2"/>
          <w:sz w:val="28"/>
          <w:szCs w:val="28"/>
        </w:rPr>
        <w:t>41</w:t>
      </w:r>
      <w:r w:rsidR="00975414" w:rsidRPr="00063625">
        <w:rPr>
          <w:rFonts w:ascii="標楷體" w:eastAsia="標楷體" w:hAnsi="標楷體" w:hint="eastAsia"/>
          <w:spacing w:val="-2"/>
          <w:sz w:val="28"/>
          <w:szCs w:val="28"/>
        </w:rPr>
        <w:t>％</w:t>
      </w:r>
      <w:r w:rsidR="00B372D8" w:rsidRPr="00063625">
        <w:rPr>
          <w:rFonts w:ascii="標楷體" w:eastAsia="標楷體" w:hAnsi="標楷體" w:hint="eastAsia"/>
          <w:spacing w:val="-2"/>
          <w:sz w:val="28"/>
          <w:szCs w:val="28"/>
        </w:rPr>
        <w:t>，</w:t>
      </w:r>
      <w:r w:rsidR="006A240F" w:rsidRPr="00063625">
        <w:rPr>
          <w:rFonts w:ascii="標楷體" w:eastAsia="標楷體" w:hAnsi="標楷體" w:hint="eastAsia"/>
          <w:spacing w:val="-2"/>
          <w:sz w:val="28"/>
          <w:szCs w:val="28"/>
        </w:rPr>
        <w:t>又</w:t>
      </w:r>
      <w:bookmarkStart w:id="0" w:name="_Hlk201671635"/>
      <w:r w:rsidR="00A01D88" w:rsidRPr="00063625">
        <w:rPr>
          <w:rFonts w:ascii="標楷體" w:eastAsia="標楷體" w:hAnsi="標楷體" w:hint="eastAsia"/>
          <w:spacing w:val="-2"/>
          <w:sz w:val="28"/>
          <w:szCs w:val="28"/>
        </w:rPr>
        <w:t>2</w:t>
      </w:r>
      <w:r w:rsidR="00A01D88" w:rsidRPr="00063625">
        <w:rPr>
          <w:rFonts w:ascii="標楷體" w:eastAsia="標楷體" w:hAnsi="標楷體"/>
          <w:spacing w:val="-2"/>
          <w:sz w:val="28"/>
          <w:szCs w:val="28"/>
        </w:rPr>
        <w:t>015</w:t>
      </w:r>
      <w:r w:rsidR="00A01D88" w:rsidRPr="00063625">
        <w:rPr>
          <w:rFonts w:ascii="標楷體" w:eastAsia="標楷體" w:hAnsi="標楷體" w:hint="eastAsia"/>
          <w:spacing w:val="-2"/>
          <w:sz w:val="28"/>
          <w:szCs w:val="28"/>
        </w:rPr>
        <w:t>至2</w:t>
      </w:r>
      <w:r w:rsidR="00A01D88" w:rsidRPr="00063625">
        <w:rPr>
          <w:rFonts w:ascii="標楷體" w:eastAsia="標楷體" w:hAnsi="標楷體"/>
          <w:spacing w:val="-2"/>
          <w:sz w:val="28"/>
          <w:szCs w:val="28"/>
        </w:rPr>
        <w:t>024</w:t>
      </w:r>
      <w:r w:rsidR="00A01D88" w:rsidRPr="00063625">
        <w:rPr>
          <w:rFonts w:ascii="標楷體" w:eastAsia="標楷體" w:hAnsi="標楷體" w:hint="eastAsia"/>
          <w:spacing w:val="-2"/>
          <w:sz w:val="28"/>
          <w:szCs w:val="28"/>
        </w:rPr>
        <w:t>年間，</w:t>
      </w:r>
      <w:r w:rsidR="00B71792" w:rsidRPr="00063625">
        <w:rPr>
          <w:rFonts w:ascii="標楷體" w:eastAsia="標楷體" w:hAnsi="標楷體" w:hint="eastAsia"/>
          <w:spacing w:val="-2"/>
          <w:sz w:val="28"/>
          <w:szCs w:val="28"/>
        </w:rPr>
        <w:t>風力發電年增率介於9</w:t>
      </w:r>
      <w:r w:rsidR="00B71792" w:rsidRPr="00063625">
        <w:rPr>
          <w:rFonts w:ascii="標楷體" w:eastAsia="標楷體" w:hAnsi="標楷體"/>
          <w:spacing w:val="-2"/>
          <w:sz w:val="28"/>
          <w:szCs w:val="28"/>
        </w:rPr>
        <w:t>.39</w:t>
      </w:r>
      <w:r w:rsidR="00B71792" w:rsidRPr="00063625">
        <w:rPr>
          <w:rFonts w:ascii="標楷體" w:eastAsia="標楷體" w:hAnsi="標楷體" w:hint="eastAsia"/>
          <w:spacing w:val="-2"/>
          <w:sz w:val="28"/>
          <w:szCs w:val="28"/>
        </w:rPr>
        <w:t>％至1</w:t>
      </w:r>
      <w:r w:rsidR="00B71792" w:rsidRPr="00063625">
        <w:rPr>
          <w:rFonts w:ascii="標楷體" w:eastAsia="標楷體" w:hAnsi="標楷體"/>
          <w:spacing w:val="-2"/>
          <w:sz w:val="28"/>
          <w:szCs w:val="28"/>
        </w:rPr>
        <w:t>7</w:t>
      </w:r>
      <w:r w:rsidR="00B71792" w:rsidRPr="00063625">
        <w:rPr>
          <w:rFonts w:ascii="標楷體" w:eastAsia="標楷體" w:hAnsi="標楷體" w:hint="eastAsia"/>
          <w:spacing w:val="-2"/>
          <w:sz w:val="28"/>
          <w:szCs w:val="28"/>
        </w:rPr>
        <w:t>.</w:t>
      </w:r>
      <w:r w:rsidR="00B71792" w:rsidRPr="00063625">
        <w:rPr>
          <w:rFonts w:ascii="標楷體" w:eastAsia="標楷體" w:hAnsi="標楷體"/>
          <w:spacing w:val="-2"/>
          <w:sz w:val="28"/>
          <w:szCs w:val="28"/>
        </w:rPr>
        <w:t>79</w:t>
      </w:r>
      <w:r w:rsidR="00B71792" w:rsidRPr="00063625">
        <w:rPr>
          <w:rFonts w:ascii="標楷體" w:eastAsia="標楷體" w:hAnsi="標楷體" w:hint="eastAsia"/>
          <w:spacing w:val="-2"/>
          <w:sz w:val="28"/>
          <w:szCs w:val="28"/>
        </w:rPr>
        <w:t>％間，2</w:t>
      </w:r>
      <w:r w:rsidR="00B71792" w:rsidRPr="00063625">
        <w:rPr>
          <w:rFonts w:ascii="標楷體" w:eastAsia="標楷體" w:hAnsi="標楷體"/>
          <w:spacing w:val="-2"/>
          <w:sz w:val="28"/>
          <w:szCs w:val="28"/>
        </w:rPr>
        <w:t>024</w:t>
      </w:r>
      <w:r w:rsidR="00B71792" w:rsidRPr="00063625">
        <w:rPr>
          <w:rFonts w:ascii="標楷體" w:eastAsia="標楷體" w:hAnsi="標楷體" w:hint="eastAsia"/>
          <w:spacing w:val="-2"/>
          <w:sz w:val="28"/>
          <w:szCs w:val="28"/>
        </w:rPr>
        <w:t>年累</w:t>
      </w:r>
      <w:r w:rsidR="0019038A" w:rsidRPr="00063625">
        <w:rPr>
          <w:rFonts w:ascii="標楷體" w:eastAsia="標楷體" w:hAnsi="標楷體" w:hint="eastAsia"/>
          <w:spacing w:val="-2"/>
          <w:sz w:val="28"/>
          <w:szCs w:val="28"/>
        </w:rPr>
        <w:t>計</w:t>
      </w:r>
      <w:r w:rsidR="00B71792" w:rsidRPr="00063625">
        <w:rPr>
          <w:rFonts w:ascii="標楷體" w:eastAsia="標楷體" w:hAnsi="標楷體" w:hint="eastAsia"/>
          <w:spacing w:val="-2"/>
          <w:sz w:val="28"/>
          <w:szCs w:val="28"/>
        </w:rPr>
        <w:t>達1</w:t>
      </w:r>
      <w:r w:rsidR="00B71792" w:rsidRPr="00063625">
        <w:rPr>
          <w:rFonts w:ascii="標楷體" w:eastAsia="標楷體" w:hAnsi="標楷體"/>
          <w:spacing w:val="-2"/>
          <w:sz w:val="28"/>
          <w:szCs w:val="28"/>
        </w:rPr>
        <w:t>,133GW</w:t>
      </w:r>
      <w:r w:rsidR="00B71792" w:rsidRPr="00063625">
        <w:rPr>
          <w:rFonts w:ascii="標楷體" w:eastAsia="標楷體" w:hAnsi="標楷體" w:hint="eastAsia"/>
          <w:spacing w:val="-2"/>
          <w:sz w:val="28"/>
          <w:szCs w:val="28"/>
        </w:rPr>
        <w:t>，</w:t>
      </w:r>
      <w:r w:rsidR="00B372D8" w:rsidRPr="00063625">
        <w:rPr>
          <w:rFonts w:ascii="標楷體" w:eastAsia="標楷體" w:hAnsi="標楷體" w:hint="eastAsia"/>
          <w:spacing w:val="-2"/>
          <w:sz w:val="28"/>
          <w:szCs w:val="28"/>
        </w:rPr>
        <w:t>太陽</w:t>
      </w:r>
      <w:r w:rsidR="00975414" w:rsidRPr="00063625">
        <w:rPr>
          <w:rFonts w:ascii="標楷體" w:eastAsia="標楷體" w:hAnsi="標楷體" w:hint="eastAsia"/>
          <w:spacing w:val="-2"/>
          <w:sz w:val="28"/>
          <w:szCs w:val="28"/>
        </w:rPr>
        <w:t>光電年增率</w:t>
      </w:r>
      <w:r w:rsidR="00A01D88" w:rsidRPr="00063625">
        <w:rPr>
          <w:rFonts w:ascii="標楷體" w:eastAsia="標楷體" w:hAnsi="標楷體" w:hint="eastAsia"/>
          <w:spacing w:val="-2"/>
          <w:sz w:val="28"/>
          <w:szCs w:val="28"/>
        </w:rPr>
        <w:t>介於1</w:t>
      </w:r>
      <w:r w:rsidR="00A01D88" w:rsidRPr="00063625">
        <w:rPr>
          <w:rFonts w:ascii="標楷體" w:eastAsia="標楷體" w:hAnsi="標楷體"/>
          <w:spacing w:val="-2"/>
          <w:sz w:val="28"/>
          <w:szCs w:val="28"/>
        </w:rPr>
        <w:t>9.79</w:t>
      </w:r>
      <w:r w:rsidR="00A01D88" w:rsidRPr="00063625">
        <w:rPr>
          <w:rFonts w:ascii="標楷體" w:eastAsia="標楷體" w:hAnsi="標楷體" w:hint="eastAsia"/>
          <w:spacing w:val="-2"/>
          <w:sz w:val="28"/>
          <w:szCs w:val="28"/>
        </w:rPr>
        <w:t>％至</w:t>
      </w:r>
      <w:r w:rsidR="00D833E5" w:rsidRPr="00063625">
        <w:rPr>
          <w:rFonts w:ascii="標楷體" w:eastAsia="標楷體" w:hAnsi="標楷體" w:hint="eastAsia"/>
          <w:spacing w:val="-2"/>
          <w:sz w:val="28"/>
          <w:szCs w:val="28"/>
        </w:rPr>
        <w:t>3</w:t>
      </w:r>
      <w:r w:rsidR="00A01D88" w:rsidRPr="00063625">
        <w:rPr>
          <w:rFonts w:ascii="標楷體" w:eastAsia="標楷體" w:hAnsi="標楷體"/>
          <w:spacing w:val="-2"/>
          <w:sz w:val="28"/>
          <w:szCs w:val="28"/>
        </w:rPr>
        <w:t>3</w:t>
      </w:r>
      <w:r w:rsidR="00D833E5" w:rsidRPr="00063625">
        <w:rPr>
          <w:rFonts w:ascii="標楷體" w:eastAsia="標楷體" w:hAnsi="標楷體"/>
          <w:spacing w:val="-2"/>
          <w:sz w:val="28"/>
          <w:szCs w:val="28"/>
        </w:rPr>
        <w:t>.</w:t>
      </w:r>
      <w:r w:rsidR="00A01D88" w:rsidRPr="00063625">
        <w:rPr>
          <w:rFonts w:ascii="標楷體" w:eastAsia="標楷體" w:hAnsi="標楷體"/>
          <w:spacing w:val="-2"/>
          <w:sz w:val="28"/>
          <w:szCs w:val="28"/>
        </w:rPr>
        <w:t>2</w:t>
      </w:r>
      <w:r w:rsidR="00D833E5" w:rsidRPr="00063625">
        <w:rPr>
          <w:rFonts w:ascii="標楷體" w:eastAsia="標楷體" w:hAnsi="標楷體"/>
          <w:spacing w:val="-2"/>
          <w:sz w:val="28"/>
          <w:szCs w:val="28"/>
        </w:rPr>
        <w:t>9</w:t>
      </w:r>
      <w:r w:rsidR="00D833E5" w:rsidRPr="00063625">
        <w:rPr>
          <w:rFonts w:ascii="標楷體" w:eastAsia="標楷體" w:hAnsi="標楷體" w:hint="eastAsia"/>
          <w:spacing w:val="-2"/>
          <w:sz w:val="28"/>
          <w:szCs w:val="28"/>
        </w:rPr>
        <w:t>％</w:t>
      </w:r>
      <w:r w:rsidR="00A01D88" w:rsidRPr="00063625">
        <w:rPr>
          <w:rFonts w:ascii="標楷體" w:eastAsia="標楷體" w:hAnsi="標楷體" w:hint="eastAsia"/>
          <w:spacing w:val="-2"/>
          <w:sz w:val="28"/>
          <w:szCs w:val="28"/>
        </w:rPr>
        <w:t>間，2</w:t>
      </w:r>
      <w:r w:rsidR="00A01D88" w:rsidRPr="00063625">
        <w:rPr>
          <w:rFonts w:ascii="標楷體" w:eastAsia="標楷體" w:hAnsi="標楷體"/>
          <w:spacing w:val="-2"/>
          <w:sz w:val="28"/>
          <w:szCs w:val="28"/>
        </w:rPr>
        <w:t>024</w:t>
      </w:r>
      <w:r w:rsidR="00A01D88" w:rsidRPr="00063625">
        <w:rPr>
          <w:rFonts w:ascii="標楷體" w:eastAsia="標楷體" w:hAnsi="標楷體" w:hint="eastAsia"/>
          <w:spacing w:val="-2"/>
          <w:sz w:val="28"/>
          <w:szCs w:val="28"/>
        </w:rPr>
        <w:t>年累</w:t>
      </w:r>
      <w:r w:rsidR="0019038A" w:rsidRPr="00063625">
        <w:rPr>
          <w:rFonts w:ascii="標楷體" w:eastAsia="標楷體" w:hAnsi="標楷體" w:hint="eastAsia"/>
          <w:spacing w:val="-2"/>
          <w:sz w:val="28"/>
          <w:szCs w:val="28"/>
        </w:rPr>
        <w:t>計</w:t>
      </w:r>
      <w:r w:rsidR="00A01D88" w:rsidRPr="00063625">
        <w:rPr>
          <w:rFonts w:ascii="標楷體" w:eastAsia="標楷體" w:hAnsi="標楷體" w:hint="eastAsia"/>
          <w:spacing w:val="-2"/>
          <w:sz w:val="28"/>
          <w:szCs w:val="28"/>
        </w:rPr>
        <w:t>裝置容量</w:t>
      </w:r>
      <w:r w:rsidR="00D833E5" w:rsidRPr="00063625">
        <w:rPr>
          <w:rFonts w:ascii="標楷體" w:eastAsia="標楷體" w:hAnsi="標楷體" w:hint="eastAsia"/>
          <w:spacing w:val="-2"/>
          <w:sz w:val="28"/>
          <w:szCs w:val="28"/>
        </w:rPr>
        <w:t>達1</w:t>
      </w:r>
      <w:r w:rsidR="00D833E5" w:rsidRPr="00063625">
        <w:rPr>
          <w:rFonts w:ascii="標楷體" w:eastAsia="標楷體" w:hAnsi="標楷體"/>
          <w:spacing w:val="-2"/>
          <w:sz w:val="28"/>
          <w:szCs w:val="28"/>
        </w:rPr>
        <w:t>,865GW</w:t>
      </w:r>
      <w:bookmarkEnd w:id="0"/>
      <w:r w:rsidR="001C6653" w:rsidRPr="00063625">
        <w:rPr>
          <w:rFonts w:ascii="標楷體" w:eastAsia="標楷體" w:hAnsi="標楷體" w:hint="eastAsia"/>
          <w:spacing w:val="-2"/>
          <w:sz w:val="28"/>
          <w:szCs w:val="28"/>
        </w:rPr>
        <w:t>（圖</w:t>
      </w:r>
      <w:r w:rsidR="00030AC7" w:rsidRPr="00063625">
        <w:rPr>
          <w:rFonts w:ascii="標楷體" w:eastAsia="標楷體" w:hAnsi="標楷體" w:hint="eastAsia"/>
          <w:spacing w:val="-2"/>
          <w:sz w:val="28"/>
          <w:szCs w:val="28"/>
        </w:rPr>
        <w:t>1</w:t>
      </w:r>
      <w:r w:rsidR="001C6653" w:rsidRPr="00063625">
        <w:rPr>
          <w:rFonts w:ascii="標楷體" w:eastAsia="標楷體" w:hAnsi="標楷體" w:hint="eastAsia"/>
          <w:spacing w:val="-2"/>
          <w:sz w:val="28"/>
          <w:szCs w:val="28"/>
        </w:rPr>
        <w:t>）</w:t>
      </w:r>
      <w:r w:rsidR="00B372D8" w:rsidRPr="00063625">
        <w:rPr>
          <w:rFonts w:ascii="標楷體" w:eastAsia="標楷體" w:hAnsi="標楷體" w:hint="eastAsia"/>
          <w:spacing w:val="-2"/>
          <w:sz w:val="28"/>
          <w:szCs w:val="28"/>
        </w:rPr>
        <w:t>。</w:t>
      </w:r>
    </w:p>
    <w:p w14:paraId="3670F5C0" w14:textId="25AC583A" w:rsidR="00B42415" w:rsidRPr="003356F8" w:rsidRDefault="005B0806" w:rsidP="002E7BBC">
      <w:pPr>
        <w:overflowPunct w:val="0"/>
        <w:spacing w:line="500" w:lineRule="exact"/>
        <w:ind w:firstLineChars="200" w:firstLine="560"/>
        <w:jc w:val="both"/>
        <w:rPr>
          <w:rFonts w:ascii="標楷體" w:eastAsia="標楷體" w:hAnsi="標楷體"/>
          <w:spacing w:val="-2"/>
          <w:sz w:val="28"/>
          <w:szCs w:val="28"/>
        </w:rPr>
      </w:pPr>
      <w:r>
        <w:rPr>
          <w:rFonts w:ascii="標楷體" w:eastAsia="標楷體" w:hAnsi="標楷體" w:hint="eastAsia"/>
          <w:noProof/>
          <w:spacing w:val="-2"/>
          <w:sz w:val="28"/>
          <w:szCs w:val="28"/>
          <w:lang w:val="zh-TW"/>
        </w:rPr>
        <mc:AlternateContent>
          <mc:Choice Requires="wpg">
            <w:drawing>
              <wp:anchor distT="0" distB="0" distL="114300" distR="114300" simplePos="0" relativeHeight="251802624" behindDoc="0" locked="0" layoutInCell="1" allowOverlap="1" wp14:anchorId="7BDDDD20" wp14:editId="1DCAE753">
                <wp:simplePos x="0" y="0"/>
                <wp:positionH relativeFrom="column">
                  <wp:posOffset>2546350</wp:posOffset>
                </wp:positionH>
                <wp:positionV relativeFrom="paragraph">
                  <wp:posOffset>1287145</wp:posOffset>
                </wp:positionV>
                <wp:extent cx="3695700" cy="2543175"/>
                <wp:effectExtent l="0" t="0" r="19050" b="28575"/>
                <wp:wrapSquare wrapText="bothSides"/>
                <wp:docPr id="23" name="群組 23"/>
                <wp:cNvGraphicFramePr/>
                <a:graphic xmlns:a="http://schemas.openxmlformats.org/drawingml/2006/main">
                  <a:graphicData uri="http://schemas.microsoft.com/office/word/2010/wordprocessingGroup">
                    <wpg:wgp>
                      <wpg:cNvGrpSpPr/>
                      <wpg:grpSpPr>
                        <a:xfrm>
                          <a:off x="0" y="0"/>
                          <a:ext cx="3695700" cy="2543175"/>
                          <a:chOff x="0" y="0"/>
                          <a:chExt cx="3695700" cy="2543175"/>
                        </a:xfrm>
                      </wpg:grpSpPr>
                      <wps:wsp>
                        <wps:cNvPr id="25" name="文字方塊 2"/>
                        <wps:cNvSpPr txBox="1">
                          <a:spLocks noChangeArrowheads="1"/>
                        </wps:cNvSpPr>
                        <wps:spPr bwMode="auto">
                          <a:xfrm>
                            <a:off x="0" y="0"/>
                            <a:ext cx="3695700" cy="2543175"/>
                          </a:xfrm>
                          <a:prstGeom prst="rect">
                            <a:avLst/>
                          </a:prstGeom>
                          <a:solidFill>
                            <a:srgbClr val="FFFFFF"/>
                          </a:solidFill>
                          <a:ln w="9525">
                            <a:solidFill>
                              <a:schemeClr val="bg1"/>
                            </a:solidFill>
                            <a:miter lim="800000"/>
                            <a:headEnd/>
                            <a:tailEnd/>
                          </a:ln>
                        </wps:spPr>
                        <wps:txbx>
                          <w:txbxContent>
                            <w:p w14:paraId="256B7317" w14:textId="77777777" w:rsidR="006B5945" w:rsidRPr="006A090F" w:rsidRDefault="006B5945" w:rsidP="006B5945">
                              <w:pPr>
                                <w:spacing w:afterLines="10" w:after="36" w:line="260" w:lineRule="exact"/>
                                <w:jc w:val="center"/>
                                <w:rPr>
                                  <w:rFonts w:ascii="標楷體" w:eastAsia="標楷體" w:hAnsi="標楷體"/>
                                  <w:b/>
                                </w:rPr>
                              </w:pPr>
                              <w:r w:rsidRPr="006A090F">
                                <w:rPr>
                                  <w:rFonts w:ascii="標楷體" w:eastAsia="標楷體" w:hAnsi="標楷體" w:hint="eastAsia"/>
                                  <w:b/>
                                </w:rPr>
                                <w:t>圖</w:t>
                              </w:r>
                              <w:r>
                                <w:rPr>
                                  <w:rFonts w:ascii="標楷體" w:eastAsia="標楷體" w:hAnsi="標楷體" w:hint="eastAsia"/>
                                  <w:b/>
                                </w:rPr>
                                <w:t>2</w:t>
                              </w:r>
                              <w:r w:rsidRPr="006A090F">
                                <w:rPr>
                                  <w:rFonts w:ascii="標楷體" w:eastAsia="標楷體" w:hAnsi="標楷體" w:hint="eastAsia"/>
                                  <w:b/>
                                </w:rPr>
                                <w:t xml:space="preserve">　臺灣2050淨零排放路徑及策略</w:t>
                              </w:r>
                            </w:p>
                            <w:p w14:paraId="262B0077" w14:textId="77777777" w:rsidR="006B5945" w:rsidRDefault="006B5945" w:rsidP="006B5945">
                              <w:pPr>
                                <w:rPr>
                                  <w:rFonts w:ascii="標楷體" w:eastAsia="標楷體" w:hAnsi="標楷體"/>
                                </w:rPr>
                              </w:pPr>
                              <w:r>
                                <w:rPr>
                                  <w:rFonts w:ascii="標楷體" w:eastAsia="標楷體" w:hAnsi="標楷體"/>
                                  <w:noProof/>
                                </w:rPr>
                                <w:drawing>
                                  <wp:inline distT="0" distB="0" distL="0" distR="0" wp14:anchorId="365D2077" wp14:editId="0A2CBB63">
                                    <wp:extent cx="3514725" cy="1990725"/>
                                    <wp:effectExtent l="0" t="0" r="9525"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14865" cy="1990804"/>
                                            </a:xfrm>
                                            <a:prstGeom prst="rect">
                                              <a:avLst/>
                                            </a:prstGeom>
                                            <a:noFill/>
                                            <a:ln>
                                              <a:noFill/>
                                            </a:ln>
                                          </pic:spPr>
                                        </pic:pic>
                                      </a:graphicData>
                                    </a:graphic>
                                  </wp:inline>
                                </w:drawing>
                              </w:r>
                            </w:p>
                            <w:p w14:paraId="5ABD972B" w14:textId="77777777" w:rsidR="006B5945" w:rsidRPr="006A090F" w:rsidRDefault="006B5945" w:rsidP="006B5945">
                              <w:pPr>
                                <w:spacing w:line="200" w:lineRule="exact"/>
                                <w:jc w:val="both"/>
                                <w:rPr>
                                  <w:rFonts w:ascii="標楷體" w:eastAsia="標楷體" w:hAnsi="標楷體"/>
                                  <w:sz w:val="18"/>
                                </w:rPr>
                              </w:pPr>
                              <w:r w:rsidRPr="006A090F">
                                <w:rPr>
                                  <w:rFonts w:ascii="標楷體" w:eastAsia="標楷體" w:hAnsi="標楷體" w:hint="eastAsia"/>
                                  <w:sz w:val="18"/>
                                </w:rPr>
                                <w:t>資料來源：擷取自國</w:t>
                              </w:r>
                              <w:r>
                                <w:rPr>
                                  <w:rFonts w:ascii="標楷體" w:eastAsia="標楷體" w:hAnsi="標楷體" w:hint="eastAsia"/>
                                  <w:sz w:val="18"/>
                                </w:rPr>
                                <w:t>家</w:t>
                              </w:r>
                              <w:r w:rsidRPr="006A090F">
                                <w:rPr>
                                  <w:rFonts w:ascii="標楷體" w:eastAsia="標楷體" w:hAnsi="標楷體" w:hint="eastAsia"/>
                                  <w:sz w:val="18"/>
                                </w:rPr>
                                <w:t>發</w:t>
                              </w:r>
                              <w:r>
                                <w:rPr>
                                  <w:rFonts w:ascii="標楷體" w:eastAsia="標楷體" w:hAnsi="標楷體" w:hint="eastAsia"/>
                                  <w:sz w:val="18"/>
                                </w:rPr>
                                <w:t>展委員</w:t>
                              </w:r>
                              <w:r w:rsidRPr="006A090F">
                                <w:rPr>
                                  <w:rFonts w:ascii="標楷體" w:eastAsia="標楷體" w:hAnsi="標楷體" w:hint="eastAsia"/>
                                  <w:sz w:val="18"/>
                                </w:rPr>
                                <w:t>會淨零轉型之階段目標及行動。</w:t>
                              </w:r>
                            </w:p>
                          </w:txbxContent>
                        </wps:txbx>
                        <wps:bodyPr rot="0" vert="horz" wrap="square" lIns="91440" tIns="45720" rIns="91440" bIns="45720" anchor="t" anchorCtr="0">
                          <a:noAutofit/>
                        </wps:bodyPr>
                      </wps:wsp>
                      <wps:wsp>
                        <wps:cNvPr id="31" name="橢圓 31"/>
                        <wps:cNvSpPr/>
                        <wps:spPr>
                          <a:xfrm>
                            <a:off x="2543175" y="285750"/>
                            <a:ext cx="585799" cy="3238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BDDDD20" id="群組 23" o:spid="_x0000_s1026" style="position:absolute;left:0;text-align:left;margin-left:200.5pt;margin-top:101.35pt;width:291pt;height:200.25pt;z-index:251802624" coordsize="36957,25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">
                <v:shapetype id="_x0000_t202" coordsize="21600,21600" o:spt="202" path="m,l,21600r21600,l21600,xe">
                  <v:stroke joinstyle="miter"/>
                  <v:path gradientshapeok="t" o:connecttype="rect"/>
                </v:shapetype>
                <v:shape id="_x0000_s1027" type="#_x0000_t202" style="position:absolute;width:36957;height:25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" strokecolor="white [3212]">
                  <v:textbox>
                    <w:txbxContent>
                      <w:p w14:paraId="256B7317" w14:textId="77777777" w:rsidR="006B5945" w:rsidRPr="006A090F" w:rsidRDefault="006B5945" w:rsidP="006B5945">
                        <w:pPr>
                          <w:spacing w:afterLines="10" w:after="36" w:line="260" w:lineRule="exact"/>
                          <w:jc w:val="center"/>
                          <w:rPr>
                            <w:rFonts w:ascii="標楷體" w:eastAsia="標楷體" w:hAnsi="標楷體"/>
                            <w:b/>
                          </w:rPr>
                        </w:pPr>
                        <w:r w:rsidRPr="006A090F">
                          <w:rPr>
                            <w:rFonts w:ascii="標楷體" w:eastAsia="標楷體" w:hAnsi="標楷體" w:hint="eastAsia"/>
                            <w:b/>
                          </w:rPr>
                          <w:t>圖</w:t>
                        </w:r>
                        <w:r>
                          <w:rPr>
                            <w:rFonts w:ascii="標楷體" w:eastAsia="標楷體" w:hAnsi="標楷體" w:hint="eastAsia"/>
                            <w:b/>
                          </w:rPr>
                          <w:t>2</w:t>
                        </w:r>
                        <w:r w:rsidRPr="006A090F">
                          <w:rPr>
                            <w:rFonts w:ascii="標楷體" w:eastAsia="標楷體" w:hAnsi="標楷體" w:hint="eastAsia"/>
                            <w:b/>
                          </w:rPr>
                          <w:t xml:space="preserve">　臺灣2050淨零排放路徑及策略</w:t>
                        </w:r>
                      </w:p>
                      <w:p w14:paraId="262B0077" w14:textId="77777777" w:rsidR="006B5945" w:rsidRDefault="006B5945" w:rsidP="006B5945">
                        <w:pPr>
                          <w:rPr>
                            <w:rFonts w:ascii="標楷體" w:eastAsia="標楷體" w:hAnsi="標楷體"/>
                          </w:rPr>
                        </w:pPr>
                        <w:r>
                          <w:rPr>
                            <w:rFonts w:ascii="標楷體" w:eastAsia="標楷體" w:hAnsi="標楷體"/>
                            <w:noProof/>
                          </w:rPr>
                          <w:drawing>
                            <wp:inline distT="0" distB="0" distL="0" distR="0" wp14:anchorId="365D2077" wp14:editId="0A2CBB63">
                              <wp:extent cx="3514725" cy="1990725"/>
                              <wp:effectExtent l="0" t="0" r="9525"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14865" cy="1990804"/>
                                      </a:xfrm>
                                      <a:prstGeom prst="rect">
                                        <a:avLst/>
                                      </a:prstGeom>
                                      <a:noFill/>
                                      <a:ln>
                                        <a:noFill/>
                                      </a:ln>
                                    </pic:spPr>
                                  </pic:pic>
                                </a:graphicData>
                              </a:graphic>
                            </wp:inline>
                          </w:drawing>
                        </w:r>
                      </w:p>
                      <w:p w14:paraId="5ABD972B" w14:textId="77777777" w:rsidR="006B5945" w:rsidRPr="006A090F" w:rsidRDefault="006B5945" w:rsidP="006B5945">
                        <w:pPr>
                          <w:spacing w:line="200" w:lineRule="exact"/>
                          <w:jc w:val="both"/>
                          <w:rPr>
                            <w:rFonts w:ascii="標楷體" w:eastAsia="標楷體" w:hAnsi="標楷體"/>
                            <w:sz w:val="18"/>
                          </w:rPr>
                        </w:pPr>
                        <w:r w:rsidRPr="006A090F">
                          <w:rPr>
                            <w:rFonts w:ascii="標楷體" w:eastAsia="標楷體" w:hAnsi="標楷體" w:hint="eastAsia"/>
                            <w:sz w:val="18"/>
                          </w:rPr>
                          <w:t>資料來源：擷取自國</w:t>
                        </w:r>
                        <w:r>
                          <w:rPr>
                            <w:rFonts w:ascii="標楷體" w:eastAsia="標楷體" w:hAnsi="標楷體" w:hint="eastAsia"/>
                            <w:sz w:val="18"/>
                          </w:rPr>
                          <w:t>家</w:t>
                        </w:r>
                        <w:r w:rsidRPr="006A090F">
                          <w:rPr>
                            <w:rFonts w:ascii="標楷體" w:eastAsia="標楷體" w:hAnsi="標楷體" w:hint="eastAsia"/>
                            <w:sz w:val="18"/>
                          </w:rPr>
                          <w:t>發</w:t>
                        </w:r>
                        <w:r>
                          <w:rPr>
                            <w:rFonts w:ascii="標楷體" w:eastAsia="標楷體" w:hAnsi="標楷體" w:hint="eastAsia"/>
                            <w:sz w:val="18"/>
                          </w:rPr>
                          <w:t>展委員</w:t>
                        </w:r>
                        <w:r w:rsidRPr="006A090F">
                          <w:rPr>
                            <w:rFonts w:ascii="標楷體" w:eastAsia="標楷體" w:hAnsi="標楷體" w:hint="eastAsia"/>
                            <w:sz w:val="18"/>
                          </w:rPr>
                          <w:t>會淨零轉型之階段目標及行動。</w:t>
                        </w:r>
                      </w:p>
                    </w:txbxContent>
                  </v:textbox>
                </v:shape>
                <v:oval id="橢圓 31" o:spid="_x0000_s1028" style="position:absolute;left:25431;top:2857;width:5858;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" filled="f" strokecolor="red" strokeweight="1.5pt">
                  <v:stroke joinstyle="miter"/>
                </v:oval>
                <w10:wrap type="square"/>
              </v:group>
            </w:pict>
          </mc:Fallback>
        </mc:AlternateContent>
      </w:r>
      <w:r w:rsidR="006A240F" w:rsidRPr="00680EA0">
        <w:rPr>
          <w:rFonts w:ascii="標楷體" w:eastAsia="標楷體" w:hAnsi="標楷體" w:hint="eastAsia"/>
          <w:spacing w:val="-2"/>
          <w:sz w:val="28"/>
          <w:szCs w:val="28"/>
        </w:rPr>
        <w:t>依臺灣永續發展目標核心目標7，</w:t>
      </w:r>
      <w:r w:rsidR="00A85B19">
        <w:rPr>
          <w:rFonts w:ascii="標楷體" w:eastAsia="標楷體" w:hAnsi="標楷體" w:hint="eastAsia"/>
          <w:spacing w:val="-2"/>
          <w:sz w:val="28"/>
          <w:szCs w:val="28"/>
        </w:rPr>
        <w:t>係</w:t>
      </w:r>
      <w:r w:rsidR="006A240F" w:rsidRPr="00680EA0">
        <w:rPr>
          <w:rFonts w:ascii="標楷體" w:eastAsia="標楷體" w:hAnsi="標楷體" w:hint="eastAsia"/>
          <w:spacing w:val="-2"/>
          <w:sz w:val="28"/>
          <w:szCs w:val="28"/>
        </w:rPr>
        <w:t>確保人人都能享有可負擔、穩定、永續且現代的能源。</w:t>
      </w:r>
      <w:r w:rsidR="00505B69" w:rsidRPr="00680EA0">
        <w:rPr>
          <w:rFonts w:ascii="標楷體" w:eastAsia="標楷體" w:hAnsi="標楷體" w:hint="eastAsia"/>
          <w:spacing w:val="-2"/>
          <w:sz w:val="28"/>
          <w:szCs w:val="28"/>
        </w:rPr>
        <w:t>政府</w:t>
      </w:r>
      <w:r w:rsidR="00152431" w:rsidRPr="00680EA0">
        <w:rPr>
          <w:rFonts w:ascii="標楷體" w:eastAsia="標楷體" w:hAnsi="標楷體" w:hint="eastAsia"/>
          <w:spacing w:val="-2"/>
          <w:sz w:val="28"/>
          <w:szCs w:val="28"/>
        </w:rPr>
        <w:t>為提升</w:t>
      </w:r>
      <w:r w:rsidR="00505B69" w:rsidRPr="00680EA0">
        <w:rPr>
          <w:rFonts w:ascii="標楷體" w:eastAsia="標楷體" w:hAnsi="標楷體" w:hint="eastAsia"/>
          <w:spacing w:val="-2"/>
          <w:sz w:val="28"/>
          <w:szCs w:val="28"/>
        </w:rPr>
        <w:t>國內</w:t>
      </w:r>
      <w:r w:rsidR="00152431" w:rsidRPr="00680EA0">
        <w:rPr>
          <w:rFonts w:ascii="標楷體" w:eastAsia="標楷體" w:hAnsi="標楷體" w:hint="eastAsia"/>
          <w:spacing w:val="-2"/>
          <w:sz w:val="28"/>
          <w:szCs w:val="28"/>
        </w:rPr>
        <w:t>能源自主性與供應穩定性，</w:t>
      </w:r>
      <w:r w:rsidR="00505B69" w:rsidRPr="00680EA0">
        <w:rPr>
          <w:rFonts w:ascii="標楷體" w:eastAsia="標楷體" w:hAnsi="標楷體" w:hint="eastAsia"/>
          <w:spacing w:val="-2"/>
          <w:sz w:val="28"/>
          <w:szCs w:val="28"/>
        </w:rPr>
        <w:t>積極發展再生能源，訂定1</w:t>
      </w:r>
      <w:r w:rsidR="00505B69" w:rsidRPr="00680EA0">
        <w:rPr>
          <w:rFonts w:ascii="標楷體" w:eastAsia="標楷體" w:hAnsi="標楷體"/>
          <w:spacing w:val="-2"/>
          <w:sz w:val="28"/>
          <w:szCs w:val="28"/>
        </w:rPr>
        <w:t>14</w:t>
      </w:r>
      <w:r w:rsidR="00505B69" w:rsidRPr="00680EA0">
        <w:rPr>
          <w:rFonts w:ascii="標楷體" w:eastAsia="標楷體" w:hAnsi="標楷體" w:hint="eastAsia"/>
          <w:spacing w:val="-2"/>
          <w:sz w:val="28"/>
          <w:szCs w:val="28"/>
        </w:rPr>
        <w:t>年再生能源發電占比達2</w:t>
      </w:r>
      <w:r w:rsidR="00505B69" w:rsidRPr="00680EA0">
        <w:rPr>
          <w:rFonts w:ascii="標楷體" w:eastAsia="標楷體" w:hAnsi="標楷體"/>
          <w:spacing w:val="-2"/>
          <w:sz w:val="28"/>
          <w:szCs w:val="28"/>
        </w:rPr>
        <w:t>0</w:t>
      </w:r>
      <w:r w:rsidR="00505B69" w:rsidRPr="00680EA0">
        <w:rPr>
          <w:rFonts w:ascii="標楷體" w:eastAsia="標楷體" w:hAnsi="標楷體" w:hint="eastAsia"/>
          <w:spacing w:val="-2"/>
          <w:sz w:val="28"/>
          <w:szCs w:val="28"/>
        </w:rPr>
        <w:t>％，其中</w:t>
      </w:r>
      <w:r w:rsidR="00CE383A" w:rsidRPr="00CE383A">
        <w:rPr>
          <w:rFonts w:ascii="標楷體" w:eastAsia="標楷體" w:hAnsi="標楷體" w:hint="eastAsia"/>
          <w:spacing w:val="-2"/>
          <w:sz w:val="28"/>
          <w:szCs w:val="28"/>
        </w:rPr>
        <w:t>風力發電</w:t>
      </w:r>
      <w:r w:rsidR="00CE383A">
        <w:rPr>
          <w:rFonts w:ascii="標楷體" w:eastAsia="標楷體" w:hAnsi="標楷體" w:hint="eastAsia"/>
          <w:spacing w:val="-2"/>
          <w:sz w:val="28"/>
          <w:szCs w:val="28"/>
        </w:rPr>
        <w:t>及</w:t>
      </w:r>
      <w:r w:rsidR="000C186D" w:rsidRPr="00680EA0">
        <w:rPr>
          <w:rFonts w:ascii="標楷體" w:eastAsia="標楷體" w:hAnsi="標楷體" w:hint="eastAsia"/>
          <w:spacing w:val="-2"/>
          <w:sz w:val="28"/>
          <w:szCs w:val="28"/>
        </w:rPr>
        <w:t>太陽光電為</w:t>
      </w:r>
      <w:r w:rsidR="006A240F" w:rsidRPr="00680EA0">
        <w:rPr>
          <w:rFonts w:ascii="標楷體" w:eastAsia="標楷體" w:hAnsi="標楷體" w:hint="eastAsia"/>
          <w:spacing w:val="-2"/>
          <w:sz w:val="28"/>
          <w:szCs w:val="28"/>
        </w:rPr>
        <w:t>推動</w:t>
      </w:r>
      <w:r w:rsidR="00152431" w:rsidRPr="00680EA0">
        <w:rPr>
          <w:rFonts w:ascii="標楷體" w:eastAsia="標楷體" w:hAnsi="標楷體" w:hint="eastAsia"/>
          <w:spacing w:val="-2"/>
          <w:sz w:val="28"/>
          <w:szCs w:val="28"/>
        </w:rPr>
        <w:t>再生能源</w:t>
      </w:r>
      <w:r w:rsidR="000C186D" w:rsidRPr="00680EA0">
        <w:rPr>
          <w:rFonts w:ascii="標楷體" w:eastAsia="標楷體" w:hAnsi="標楷體" w:hint="eastAsia"/>
          <w:spacing w:val="-2"/>
          <w:sz w:val="28"/>
          <w:szCs w:val="28"/>
        </w:rPr>
        <w:t>發展</w:t>
      </w:r>
      <w:r w:rsidR="006A240F" w:rsidRPr="00680EA0">
        <w:rPr>
          <w:rFonts w:ascii="標楷體" w:eastAsia="標楷體" w:hAnsi="標楷體" w:hint="eastAsia"/>
          <w:spacing w:val="-2"/>
          <w:sz w:val="28"/>
          <w:szCs w:val="28"/>
        </w:rPr>
        <w:t>之</w:t>
      </w:r>
      <w:r w:rsidR="000C186D" w:rsidRPr="00680EA0">
        <w:rPr>
          <w:rFonts w:ascii="標楷體" w:eastAsia="標楷體" w:hAnsi="標楷體" w:hint="eastAsia"/>
          <w:spacing w:val="-2"/>
          <w:sz w:val="28"/>
          <w:szCs w:val="28"/>
        </w:rPr>
        <w:t>主力</w:t>
      </w:r>
      <w:r w:rsidR="001F5A6A" w:rsidRPr="00680EA0">
        <w:rPr>
          <w:rFonts w:ascii="標楷體" w:eastAsia="標楷體" w:hAnsi="標楷體" w:hint="eastAsia"/>
          <w:spacing w:val="-2"/>
          <w:sz w:val="28"/>
          <w:szCs w:val="28"/>
        </w:rPr>
        <w:t>，</w:t>
      </w:r>
      <w:r w:rsidR="005E3FAF" w:rsidRPr="00680EA0">
        <w:rPr>
          <w:rFonts w:ascii="標楷體" w:eastAsia="標楷體" w:hAnsi="標楷體" w:hint="eastAsia"/>
          <w:spacing w:val="-2"/>
          <w:sz w:val="28"/>
          <w:szCs w:val="28"/>
        </w:rPr>
        <w:t>設定</w:t>
      </w:r>
      <w:r w:rsidR="0007138D" w:rsidRPr="00680EA0">
        <w:rPr>
          <w:rFonts w:ascii="標楷體" w:eastAsia="標楷體" w:hAnsi="標楷體"/>
          <w:spacing w:val="-2"/>
          <w:sz w:val="28"/>
          <w:szCs w:val="28"/>
        </w:rPr>
        <w:t>114</w:t>
      </w:r>
      <w:r w:rsidR="0007138D" w:rsidRPr="00680EA0">
        <w:rPr>
          <w:rFonts w:ascii="標楷體" w:eastAsia="標楷體" w:hAnsi="標楷體" w:hint="eastAsia"/>
          <w:spacing w:val="-2"/>
          <w:sz w:val="28"/>
          <w:szCs w:val="28"/>
        </w:rPr>
        <w:t>年</w:t>
      </w:r>
      <w:r w:rsidR="00CE383A" w:rsidRPr="00CE383A">
        <w:rPr>
          <w:rFonts w:ascii="標楷體" w:eastAsia="標楷體" w:hAnsi="標楷體" w:hint="eastAsia"/>
          <w:spacing w:val="-2"/>
          <w:sz w:val="28"/>
          <w:szCs w:val="28"/>
        </w:rPr>
        <w:t>風力發電裝置容量6,900MW（百萬瓦，下同）</w:t>
      </w:r>
      <w:r w:rsidR="00CE383A">
        <w:rPr>
          <w:rFonts w:ascii="標楷體" w:eastAsia="標楷體" w:hAnsi="標楷體" w:hint="eastAsia"/>
          <w:spacing w:val="-2"/>
          <w:sz w:val="28"/>
          <w:szCs w:val="28"/>
        </w:rPr>
        <w:t>，</w:t>
      </w:r>
      <w:r w:rsidR="0007138D" w:rsidRPr="00680EA0">
        <w:rPr>
          <w:rFonts w:ascii="標楷體" w:eastAsia="標楷體" w:hAnsi="標楷體" w:hint="eastAsia"/>
          <w:spacing w:val="-2"/>
          <w:sz w:val="28"/>
          <w:szCs w:val="28"/>
        </w:rPr>
        <w:t>太陽光電</w:t>
      </w:r>
      <w:r w:rsidR="00B65643" w:rsidRPr="00680EA0">
        <w:rPr>
          <w:rFonts w:ascii="標楷體" w:eastAsia="標楷體" w:hAnsi="標楷體" w:hint="eastAsia"/>
          <w:spacing w:val="-2"/>
          <w:sz w:val="28"/>
          <w:szCs w:val="28"/>
        </w:rPr>
        <w:t>裝置容量</w:t>
      </w:r>
      <w:r w:rsidR="0007138D" w:rsidRPr="00680EA0">
        <w:rPr>
          <w:rFonts w:ascii="標楷體" w:eastAsia="標楷體" w:hAnsi="標楷體" w:hint="eastAsia"/>
          <w:spacing w:val="-2"/>
          <w:sz w:val="28"/>
          <w:szCs w:val="28"/>
        </w:rPr>
        <w:t>2</w:t>
      </w:r>
      <w:r w:rsidR="0007138D" w:rsidRPr="00680EA0">
        <w:rPr>
          <w:rFonts w:ascii="標楷體" w:eastAsia="標楷體" w:hAnsi="標楷體"/>
          <w:spacing w:val="-2"/>
          <w:sz w:val="28"/>
          <w:szCs w:val="28"/>
        </w:rPr>
        <w:t>0</w:t>
      </w:r>
      <w:r w:rsidR="00C571DB" w:rsidRPr="00680EA0">
        <w:rPr>
          <w:rFonts w:ascii="標楷體" w:eastAsia="標楷體" w:hAnsi="標楷體"/>
          <w:spacing w:val="-2"/>
          <w:sz w:val="28"/>
          <w:szCs w:val="28"/>
        </w:rPr>
        <w:t>,000M</w:t>
      </w:r>
      <w:r w:rsidR="0007138D" w:rsidRPr="00680EA0">
        <w:rPr>
          <w:rFonts w:ascii="標楷體" w:eastAsia="標楷體" w:hAnsi="標楷體"/>
          <w:spacing w:val="-2"/>
          <w:sz w:val="28"/>
          <w:szCs w:val="28"/>
        </w:rPr>
        <w:t>W</w:t>
      </w:r>
      <w:r w:rsidR="003B2F51" w:rsidRPr="00680EA0">
        <w:rPr>
          <w:rFonts w:ascii="標楷體" w:eastAsia="標楷體" w:hAnsi="標楷體" w:hint="eastAsia"/>
          <w:spacing w:val="-2"/>
          <w:sz w:val="28"/>
          <w:szCs w:val="28"/>
        </w:rPr>
        <w:t>之</w:t>
      </w:r>
      <w:r w:rsidR="0007138D" w:rsidRPr="00680EA0">
        <w:rPr>
          <w:rFonts w:ascii="標楷體" w:eastAsia="標楷體" w:hAnsi="標楷體" w:hint="eastAsia"/>
          <w:spacing w:val="-2"/>
          <w:sz w:val="28"/>
          <w:szCs w:val="28"/>
        </w:rPr>
        <w:t>目標</w:t>
      </w:r>
      <w:r w:rsidR="003B2F51" w:rsidRPr="00680EA0">
        <w:rPr>
          <w:rFonts w:ascii="標楷體" w:eastAsia="標楷體" w:hAnsi="標楷體" w:hint="eastAsia"/>
          <w:spacing w:val="-2"/>
          <w:sz w:val="28"/>
          <w:szCs w:val="28"/>
        </w:rPr>
        <w:t>。嗣因應國際</w:t>
      </w:r>
      <w:r w:rsidR="003B2F51" w:rsidRPr="00680EA0">
        <w:rPr>
          <w:rFonts w:ascii="標楷體" w:eastAsia="標楷體" w:hAnsi="標楷體"/>
          <w:spacing w:val="-2"/>
          <w:sz w:val="28"/>
          <w:szCs w:val="28"/>
        </w:rPr>
        <w:t>淨零</w:t>
      </w:r>
      <w:r w:rsidR="003B2F51" w:rsidRPr="00680EA0">
        <w:rPr>
          <w:rFonts w:ascii="標楷體" w:eastAsia="標楷體" w:hAnsi="標楷體" w:hint="eastAsia"/>
          <w:spacing w:val="-2"/>
          <w:sz w:val="28"/>
          <w:szCs w:val="28"/>
        </w:rPr>
        <w:t>轉型</w:t>
      </w:r>
      <w:r w:rsidR="003B2F51" w:rsidRPr="00680EA0">
        <w:rPr>
          <w:rFonts w:ascii="標楷體" w:eastAsia="標楷體" w:hAnsi="標楷體"/>
          <w:spacing w:val="-2"/>
          <w:sz w:val="28"/>
          <w:szCs w:val="28"/>
        </w:rPr>
        <w:t>趨勢，</w:t>
      </w:r>
      <w:r w:rsidR="003B2F51" w:rsidRPr="00680EA0">
        <w:rPr>
          <w:rFonts w:ascii="標楷體" w:eastAsia="標楷體" w:hAnsi="標楷體" w:hint="eastAsia"/>
          <w:spacing w:val="-2"/>
          <w:sz w:val="28"/>
          <w:szCs w:val="28"/>
        </w:rPr>
        <w:t>共同承擔全球減碳目標，於1</w:t>
      </w:r>
      <w:r w:rsidR="003B2F51" w:rsidRPr="00680EA0">
        <w:rPr>
          <w:rFonts w:ascii="標楷體" w:eastAsia="標楷體" w:hAnsi="標楷體"/>
          <w:spacing w:val="-2"/>
          <w:sz w:val="28"/>
          <w:szCs w:val="28"/>
        </w:rPr>
        <w:t>1</w:t>
      </w:r>
      <w:r w:rsidR="00E202FD">
        <w:rPr>
          <w:rFonts w:ascii="標楷體" w:eastAsia="標楷體" w:hAnsi="標楷體"/>
          <w:spacing w:val="-2"/>
          <w:sz w:val="28"/>
          <w:szCs w:val="28"/>
        </w:rPr>
        <w:t>1</w:t>
      </w:r>
      <w:r w:rsidR="003B2F51" w:rsidRPr="00680EA0">
        <w:rPr>
          <w:rFonts w:ascii="標楷體" w:eastAsia="標楷體" w:hAnsi="標楷體" w:hint="eastAsia"/>
          <w:spacing w:val="-2"/>
          <w:sz w:val="28"/>
          <w:szCs w:val="28"/>
        </w:rPr>
        <w:t>年</w:t>
      </w:r>
      <w:r w:rsidR="003B2F51" w:rsidRPr="00680EA0">
        <w:rPr>
          <w:rFonts w:ascii="標楷體" w:eastAsia="標楷體" w:hAnsi="標楷體"/>
          <w:spacing w:val="-2"/>
          <w:sz w:val="28"/>
          <w:szCs w:val="28"/>
        </w:rPr>
        <w:t>3月提出臺灣2050淨零排放路徑及策略總說明，</w:t>
      </w:r>
      <w:r w:rsidR="003B2F51" w:rsidRPr="00680EA0">
        <w:rPr>
          <w:rFonts w:ascii="標楷體" w:eastAsia="標楷體" w:hAnsi="標楷體" w:hint="eastAsia"/>
          <w:spacing w:val="-2"/>
          <w:sz w:val="28"/>
          <w:szCs w:val="28"/>
        </w:rPr>
        <w:t>推動</w:t>
      </w:r>
      <w:r w:rsidR="003B2F51" w:rsidRPr="00680EA0">
        <w:rPr>
          <w:rFonts w:ascii="標楷體" w:eastAsia="標楷體" w:hAnsi="標楷體"/>
          <w:spacing w:val="-2"/>
          <w:sz w:val="28"/>
          <w:szCs w:val="28"/>
        </w:rPr>
        <w:t>「能源轉型」</w:t>
      </w:r>
      <w:r w:rsidR="003B2F51" w:rsidRPr="00680EA0">
        <w:rPr>
          <w:rFonts w:ascii="標楷體" w:eastAsia="標楷體" w:hAnsi="標楷體" w:hint="eastAsia"/>
          <w:spacing w:val="-2"/>
          <w:sz w:val="28"/>
          <w:szCs w:val="28"/>
        </w:rPr>
        <w:t>等4大策略，提出</w:t>
      </w:r>
      <w:r w:rsidR="003B2F51" w:rsidRPr="00680EA0">
        <w:rPr>
          <w:rFonts w:ascii="標楷體" w:eastAsia="標楷體" w:hAnsi="標楷體"/>
          <w:spacing w:val="-2"/>
          <w:sz w:val="28"/>
          <w:szCs w:val="28"/>
        </w:rPr>
        <w:lastRenderedPageBreak/>
        <w:t>「十二項關鍵戰略」</w:t>
      </w:r>
      <w:r w:rsidR="003B2F51" w:rsidRPr="00680EA0">
        <w:rPr>
          <w:rFonts w:ascii="標楷體" w:eastAsia="標楷體" w:hAnsi="標楷體" w:hint="eastAsia"/>
          <w:spacing w:val="-2"/>
          <w:sz w:val="28"/>
          <w:szCs w:val="28"/>
        </w:rPr>
        <w:t>（</w:t>
      </w:r>
      <w:r w:rsidR="003B2F51" w:rsidRPr="00631D85">
        <w:rPr>
          <w:rFonts w:ascii="標楷體" w:eastAsia="標楷體" w:hAnsi="標楷體" w:hint="eastAsia"/>
          <w:spacing w:val="-2"/>
          <w:sz w:val="28"/>
          <w:szCs w:val="28"/>
        </w:rPr>
        <w:t>圖2</w:t>
      </w:r>
      <w:r w:rsidR="003B2F51" w:rsidRPr="00680EA0">
        <w:rPr>
          <w:rFonts w:ascii="標楷體" w:eastAsia="標楷體" w:hAnsi="標楷體" w:hint="eastAsia"/>
          <w:spacing w:val="-2"/>
          <w:sz w:val="28"/>
          <w:szCs w:val="28"/>
        </w:rPr>
        <w:t>），經濟部並於1</w:t>
      </w:r>
      <w:r w:rsidR="003B2F51" w:rsidRPr="00680EA0">
        <w:rPr>
          <w:rFonts w:ascii="標楷體" w:eastAsia="標楷體" w:hAnsi="標楷體"/>
          <w:spacing w:val="-2"/>
          <w:sz w:val="28"/>
          <w:szCs w:val="28"/>
        </w:rPr>
        <w:t>12</w:t>
      </w:r>
      <w:r w:rsidR="003B2F51" w:rsidRPr="00680EA0">
        <w:rPr>
          <w:rFonts w:ascii="標楷體" w:eastAsia="標楷體" w:hAnsi="標楷體" w:hint="eastAsia"/>
          <w:spacing w:val="-2"/>
          <w:sz w:val="28"/>
          <w:szCs w:val="28"/>
        </w:rPr>
        <w:t>年4月提出「臺灣2</w:t>
      </w:r>
      <w:r w:rsidR="003B2F51" w:rsidRPr="00680EA0">
        <w:rPr>
          <w:rFonts w:ascii="標楷體" w:eastAsia="標楷體" w:hAnsi="標楷體"/>
          <w:spacing w:val="-2"/>
          <w:sz w:val="28"/>
          <w:szCs w:val="28"/>
        </w:rPr>
        <w:t>050</w:t>
      </w:r>
      <w:r w:rsidR="003B2F51" w:rsidRPr="00680EA0">
        <w:rPr>
          <w:rFonts w:ascii="標楷體" w:eastAsia="標楷體" w:hAnsi="標楷體" w:hint="eastAsia"/>
          <w:spacing w:val="-2"/>
          <w:sz w:val="28"/>
          <w:szCs w:val="28"/>
        </w:rPr>
        <w:t>淨零轉型『風電</w:t>
      </w:r>
      <w:r w:rsidR="0079543F" w:rsidRPr="00680EA0">
        <w:rPr>
          <w:rFonts w:ascii="標楷體" w:eastAsia="標楷體" w:hAnsi="標楷體" w:hint="eastAsia"/>
          <w:spacing w:val="-2"/>
          <w:sz w:val="28"/>
          <w:szCs w:val="28"/>
        </w:rPr>
        <w:t>/</w:t>
      </w:r>
      <w:r w:rsidR="003B2F51" w:rsidRPr="00680EA0">
        <w:rPr>
          <w:rFonts w:ascii="標楷體" w:eastAsia="標楷體" w:hAnsi="標楷體" w:hint="eastAsia"/>
          <w:spacing w:val="-2"/>
          <w:sz w:val="28"/>
          <w:szCs w:val="28"/>
        </w:rPr>
        <w:t>光電』關鍵</w:t>
      </w:r>
      <w:r w:rsidR="003B2F51" w:rsidRPr="00680EA0">
        <w:rPr>
          <w:rFonts w:ascii="標楷體" w:eastAsia="標楷體" w:hAnsi="標楷體"/>
          <w:spacing w:val="-2"/>
          <w:sz w:val="28"/>
          <w:szCs w:val="28"/>
        </w:rPr>
        <w:t>戰略行動計畫</w:t>
      </w:r>
      <w:r w:rsidR="00946695">
        <w:rPr>
          <w:rFonts w:ascii="標楷體" w:eastAsia="標楷體" w:hAnsi="標楷體" w:hint="eastAsia"/>
          <w:spacing w:val="-2"/>
          <w:sz w:val="28"/>
          <w:szCs w:val="28"/>
        </w:rPr>
        <w:t>」</w:t>
      </w:r>
      <w:r w:rsidR="00946695" w:rsidRPr="00946695">
        <w:rPr>
          <w:rFonts w:ascii="標楷體" w:eastAsia="標楷體" w:hAnsi="標楷體" w:hint="eastAsia"/>
          <w:spacing w:val="-2"/>
          <w:sz w:val="28"/>
          <w:szCs w:val="28"/>
        </w:rPr>
        <w:t>（下稱風電/光電戰略行動計畫）</w:t>
      </w:r>
      <w:r w:rsidR="006B5945" w:rsidRPr="00680EA0">
        <w:rPr>
          <w:rFonts w:ascii="標楷體" w:eastAsia="標楷體" w:hAnsi="標楷體" w:hint="eastAsia"/>
          <w:spacing w:val="-2"/>
          <w:sz w:val="28"/>
          <w:szCs w:val="28"/>
        </w:rPr>
        <w:t>，預計至</w:t>
      </w:r>
      <w:r w:rsidR="006B5945" w:rsidRPr="00680EA0">
        <w:rPr>
          <w:rFonts w:ascii="標楷體" w:eastAsia="標楷體" w:hAnsi="標楷體"/>
          <w:spacing w:val="-2"/>
          <w:sz w:val="28"/>
          <w:szCs w:val="28"/>
        </w:rPr>
        <w:t>2030</w:t>
      </w:r>
      <w:r w:rsidR="003356F8">
        <w:rPr>
          <w:rFonts w:ascii="標楷體" w:eastAsia="標楷體" w:hAnsi="標楷體" w:hint="eastAsia"/>
          <w:spacing w:val="-2"/>
          <w:sz w:val="28"/>
          <w:szCs w:val="28"/>
        </w:rPr>
        <w:t>年</w:t>
      </w:r>
      <w:r w:rsidR="00F637B3" w:rsidRPr="00F637B3">
        <w:rPr>
          <w:rFonts w:ascii="標楷體" w:eastAsia="標楷體" w:hAnsi="標楷體" w:hint="eastAsia"/>
          <w:spacing w:val="-2"/>
          <w:sz w:val="28"/>
          <w:szCs w:val="28"/>
        </w:rPr>
        <w:t>離岸風電</w:t>
      </w:r>
      <w:r w:rsidR="00F637B3">
        <w:rPr>
          <w:rFonts w:ascii="標楷體" w:eastAsia="標楷體" w:hAnsi="標楷體" w:hint="eastAsia"/>
          <w:spacing w:val="-2"/>
          <w:sz w:val="28"/>
          <w:szCs w:val="28"/>
        </w:rPr>
        <w:t>、</w:t>
      </w:r>
      <w:r w:rsidR="006B5945" w:rsidRPr="00680EA0">
        <w:rPr>
          <w:rFonts w:ascii="標楷體" w:eastAsia="標楷體" w:hAnsi="標楷體"/>
          <w:spacing w:val="-2"/>
          <w:sz w:val="28"/>
          <w:szCs w:val="28"/>
        </w:rPr>
        <w:t>太陽光電裝置容量目標</w:t>
      </w:r>
      <w:r w:rsidR="006B5945" w:rsidRPr="00680EA0">
        <w:rPr>
          <w:rFonts w:ascii="標楷體" w:eastAsia="標楷體" w:hAnsi="標楷體" w:hint="eastAsia"/>
          <w:spacing w:val="-2"/>
          <w:sz w:val="28"/>
          <w:szCs w:val="28"/>
        </w:rPr>
        <w:t>達</w:t>
      </w:r>
      <w:r w:rsidR="00F637B3" w:rsidRPr="00F637B3">
        <w:rPr>
          <w:rFonts w:ascii="標楷體" w:eastAsia="標楷體" w:hAnsi="標楷體"/>
          <w:spacing w:val="-2"/>
          <w:sz w:val="28"/>
          <w:szCs w:val="28"/>
        </w:rPr>
        <w:t>13.1GW</w:t>
      </w:r>
      <w:r w:rsidR="00F637B3">
        <w:rPr>
          <w:rFonts w:ascii="標楷體" w:eastAsia="標楷體" w:hAnsi="標楷體" w:hint="eastAsia"/>
          <w:spacing w:val="-2"/>
          <w:sz w:val="28"/>
          <w:szCs w:val="28"/>
        </w:rPr>
        <w:t>及</w:t>
      </w:r>
      <w:r w:rsidR="006B5945" w:rsidRPr="00680EA0">
        <w:rPr>
          <w:rFonts w:ascii="標楷體" w:eastAsia="標楷體" w:hAnsi="標楷體"/>
          <w:spacing w:val="-2"/>
          <w:sz w:val="28"/>
          <w:szCs w:val="28"/>
        </w:rPr>
        <w:t>31GW</w:t>
      </w:r>
      <w:r w:rsidR="006B5945" w:rsidRPr="00680EA0">
        <w:rPr>
          <w:rFonts w:ascii="標楷體" w:eastAsia="標楷體" w:hAnsi="標楷體" w:hint="eastAsia"/>
          <w:spacing w:val="-2"/>
          <w:sz w:val="28"/>
          <w:szCs w:val="28"/>
        </w:rPr>
        <w:t>，期逐步達成2</w:t>
      </w:r>
      <w:r w:rsidR="006B5945" w:rsidRPr="00680EA0">
        <w:rPr>
          <w:rFonts w:ascii="標楷體" w:eastAsia="標楷體" w:hAnsi="標楷體"/>
          <w:spacing w:val="-2"/>
          <w:sz w:val="28"/>
          <w:szCs w:val="28"/>
        </w:rPr>
        <w:t>050</w:t>
      </w:r>
      <w:r w:rsidR="006B5945" w:rsidRPr="00680EA0">
        <w:rPr>
          <w:rFonts w:ascii="標楷體" w:eastAsia="標楷體" w:hAnsi="標楷體" w:hint="eastAsia"/>
          <w:spacing w:val="-2"/>
          <w:sz w:val="28"/>
          <w:szCs w:val="28"/>
        </w:rPr>
        <w:t>淨零目標</w:t>
      </w:r>
      <w:r w:rsidR="00B92718" w:rsidRPr="00680EA0">
        <w:rPr>
          <w:rFonts w:ascii="標楷體" w:eastAsia="標楷體" w:hAnsi="標楷體" w:hint="eastAsia"/>
          <w:spacing w:val="-2"/>
          <w:sz w:val="28"/>
          <w:szCs w:val="28"/>
        </w:rPr>
        <w:t>。</w:t>
      </w:r>
      <w:r w:rsidR="00B42415" w:rsidRPr="00680EA0">
        <w:rPr>
          <w:rFonts w:ascii="標楷體" w:eastAsia="標楷體" w:hAnsi="標楷體" w:hint="eastAsia"/>
          <w:spacing w:val="-2"/>
          <w:sz w:val="28"/>
          <w:szCs w:val="28"/>
        </w:rPr>
        <w:t>茲將政府推動風電/光電政策之執行、</w:t>
      </w:r>
      <w:r w:rsidR="00F637B3" w:rsidRPr="00F637B3">
        <w:rPr>
          <w:rFonts w:ascii="標楷體" w:eastAsia="標楷體" w:hAnsi="標楷體" w:hint="eastAsia"/>
          <w:spacing w:val="-2"/>
          <w:sz w:val="28"/>
          <w:szCs w:val="28"/>
        </w:rPr>
        <w:t>風電/光電戰略行動計畫</w:t>
      </w:r>
      <w:r w:rsidR="00B42415" w:rsidRPr="00680EA0">
        <w:rPr>
          <w:rFonts w:ascii="標楷體" w:eastAsia="標楷體" w:hAnsi="標楷體" w:hint="eastAsia"/>
          <w:spacing w:val="-2"/>
          <w:sz w:val="28"/>
          <w:szCs w:val="28"/>
        </w:rPr>
        <w:t>預算編列</w:t>
      </w:r>
      <w:r w:rsidR="0079543F" w:rsidRPr="00680EA0">
        <w:rPr>
          <w:rFonts w:ascii="標楷體" w:eastAsia="標楷體" w:hAnsi="標楷體" w:hint="eastAsia"/>
          <w:spacing w:val="-2"/>
          <w:sz w:val="28"/>
          <w:szCs w:val="28"/>
        </w:rPr>
        <w:t>與</w:t>
      </w:r>
      <w:r w:rsidR="00B42415" w:rsidRPr="00680EA0">
        <w:rPr>
          <w:rFonts w:ascii="標楷體" w:eastAsia="標楷體" w:hAnsi="標楷體" w:hint="eastAsia"/>
          <w:spacing w:val="-2"/>
          <w:sz w:val="28"/>
          <w:szCs w:val="28"/>
        </w:rPr>
        <w:t>執行</w:t>
      </w:r>
      <w:r w:rsidR="0079543F" w:rsidRPr="00680EA0">
        <w:rPr>
          <w:rFonts w:ascii="標楷體" w:eastAsia="標楷體" w:hAnsi="標楷體" w:hint="eastAsia"/>
          <w:spacing w:val="-2"/>
          <w:sz w:val="28"/>
          <w:szCs w:val="28"/>
        </w:rPr>
        <w:t>等</w:t>
      </w:r>
      <w:r w:rsidR="00B42415" w:rsidRPr="00680EA0">
        <w:rPr>
          <w:rFonts w:ascii="標楷體" w:eastAsia="標楷體" w:hAnsi="標楷體" w:hint="eastAsia"/>
          <w:spacing w:val="-2"/>
          <w:sz w:val="28"/>
          <w:szCs w:val="28"/>
        </w:rPr>
        <w:t>情形及審計機關重要審核意見，說明如次</w:t>
      </w:r>
      <w:r w:rsidR="00B42415" w:rsidRPr="004E3DEC">
        <w:rPr>
          <w:rFonts w:ascii="標楷體" w:eastAsia="標楷體" w:hAnsi="標楷體" w:hint="eastAsia"/>
          <w:spacing w:val="-2"/>
          <w:sz w:val="28"/>
          <w:szCs w:val="28"/>
        </w:rPr>
        <w:t>：</w:t>
      </w:r>
    </w:p>
    <w:p w14:paraId="1567D2CA" w14:textId="7E98C6CE" w:rsidR="00B42415" w:rsidRPr="00A52127" w:rsidRDefault="00A52127" w:rsidP="00704045">
      <w:pPr>
        <w:overflowPunct w:val="0"/>
        <w:spacing w:beforeLines="20" w:before="72" w:afterLines="20" w:after="72" w:line="500" w:lineRule="exact"/>
        <w:ind w:leftChars="100" w:left="240"/>
        <w:rPr>
          <w:rFonts w:ascii="標楷體" w:eastAsia="標楷體" w:hAnsi="標楷體" w:cs="Times New Roman"/>
          <w:b/>
          <w:sz w:val="32"/>
          <w:szCs w:val="32"/>
        </w:rPr>
      </w:pPr>
      <w:r>
        <w:rPr>
          <w:rFonts w:ascii="標楷體" w:eastAsia="標楷體" w:hAnsi="標楷體" w:cs="Times New Roman" w:hint="eastAsia"/>
          <w:b/>
          <w:sz w:val="32"/>
          <w:szCs w:val="32"/>
        </w:rPr>
        <w:t>一、</w:t>
      </w:r>
      <w:r w:rsidRPr="00A52127">
        <w:rPr>
          <w:rFonts w:ascii="標楷體" w:eastAsia="標楷體" w:hAnsi="標楷體" w:cs="Times New Roman" w:hint="eastAsia"/>
          <w:b/>
          <w:sz w:val="32"/>
          <w:szCs w:val="32"/>
        </w:rPr>
        <w:t>風電/光電政策推動概況</w:t>
      </w:r>
      <w:r w:rsidR="001B726D">
        <w:rPr>
          <w:rFonts w:ascii="標楷體" w:eastAsia="標楷體" w:hAnsi="標楷體" w:cs="Times New Roman" w:hint="eastAsia"/>
          <w:b/>
          <w:sz w:val="32"/>
          <w:szCs w:val="32"/>
        </w:rPr>
        <w:t>與成果</w:t>
      </w:r>
    </w:p>
    <w:p w14:paraId="447237C7" w14:textId="5201BE83" w:rsidR="00D4280B" w:rsidRPr="00735722" w:rsidRDefault="001E0D60" w:rsidP="004B0316">
      <w:pPr>
        <w:pStyle w:val="a8"/>
        <w:overflowPunct w:val="0"/>
        <w:spacing w:beforeLines="30" w:before="108" w:afterLines="30" w:after="108" w:line="50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t xml:space="preserve">  </w:t>
      </w:r>
      <w:r w:rsidR="00704045">
        <w:rPr>
          <w:rFonts w:ascii="標楷體" w:hAnsi="標楷體" w:hint="eastAsia"/>
          <w:snapToGrid w:val="0"/>
          <w:kern w:val="0"/>
          <w:szCs w:val="28"/>
        </w:rPr>
        <w:t>（一）</w:t>
      </w:r>
      <w:r w:rsidR="00F12E0F">
        <w:rPr>
          <w:rFonts w:ascii="標楷體" w:hAnsi="標楷體" w:hint="eastAsia"/>
          <w:snapToGrid w:val="0"/>
          <w:kern w:val="0"/>
          <w:szCs w:val="28"/>
        </w:rPr>
        <w:t xml:space="preserve">　</w:t>
      </w:r>
      <w:r w:rsidR="0079543F">
        <w:rPr>
          <w:rFonts w:ascii="標楷體" w:hAnsi="標楷體" w:hint="eastAsia"/>
          <w:snapToGrid w:val="0"/>
          <w:kern w:val="0"/>
          <w:szCs w:val="28"/>
        </w:rPr>
        <w:t>風電/光電推動歷程</w:t>
      </w:r>
    </w:p>
    <w:p w14:paraId="09D901BA" w14:textId="52AEE2D1" w:rsidR="0079543F" w:rsidRPr="001E0D60" w:rsidRDefault="00704045" w:rsidP="001E0D60">
      <w:pPr>
        <w:pStyle w:val="a8"/>
        <w:overflowPunct w:val="0"/>
        <w:spacing w:beforeLines="0" w:afterLines="0" w:line="520" w:lineRule="exact"/>
        <w:ind w:firstLineChars="450" w:firstLine="1279"/>
        <w:rPr>
          <w:rFonts w:ascii="標楷體" w:hAnsi="標楷體" w:cs="Times New Roman"/>
          <w:bCs w:val="0"/>
          <w:spacing w:val="2"/>
          <w:sz w:val="28"/>
          <w:szCs w:val="28"/>
        </w:rPr>
      </w:pPr>
      <w:r w:rsidRPr="001E0D60">
        <w:rPr>
          <w:rFonts w:ascii="標楷體" w:hAnsi="標楷體" w:cs="Times New Roman" w:hint="eastAsia"/>
          <w:bCs w:val="0"/>
          <w:spacing w:val="2"/>
          <w:sz w:val="28"/>
          <w:szCs w:val="28"/>
        </w:rPr>
        <w:t>1</w:t>
      </w:r>
      <w:r w:rsidRPr="001E0D60">
        <w:rPr>
          <w:rFonts w:ascii="標楷體" w:hAnsi="標楷體" w:cs="Times New Roman"/>
          <w:bCs w:val="0"/>
          <w:spacing w:val="2"/>
          <w:sz w:val="28"/>
          <w:szCs w:val="28"/>
        </w:rPr>
        <w:t>.</w:t>
      </w:r>
      <w:r w:rsidRPr="001E0D60">
        <w:rPr>
          <w:rFonts w:ascii="標楷體" w:hAnsi="標楷體" w:cs="Times New Roman" w:hint="eastAsia"/>
          <w:bCs w:val="0"/>
          <w:spacing w:val="2"/>
          <w:sz w:val="28"/>
          <w:szCs w:val="28"/>
        </w:rPr>
        <w:t xml:space="preserve">　</w:t>
      </w:r>
      <w:r w:rsidR="0079543F" w:rsidRPr="001E0D60">
        <w:rPr>
          <w:rFonts w:ascii="標楷體" w:hAnsi="標楷體" w:cs="Times New Roman" w:hint="eastAsia"/>
          <w:bCs w:val="0"/>
          <w:spacing w:val="2"/>
          <w:sz w:val="28"/>
          <w:szCs w:val="28"/>
        </w:rPr>
        <w:t>風力發電</w:t>
      </w:r>
    </w:p>
    <w:p w14:paraId="78C47179" w14:textId="665A3A4B" w:rsidR="00026045" w:rsidRPr="00B14836" w:rsidRDefault="00B14836" w:rsidP="002E7BBC">
      <w:pPr>
        <w:overflowPunct w:val="0"/>
        <w:spacing w:line="500" w:lineRule="exact"/>
        <w:ind w:firstLineChars="236" w:firstLine="566"/>
        <w:jc w:val="both"/>
        <w:rPr>
          <w:rFonts w:ascii="標楷體" w:eastAsia="標楷體" w:hAnsi="標楷體"/>
          <w:spacing w:val="-2"/>
          <w:sz w:val="28"/>
          <w:szCs w:val="28"/>
        </w:rPr>
      </w:pPr>
      <w:r w:rsidRPr="00B14836">
        <w:rPr>
          <w:rFonts w:ascii="新細明體" w:eastAsia="新細明體" w:hAnsi="新細明體" w:cs="新細明體"/>
          <w:noProof/>
          <w:kern w:val="0"/>
          <w:szCs w:val="24"/>
        </w:rPr>
        <mc:AlternateContent>
          <mc:Choice Requires="wps">
            <w:drawing>
              <wp:anchor distT="45720" distB="45720" distL="114300" distR="114300" simplePos="0" relativeHeight="251777024" behindDoc="0" locked="0" layoutInCell="1" allowOverlap="1" wp14:anchorId="2325E587" wp14:editId="6DE0A2B0">
                <wp:simplePos x="0" y="0"/>
                <wp:positionH relativeFrom="margin">
                  <wp:posOffset>2584450</wp:posOffset>
                </wp:positionH>
                <wp:positionV relativeFrom="paragraph">
                  <wp:posOffset>1328420</wp:posOffset>
                </wp:positionV>
                <wp:extent cx="3810000" cy="3289300"/>
                <wp:effectExtent l="0" t="0" r="0" b="6350"/>
                <wp:wrapSquare wrapText="bothSides"/>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3289300"/>
                        </a:xfrm>
                        <a:prstGeom prst="rect">
                          <a:avLst/>
                        </a:prstGeom>
                        <a:noFill/>
                        <a:ln w="9525">
                          <a:noFill/>
                          <a:miter lim="800000"/>
                          <a:headEnd/>
                          <a:tailEnd/>
                        </a:ln>
                      </wps:spPr>
                      <wps:txbx>
                        <w:txbxContent>
                          <w:tbl>
                            <w:tblPr>
                              <w:tblStyle w:val="a3"/>
                              <w:tblW w:w="5642" w:type="dxa"/>
                              <w:tblLook w:val="04A0" w:firstRow="1" w:lastRow="0" w:firstColumn="1" w:lastColumn="0" w:noHBand="0" w:noVBand="1"/>
                            </w:tblPr>
                            <w:tblGrid>
                              <w:gridCol w:w="993"/>
                              <w:gridCol w:w="2693"/>
                              <w:gridCol w:w="1956"/>
                            </w:tblGrid>
                            <w:tr w:rsidR="00B14836" w14:paraId="4C3389D3" w14:textId="77777777" w:rsidTr="000D27FE">
                              <w:trPr>
                                <w:trHeight w:val="453"/>
                              </w:trPr>
                              <w:tc>
                                <w:tcPr>
                                  <w:tcW w:w="5642" w:type="dxa"/>
                                  <w:gridSpan w:val="3"/>
                                  <w:tcBorders>
                                    <w:top w:val="nil"/>
                                    <w:left w:val="nil"/>
                                    <w:bottom w:val="single" w:sz="4" w:space="0" w:color="auto"/>
                                    <w:right w:val="nil"/>
                                  </w:tcBorders>
                                  <w:hideMark/>
                                </w:tcPr>
                                <w:p w14:paraId="7FE340A2" w14:textId="7BADE3BD" w:rsidR="00B14836" w:rsidRPr="000D27FE" w:rsidRDefault="00B14836" w:rsidP="000D27FE">
                                  <w:pPr>
                                    <w:ind w:leftChars="-37" w:left="1" w:rightChars="16" w:right="38" w:hangingChars="45" w:hanging="90"/>
                                    <w:jc w:val="center"/>
                                    <w:rPr>
                                      <w:rFonts w:ascii="標楷體" w:eastAsia="標楷體" w:hAnsi="標楷體"/>
                                      <w:b/>
                                      <w:bCs/>
                                      <w:spacing w:val="-20"/>
                                      <w:szCs w:val="24"/>
                                    </w:rPr>
                                  </w:pPr>
                                  <w:r w:rsidRPr="000D27FE">
                                    <w:rPr>
                                      <w:rFonts w:ascii="標楷體" w:eastAsia="標楷體" w:hAnsi="標楷體" w:hint="eastAsia"/>
                                      <w:b/>
                                      <w:bCs/>
                                      <w:spacing w:val="-20"/>
                                      <w:szCs w:val="24"/>
                                    </w:rPr>
                                    <w:t>表1　風電/光電戰略行動計畫－離岸風電主要面向與推動措施</w:t>
                                  </w:r>
                                </w:p>
                              </w:tc>
                            </w:tr>
                            <w:tr w:rsidR="00B14836" w14:paraId="3FC11386" w14:textId="77777777" w:rsidTr="000D27FE">
                              <w:trPr>
                                <w:trHeight w:val="303"/>
                              </w:trPr>
                              <w:tc>
                                <w:tcPr>
                                  <w:tcW w:w="993"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14:paraId="703B50F8" w14:textId="77777777" w:rsidR="00B14836" w:rsidRDefault="00B14836">
                                  <w:pPr>
                                    <w:spacing w:line="260" w:lineRule="exact"/>
                                    <w:jc w:val="center"/>
                                    <w:rPr>
                                      <w:rFonts w:ascii="標楷體" w:eastAsia="標楷體" w:hAnsi="標楷體"/>
                                      <w:sz w:val="20"/>
                                      <w:szCs w:val="20"/>
                                    </w:rPr>
                                  </w:pPr>
                                  <w:r>
                                    <w:rPr>
                                      <w:rFonts w:ascii="標楷體" w:eastAsia="標楷體" w:hAnsi="標楷體" w:hint="eastAsia"/>
                                      <w:sz w:val="20"/>
                                      <w:szCs w:val="20"/>
                                    </w:rPr>
                                    <w:t>面向</w:t>
                                  </w:r>
                                </w:p>
                              </w:tc>
                              <w:tc>
                                <w:tcPr>
                                  <w:tcW w:w="2693"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14:paraId="2E9E3AD2" w14:textId="77777777" w:rsidR="00B14836" w:rsidRDefault="00B14836">
                                  <w:pPr>
                                    <w:spacing w:line="260" w:lineRule="exact"/>
                                    <w:jc w:val="center"/>
                                    <w:rPr>
                                      <w:rFonts w:ascii="標楷體" w:eastAsia="標楷體" w:hAnsi="標楷體"/>
                                      <w:sz w:val="20"/>
                                      <w:szCs w:val="20"/>
                                    </w:rPr>
                                  </w:pPr>
                                  <w:r>
                                    <w:rPr>
                                      <w:rFonts w:ascii="標楷體" w:eastAsia="標楷體" w:hAnsi="標楷體" w:hint="eastAsia"/>
                                      <w:sz w:val="20"/>
                                      <w:szCs w:val="20"/>
                                    </w:rPr>
                                    <w:t>主要推動措施</w:t>
                                  </w:r>
                                </w:p>
                              </w:tc>
                              <w:tc>
                                <w:tcPr>
                                  <w:tcW w:w="1956"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14:paraId="07436688" w14:textId="77777777" w:rsidR="00B14836" w:rsidRDefault="00B14836">
                                  <w:pPr>
                                    <w:spacing w:line="260" w:lineRule="exact"/>
                                    <w:jc w:val="center"/>
                                    <w:rPr>
                                      <w:rFonts w:ascii="標楷體" w:eastAsia="標楷體" w:hAnsi="標楷體"/>
                                      <w:sz w:val="20"/>
                                      <w:szCs w:val="20"/>
                                    </w:rPr>
                                  </w:pPr>
                                  <w:r>
                                    <w:rPr>
                                      <w:rFonts w:ascii="標楷體" w:eastAsia="標楷體" w:hAnsi="標楷體" w:hint="eastAsia"/>
                                      <w:sz w:val="20"/>
                                      <w:szCs w:val="20"/>
                                    </w:rPr>
                                    <w:t>主（協）辦機關</w:t>
                                  </w:r>
                                </w:p>
                              </w:tc>
                            </w:tr>
                            <w:tr w:rsidR="00B14836" w14:paraId="567FA469" w14:textId="77777777" w:rsidTr="000D27FE">
                              <w:trPr>
                                <w:trHeight w:val="936"/>
                              </w:trPr>
                              <w:tc>
                                <w:tcPr>
                                  <w:tcW w:w="993" w:type="dxa"/>
                                  <w:tcBorders>
                                    <w:top w:val="single" w:sz="4" w:space="0" w:color="auto"/>
                                    <w:left w:val="single" w:sz="4" w:space="0" w:color="auto"/>
                                    <w:bottom w:val="single" w:sz="4" w:space="0" w:color="auto"/>
                                    <w:right w:val="single" w:sz="4" w:space="0" w:color="auto"/>
                                  </w:tcBorders>
                                  <w:vAlign w:val="center"/>
                                  <w:hideMark/>
                                </w:tcPr>
                                <w:p w14:paraId="6D16C448" w14:textId="77777777" w:rsidR="00B14836" w:rsidRDefault="00B14836">
                                  <w:pPr>
                                    <w:spacing w:line="260" w:lineRule="exact"/>
                                    <w:jc w:val="both"/>
                                    <w:rPr>
                                      <w:rFonts w:ascii="標楷體" w:eastAsia="標楷體" w:hAnsi="標楷體"/>
                                      <w:spacing w:val="-10"/>
                                      <w:sz w:val="20"/>
                                      <w:szCs w:val="20"/>
                                    </w:rPr>
                                  </w:pPr>
                                  <w:r>
                                    <w:rPr>
                                      <w:rFonts w:ascii="標楷體" w:eastAsia="標楷體" w:hAnsi="標楷體" w:hint="eastAsia"/>
                                      <w:spacing w:val="-10"/>
                                      <w:sz w:val="20"/>
                                      <w:szCs w:val="20"/>
                                    </w:rPr>
                                    <w:t>政策推動</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259C1AA" w14:textId="0E901BB9" w:rsidR="00B14836" w:rsidRPr="00B14836" w:rsidRDefault="00B14836" w:rsidP="00B14836">
                                  <w:pPr>
                                    <w:spacing w:line="24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w:t>
                                  </w:r>
                                  <w:r w:rsidRPr="00B14836">
                                    <w:rPr>
                                      <w:rFonts w:ascii="標楷體" w:eastAsia="標楷體" w:hAnsi="標楷體" w:hint="eastAsia"/>
                                      <w:sz w:val="20"/>
                                      <w:szCs w:val="20"/>
                                    </w:rPr>
                                    <w:t>離岸風電可開發場域空間盤點與配套基礎設施。</w:t>
                                  </w:r>
                                </w:p>
                                <w:p w14:paraId="2C5D4073" w14:textId="67008B62" w:rsidR="00B14836" w:rsidRPr="00B14836" w:rsidRDefault="00B14836" w:rsidP="00B14836">
                                  <w:pPr>
                                    <w:spacing w:line="24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w:t>
                                  </w:r>
                                  <w:r w:rsidRPr="00B14836">
                                    <w:rPr>
                                      <w:rFonts w:ascii="標楷體" w:eastAsia="標楷體" w:hAnsi="標楷體" w:hint="eastAsia"/>
                                      <w:sz w:val="20"/>
                                      <w:szCs w:val="20"/>
                                    </w:rPr>
                                    <w:t>穩健務實推動策略，達成政策建置目標。</w:t>
                                  </w:r>
                                </w:p>
                              </w:tc>
                              <w:tc>
                                <w:tcPr>
                                  <w:tcW w:w="1956" w:type="dxa"/>
                                  <w:tcBorders>
                                    <w:top w:val="single" w:sz="4" w:space="0" w:color="auto"/>
                                    <w:left w:val="single" w:sz="4" w:space="0" w:color="auto"/>
                                    <w:bottom w:val="single" w:sz="4" w:space="0" w:color="auto"/>
                                    <w:right w:val="single" w:sz="4" w:space="0" w:color="auto"/>
                                  </w:tcBorders>
                                  <w:vAlign w:val="center"/>
                                  <w:hideMark/>
                                </w:tcPr>
                                <w:p w14:paraId="107E4091" w14:textId="77777777" w:rsidR="00B14836" w:rsidRDefault="00B14836" w:rsidP="00F03608">
                                  <w:pPr>
                                    <w:spacing w:line="240" w:lineRule="exact"/>
                                    <w:jc w:val="both"/>
                                    <w:rPr>
                                      <w:rFonts w:ascii="標楷體" w:eastAsia="標楷體" w:hAnsi="標楷體"/>
                                      <w:spacing w:val="-20"/>
                                      <w:sz w:val="20"/>
                                      <w:szCs w:val="20"/>
                                    </w:rPr>
                                  </w:pPr>
                                  <w:r>
                                    <w:rPr>
                                      <w:rFonts w:ascii="標楷體" w:eastAsia="標楷體" w:hAnsi="標楷體" w:hint="eastAsia"/>
                                      <w:spacing w:val="-20"/>
                                      <w:sz w:val="20"/>
                                      <w:szCs w:val="20"/>
                                    </w:rPr>
                                    <w:t>經濟部、交通部、農業部、國防部、內政部、國家科學及技術委員會、海洋委員會</w:t>
                                  </w:r>
                                </w:p>
                              </w:tc>
                            </w:tr>
                            <w:tr w:rsidR="00B14836" w14:paraId="70DF5AC0" w14:textId="77777777" w:rsidTr="000D27FE">
                              <w:trPr>
                                <w:trHeight w:val="675"/>
                              </w:trPr>
                              <w:tc>
                                <w:tcPr>
                                  <w:tcW w:w="99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9D330A6" w14:textId="4F177ACF" w:rsidR="00B14836" w:rsidRDefault="00B14836" w:rsidP="00B52F24">
                                  <w:pPr>
                                    <w:spacing w:line="260" w:lineRule="exact"/>
                                    <w:jc w:val="distribute"/>
                                    <w:rPr>
                                      <w:rFonts w:ascii="標楷體" w:eastAsia="標楷體" w:hAnsi="標楷體"/>
                                      <w:spacing w:val="-10"/>
                                      <w:sz w:val="20"/>
                                      <w:szCs w:val="20"/>
                                    </w:rPr>
                                  </w:pPr>
                                  <w:r>
                                    <w:rPr>
                                      <w:rFonts w:ascii="標楷體" w:eastAsia="標楷體" w:hAnsi="標楷體" w:hint="eastAsia"/>
                                      <w:spacing w:val="-10"/>
                                      <w:sz w:val="20"/>
                                      <w:szCs w:val="20"/>
                                    </w:rPr>
                                    <w:t>產業</w:t>
                                  </w:r>
                                  <w:r w:rsidR="00B52F24">
                                    <w:rPr>
                                      <w:rFonts w:ascii="標楷體" w:eastAsia="標楷體" w:hAnsi="標楷體" w:hint="eastAsia"/>
                                      <w:spacing w:val="-10"/>
                                      <w:sz w:val="20"/>
                                      <w:szCs w:val="20"/>
                                    </w:rPr>
                                    <w:t>發展</w:t>
                                  </w:r>
                                </w:p>
                              </w:tc>
                              <w:tc>
                                <w:tcPr>
                                  <w:tcW w:w="269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5FE4EB6" w14:textId="77777777" w:rsidR="00B14836" w:rsidRDefault="00B14836">
                                  <w:pPr>
                                    <w:spacing w:line="24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1.因應國內產業特性，建置自主關鍵組件製造能量。</w:t>
                                  </w:r>
                                </w:p>
                                <w:p w14:paraId="254F4351" w14:textId="79F6A338" w:rsidR="00B14836" w:rsidRDefault="00B14836" w:rsidP="00B52F24">
                                  <w:pPr>
                                    <w:spacing w:line="24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2.</w:t>
                                  </w:r>
                                  <w:r w:rsidRPr="00680EA0">
                                    <w:rPr>
                                      <w:rFonts w:ascii="標楷體" w:eastAsia="標楷體" w:hAnsi="標楷體" w:hint="eastAsia"/>
                                      <w:spacing w:val="-6"/>
                                      <w:sz w:val="20"/>
                                      <w:szCs w:val="20"/>
                                    </w:rPr>
                                    <w:t>配合在地化服務需求，建置</w:t>
                                  </w:r>
                                  <w:r w:rsidR="00B52F24" w:rsidRPr="00B52F24">
                                    <w:rPr>
                                      <w:rFonts w:ascii="標楷體" w:eastAsia="標楷體" w:hAnsi="標楷體" w:hint="eastAsia"/>
                                      <w:spacing w:val="-6"/>
                                      <w:sz w:val="20"/>
                                      <w:szCs w:val="20"/>
                                    </w:rPr>
                                    <w:t>自主海事工程服務能量。</w:t>
                                  </w:r>
                                </w:p>
                              </w:tc>
                              <w:tc>
                                <w:tcPr>
                                  <w:tcW w:w="1956"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6CD635EB" w14:textId="73E287EA" w:rsidR="00B14836" w:rsidRDefault="00B14836" w:rsidP="00F03608">
                                  <w:pPr>
                                    <w:spacing w:line="240" w:lineRule="exact"/>
                                    <w:jc w:val="both"/>
                                    <w:rPr>
                                      <w:rFonts w:ascii="標楷體" w:eastAsia="標楷體" w:hAnsi="標楷體"/>
                                      <w:sz w:val="20"/>
                                      <w:szCs w:val="20"/>
                                    </w:rPr>
                                  </w:pPr>
                                  <w:r>
                                    <w:rPr>
                                      <w:rFonts w:ascii="標楷體" w:eastAsia="標楷體" w:hAnsi="標楷體" w:hint="eastAsia"/>
                                      <w:sz w:val="20"/>
                                      <w:szCs w:val="20"/>
                                    </w:rPr>
                                    <w:t>經濟部</w:t>
                                  </w:r>
                                </w:p>
                              </w:tc>
                            </w:tr>
                            <w:tr w:rsidR="00B52F24" w14:paraId="0917FBC2" w14:textId="77777777" w:rsidTr="000D27FE">
                              <w:trPr>
                                <w:trHeight w:val="691"/>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CE0766" w14:textId="7BEFDDB0" w:rsidR="00B52F24" w:rsidRDefault="00B52F24" w:rsidP="00B52F24">
                                  <w:pPr>
                                    <w:spacing w:line="260" w:lineRule="exact"/>
                                    <w:jc w:val="distribute"/>
                                    <w:rPr>
                                      <w:rFonts w:ascii="標楷體" w:eastAsia="標楷體" w:hAnsi="標楷體"/>
                                      <w:spacing w:val="-10"/>
                                      <w:sz w:val="20"/>
                                      <w:szCs w:val="20"/>
                                    </w:rPr>
                                  </w:pPr>
                                  <w:r>
                                    <w:rPr>
                                      <w:rFonts w:ascii="標楷體" w:eastAsia="標楷體" w:hAnsi="標楷體" w:hint="eastAsia"/>
                                      <w:spacing w:val="-10"/>
                                      <w:sz w:val="20"/>
                                      <w:szCs w:val="20"/>
                                    </w:rPr>
                                    <w:t>技術發展</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9364B3" w14:textId="1AC1DF70" w:rsidR="00B52F24" w:rsidRDefault="00B52F24" w:rsidP="00EE4A07">
                                  <w:pPr>
                                    <w:spacing w:line="220" w:lineRule="exact"/>
                                    <w:ind w:left="200" w:hangingChars="100" w:hanging="200"/>
                                    <w:jc w:val="both"/>
                                    <w:rPr>
                                      <w:rFonts w:ascii="標楷體" w:eastAsia="標楷體" w:hAnsi="標楷體"/>
                                      <w:sz w:val="20"/>
                                      <w:szCs w:val="20"/>
                                    </w:rPr>
                                  </w:pPr>
                                  <w:r>
                                    <w:rPr>
                                      <w:rFonts w:ascii="標楷體" w:eastAsia="標楷體" w:hAnsi="標楷體"/>
                                      <w:sz w:val="20"/>
                                      <w:szCs w:val="20"/>
                                    </w:rPr>
                                    <w:t>1</w:t>
                                  </w:r>
                                  <w:r>
                                    <w:rPr>
                                      <w:rFonts w:ascii="標楷體" w:eastAsia="標楷體" w:hAnsi="標楷體" w:hint="eastAsia"/>
                                      <w:sz w:val="20"/>
                                      <w:szCs w:val="20"/>
                                    </w:rPr>
                                    <w:t>.發展浮動式新技術，擴大風場朝大水深開發。</w:t>
                                  </w:r>
                                </w:p>
                                <w:p w14:paraId="74FE9B62" w14:textId="5C39E6D7" w:rsidR="00B52F24" w:rsidRDefault="00B52F24" w:rsidP="00EE4A07">
                                  <w:pPr>
                                    <w:spacing w:line="220" w:lineRule="exact"/>
                                    <w:ind w:left="200" w:hangingChars="100" w:hanging="200"/>
                                    <w:jc w:val="both"/>
                                    <w:rPr>
                                      <w:rFonts w:ascii="標楷體" w:eastAsia="標楷體" w:hAnsi="標楷體"/>
                                      <w:sz w:val="20"/>
                                      <w:szCs w:val="20"/>
                                    </w:rPr>
                                  </w:pPr>
                                  <w:r>
                                    <w:rPr>
                                      <w:rFonts w:ascii="標楷體" w:eastAsia="標楷體" w:hAnsi="標楷體"/>
                                      <w:sz w:val="20"/>
                                      <w:szCs w:val="20"/>
                                    </w:rPr>
                                    <w:t>2</w:t>
                                  </w:r>
                                  <w:r>
                                    <w:rPr>
                                      <w:rFonts w:ascii="標楷體" w:eastAsia="標楷體" w:hAnsi="標楷體" w:hint="eastAsia"/>
                                      <w:sz w:val="20"/>
                                      <w:szCs w:val="20"/>
                                    </w:rPr>
                                    <w:t>.發展在地數位運維技術，降低成本與穩定發電。</w:t>
                                  </w:r>
                                </w:p>
                              </w:tc>
                              <w:tc>
                                <w:tcPr>
                                  <w:tcW w:w="19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9BFBCE" w14:textId="11A80C89" w:rsidR="00B52F24" w:rsidRDefault="00B52F24" w:rsidP="00F03608">
                                  <w:pPr>
                                    <w:spacing w:line="240" w:lineRule="exact"/>
                                    <w:jc w:val="both"/>
                                    <w:rPr>
                                      <w:rFonts w:ascii="標楷體" w:eastAsia="標楷體" w:hAnsi="標楷體"/>
                                      <w:sz w:val="20"/>
                                      <w:szCs w:val="20"/>
                                    </w:rPr>
                                  </w:pPr>
                                  <w:r w:rsidRPr="00B52F24">
                                    <w:rPr>
                                      <w:rFonts w:ascii="標楷體" w:eastAsia="標楷體" w:hAnsi="標楷體" w:hint="eastAsia"/>
                                      <w:sz w:val="20"/>
                                      <w:szCs w:val="20"/>
                                    </w:rPr>
                                    <w:t>經濟部</w:t>
                                  </w:r>
                                  <w:r>
                                    <w:rPr>
                                      <w:rFonts w:ascii="標楷體" w:eastAsia="標楷體" w:hAnsi="標楷體" w:hint="eastAsia"/>
                                      <w:sz w:val="20"/>
                                      <w:szCs w:val="20"/>
                                    </w:rPr>
                                    <w:t>、</w:t>
                                  </w:r>
                                  <w:r w:rsidRPr="00B52F24">
                                    <w:rPr>
                                      <w:rFonts w:ascii="標楷體" w:eastAsia="標楷體" w:hAnsi="標楷體" w:hint="eastAsia"/>
                                      <w:sz w:val="20"/>
                                      <w:szCs w:val="20"/>
                                    </w:rPr>
                                    <w:t>國家科學及技術委員會</w:t>
                                  </w:r>
                                </w:p>
                              </w:tc>
                            </w:tr>
                            <w:tr w:rsidR="00B14836" w14:paraId="3AA5ABE7" w14:textId="77777777" w:rsidTr="000D27FE">
                              <w:trPr>
                                <w:trHeight w:val="768"/>
                              </w:trPr>
                              <w:tc>
                                <w:tcPr>
                                  <w:tcW w:w="99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43A9649F" w14:textId="77777777" w:rsidR="00B14836" w:rsidRDefault="00B14836">
                                  <w:pPr>
                                    <w:spacing w:line="260" w:lineRule="exact"/>
                                    <w:jc w:val="both"/>
                                    <w:rPr>
                                      <w:rFonts w:ascii="標楷體" w:eastAsia="標楷體" w:hAnsi="標楷體"/>
                                      <w:spacing w:val="-10"/>
                                      <w:sz w:val="20"/>
                                      <w:szCs w:val="20"/>
                                    </w:rPr>
                                  </w:pPr>
                                  <w:r>
                                    <w:rPr>
                                      <w:rFonts w:ascii="標楷體" w:eastAsia="標楷體" w:hAnsi="標楷體" w:hint="eastAsia"/>
                                      <w:spacing w:val="-10"/>
                                      <w:sz w:val="20"/>
                                      <w:szCs w:val="20"/>
                                    </w:rPr>
                                    <w:t>人才培育</w:t>
                                  </w:r>
                                </w:p>
                              </w:tc>
                              <w:tc>
                                <w:tcPr>
                                  <w:tcW w:w="269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5485FEC1" w14:textId="2F60B0F2" w:rsidR="00B14836" w:rsidRDefault="00B14836" w:rsidP="00EE4A07">
                                  <w:pPr>
                                    <w:spacing w:line="22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1.提供</w:t>
                                  </w:r>
                                  <w:r w:rsidR="00EE4A07" w:rsidRPr="00F05E75">
                                    <w:rPr>
                                      <w:rFonts w:ascii="標楷體" w:eastAsia="標楷體" w:hAnsi="標楷體" w:hint="eastAsia"/>
                                      <w:sz w:val="20"/>
                                      <w:szCs w:val="20"/>
                                    </w:rPr>
                                    <w:t>國際風能組織</w:t>
                                  </w:r>
                                  <w:r w:rsidR="00EE4A07">
                                    <w:rPr>
                                      <w:rFonts w:ascii="標楷體" w:eastAsia="標楷體" w:hAnsi="標楷體" w:hint="eastAsia"/>
                                      <w:sz w:val="20"/>
                                      <w:szCs w:val="20"/>
                                    </w:rPr>
                                    <w:t>（</w:t>
                                  </w:r>
                                  <w:r>
                                    <w:rPr>
                                      <w:rFonts w:ascii="標楷體" w:eastAsia="標楷體" w:hAnsi="標楷體" w:hint="eastAsia"/>
                                      <w:sz w:val="20"/>
                                      <w:szCs w:val="20"/>
                                    </w:rPr>
                                    <w:t>GWO</w:t>
                                  </w:r>
                                  <w:r w:rsidR="00EE4A07">
                                    <w:rPr>
                                      <w:rFonts w:ascii="標楷體" w:eastAsia="標楷體" w:hAnsi="標楷體"/>
                                      <w:sz w:val="20"/>
                                      <w:szCs w:val="20"/>
                                    </w:rPr>
                                    <w:t>）</w:t>
                                  </w:r>
                                  <w:r>
                                    <w:rPr>
                                      <w:rFonts w:ascii="標楷體" w:eastAsia="標楷體" w:hAnsi="標楷體" w:hint="eastAsia"/>
                                      <w:sz w:val="20"/>
                                      <w:szCs w:val="20"/>
                                    </w:rPr>
                                    <w:t>基礎與進階培訓，因應風場工程人員需求。</w:t>
                                  </w:r>
                                </w:p>
                                <w:p w14:paraId="338B0788" w14:textId="77777777" w:rsidR="00B14836" w:rsidRDefault="00B14836" w:rsidP="00EE4A07">
                                  <w:pPr>
                                    <w:spacing w:line="22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2.培訓風力機運維與海事工程專業技術人才。</w:t>
                                  </w:r>
                                </w:p>
                              </w:tc>
                              <w:tc>
                                <w:tcPr>
                                  <w:tcW w:w="1956"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7ACC8F1" w14:textId="77777777" w:rsidR="00B14836" w:rsidRDefault="00B14836" w:rsidP="00F03608">
                                  <w:pPr>
                                    <w:spacing w:line="240" w:lineRule="exact"/>
                                    <w:jc w:val="both"/>
                                    <w:rPr>
                                      <w:rFonts w:ascii="標楷體" w:eastAsia="標楷體" w:hAnsi="標楷體"/>
                                      <w:sz w:val="20"/>
                                      <w:szCs w:val="20"/>
                                    </w:rPr>
                                  </w:pPr>
                                  <w:r>
                                    <w:rPr>
                                      <w:rFonts w:ascii="標楷體" w:eastAsia="標楷體" w:hAnsi="標楷體" w:hint="eastAsia"/>
                                      <w:sz w:val="20"/>
                                      <w:szCs w:val="20"/>
                                    </w:rPr>
                                    <w:t>經濟部、交通部</w:t>
                                  </w:r>
                                </w:p>
                              </w:tc>
                            </w:tr>
                            <w:tr w:rsidR="00B14836" w14:paraId="781C59DE" w14:textId="77777777" w:rsidTr="000D27FE">
                              <w:trPr>
                                <w:trHeight w:val="301"/>
                              </w:trPr>
                              <w:tc>
                                <w:tcPr>
                                  <w:tcW w:w="5642" w:type="dxa"/>
                                  <w:gridSpan w:val="3"/>
                                  <w:tcBorders>
                                    <w:top w:val="single" w:sz="4" w:space="0" w:color="auto"/>
                                    <w:left w:val="nil"/>
                                    <w:bottom w:val="nil"/>
                                    <w:right w:val="nil"/>
                                  </w:tcBorders>
                                  <w:vAlign w:val="center"/>
                                  <w:hideMark/>
                                </w:tcPr>
                                <w:p w14:paraId="00C09B8E" w14:textId="77777777" w:rsidR="00B14836" w:rsidRDefault="00B14836">
                                  <w:pPr>
                                    <w:spacing w:line="240" w:lineRule="exact"/>
                                    <w:rPr>
                                      <w:rFonts w:ascii="標楷體" w:eastAsia="標楷體" w:hAnsi="標楷體"/>
                                      <w:sz w:val="18"/>
                                      <w:szCs w:val="18"/>
                                    </w:rPr>
                                  </w:pPr>
                                  <w:r>
                                    <w:rPr>
                                      <w:rFonts w:ascii="標楷體" w:eastAsia="標楷體" w:hAnsi="標楷體" w:hint="eastAsia"/>
                                      <w:sz w:val="18"/>
                                      <w:szCs w:val="18"/>
                                    </w:rPr>
                                    <w:t>資料來源：整理自風電/光電戰略行動計畫。</w:t>
                                  </w:r>
                                </w:p>
                              </w:tc>
                            </w:tr>
                          </w:tbl>
                          <w:p w14:paraId="72B09E32" w14:textId="77777777" w:rsidR="00B14836" w:rsidRDefault="00B14836" w:rsidP="00B14836"/>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25E587" id="文字方塊 28" o:spid="_x0000_s1029" type="#_x0000_t202" style="position:absolute;left:0;text-align:left;margin-left:203.5pt;margin-top:104.6pt;width:300pt;height:259pt;z-index:251777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" filled="f" stroked="f">
                <v:textbox>
                  <w:txbxContent>
                    <w:tbl>
                      <w:tblPr>
                        <w:tblStyle w:val="a3"/>
                        <w:tblW w:w="5642" w:type="dxa"/>
                        <w:tblLook w:val="04A0" w:firstRow="1" w:lastRow="0" w:firstColumn="1" w:lastColumn="0" w:noHBand="0" w:noVBand="1"/>
                      </w:tblPr>
                      <w:tblGrid>
                        <w:gridCol w:w="993"/>
                        <w:gridCol w:w="2693"/>
                        <w:gridCol w:w="1956"/>
                      </w:tblGrid>
                      <w:tr w:rsidR="00B14836" w14:paraId="4C3389D3" w14:textId="77777777" w:rsidTr="000D27FE">
                        <w:trPr>
                          <w:trHeight w:val="453"/>
                        </w:trPr>
                        <w:tc>
                          <w:tcPr>
                            <w:tcW w:w="5642" w:type="dxa"/>
                            <w:gridSpan w:val="3"/>
                            <w:tcBorders>
                              <w:top w:val="nil"/>
                              <w:left w:val="nil"/>
                              <w:bottom w:val="single" w:sz="4" w:space="0" w:color="auto"/>
                              <w:right w:val="nil"/>
                            </w:tcBorders>
                            <w:hideMark/>
                          </w:tcPr>
                          <w:p w14:paraId="7FE340A2" w14:textId="7BADE3BD" w:rsidR="00B14836" w:rsidRPr="000D27FE" w:rsidRDefault="00B14836" w:rsidP="000D27FE">
                            <w:pPr>
                              <w:ind w:leftChars="-37" w:left="1" w:rightChars="16" w:right="38" w:hangingChars="45" w:hanging="90"/>
                              <w:jc w:val="center"/>
                              <w:rPr>
                                <w:rFonts w:ascii="標楷體" w:eastAsia="標楷體" w:hAnsi="標楷體"/>
                                <w:b/>
                                <w:bCs/>
                                <w:spacing w:val="-20"/>
                                <w:szCs w:val="24"/>
                              </w:rPr>
                            </w:pPr>
                            <w:r w:rsidRPr="000D27FE">
                              <w:rPr>
                                <w:rFonts w:ascii="標楷體" w:eastAsia="標楷體" w:hAnsi="標楷體" w:hint="eastAsia"/>
                                <w:b/>
                                <w:bCs/>
                                <w:spacing w:val="-20"/>
                                <w:szCs w:val="24"/>
                              </w:rPr>
                              <w:t>表1　風電/光電戰略行動計畫－離岸風電主要面向與推動措施</w:t>
                            </w:r>
                          </w:p>
                        </w:tc>
                      </w:tr>
                      <w:tr w:rsidR="00B14836" w14:paraId="3FC11386" w14:textId="77777777" w:rsidTr="000D27FE">
                        <w:trPr>
                          <w:trHeight w:val="303"/>
                        </w:trPr>
                        <w:tc>
                          <w:tcPr>
                            <w:tcW w:w="993"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14:paraId="703B50F8" w14:textId="77777777" w:rsidR="00B14836" w:rsidRDefault="00B14836">
                            <w:pPr>
                              <w:spacing w:line="260" w:lineRule="exact"/>
                              <w:jc w:val="center"/>
                              <w:rPr>
                                <w:rFonts w:ascii="標楷體" w:eastAsia="標楷體" w:hAnsi="標楷體"/>
                                <w:sz w:val="20"/>
                                <w:szCs w:val="20"/>
                              </w:rPr>
                            </w:pPr>
                            <w:r>
                              <w:rPr>
                                <w:rFonts w:ascii="標楷體" w:eastAsia="標楷體" w:hAnsi="標楷體" w:hint="eastAsia"/>
                                <w:sz w:val="20"/>
                                <w:szCs w:val="20"/>
                              </w:rPr>
                              <w:t>面向</w:t>
                            </w:r>
                          </w:p>
                        </w:tc>
                        <w:tc>
                          <w:tcPr>
                            <w:tcW w:w="2693"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14:paraId="2E9E3AD2" w14:textId="77777777" w:rsidR="00B14836" w:rsidRDefault="00B14836">
                            <w:pPr>
                              <w:spacing w:line="260" w:lineRule="exact"/>
                              <w:jc w:val="center"/>
                              <w:rPr>
                                <w:rFonts w:ascii="標楷體" w:eastAsia="標楷體" w:hAnsi="標楷體"/>
                                <w:sz w:val="20"/>
                                <w:szCs w:val="20"/>
                              </w:rPr>
                            </w:pPr>
                            <w:r>
                              <w:rPr>
                                <w:rFonts w:ascii="標楷體" w:eastAsia="標楷體" w:hAnsi="標楷體" w:hint="eastAsia"/>
                                <w:sz w:val="20"/>
                                <w:szCs w:val="20"/>
                              </w:rPr>
                              <w:t>主要推動措施</w:t>
                            </w:r>
                          </w:p>
                        </w:tc>
                        <w:tc>
                          <w:tcPr>
                            <w:tcW w:w="1956" w:type="dxa"/>
                            <w:tcBorders>
                              <w:top w:val="single" w:sz="4" w:space="0" w:color="auto"/>
                              <w:left w:val="single" w:sz="4" w:space="0" w:color="auto"/>
                              <w:bottom w:val="single" w:sz="4" w:space="0" w:color="auto"/>
                              <w:right w:val="single" w:sz="4" w:space="0" w:color="auto"/>
                            </w:tcBorders>
                            <w:shd w:val="clear" w:color="auto" w:fill="9CC2E5" w:themeFill="accent5" w:themeFillTint="99"/>
                            <w:hideMark/>
                          </w:tcPr>
                          <w:p w14:paraId="07436688" w14:textId="77777777" w:rsidR="00B14836" w:rsidRDefault="00B14836">
                            <w:pPr>
                              <w:spacing w:line="260" w:lineRule="exact"/>
                              <w:jc w:val="center"/>
                              <w:rPr>
                                <w:rFonts w:ascii="標楷體" w:eastAsia="標楷體" w:hAnsi="標楷體"/>
                                <w:sz w:val="20"/>
                                <w:szCs w:val="20"/>
                              </w:rPr>
                            </w:pPr>
                            <w:r>
                              <w:rPr>
                                <w:rFonts w:ascii="標楷體" w:eastAsia="標楷體" w:hAnsi="標楷體" w:hint="eastAsia"/>
                                <w:sz w:val="20"/>
                                <w:szCs w:val="20"/>
                              </w:rPr>
                              <w:t>主（協）辦機關</w:t>
                            </w:r>
                          </w:p>
                        </w:tc>
                      </w:tr>
                      <w:tr w:rsidR="00B14836" w14:paraId="567FA469" w14:textId="77777777" w:rsidTr="000D27FE">
                        <w:trPr>
                          <w:trHeight w:val="936"/>
                        </w:trPr>
                        <w:tc>
                          <w:tcPr>
                            <w:tcW w:w="993" w:type="dxa"/>
                            <w:tcBorders>
                              <w:top w:val="single" w:sz="4" w:space="0" w:color="auto"/>
                              <w:left w:val="single" w:sz="4" w:space="0" w:color="auto"/>
                              <w:bottom w:val="single" w:sz="4" w:space="0" w:color="auto"/>
                              <w:right w:val="single" w:sz="4" w:space="0" w:color="auto"/>
                            </w:tcBorders>
                            <w:vAlign w:val="center"/>
                            <w:hideMark/>
                          </w:tcPr>
                          <w:p w14:paraId="6D16C448" w14:textId="77777777" w:rsidR="00B14836" w:rsidRDefault="00B14836">
                            <w:pPr>
                              <w:spacing w:line="260" w:lineRule="exact"/>
                              <w:jc w:val="both"/>
                              <w:rPr>
                                <w:rFonts w:ascii="標楷體" w:eastAsia="標楷體" w:hAnsi="標楷體"/>
                                <w:spacing w:val="-10"/>
                                <w:sz w:val="20"/>
                                <w:szCs w:val="20"/>
                              </w:rPr>
                            </w:pPr>
                            <w:r>
                              <w:rPr>
                                <w:rFonts w:ascii="標楷體" w:eastAsia="標楷體" w:hAnsi="標楷體" w:hint="eastAsia"/>
                                <w:spacing w:val="-10"/>
                                <w:sz w:val="20"/>
                                <w:szCs w:val="20"/>
                              </w:rPr>
                              <w:t>政策推動</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259C1AA" w14:textId="0E901BB9" w:rsidR="00B14836" w:rsidRPr="00B14836" w:rsidRDefault="00B14836" w:rsidP="00B14836">
                            <w:pPr>
                              <w:spacing w:line="24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w:t>
                            </w:r>
                            <w:r w:rsidRPr="00B14836">
                              <w:rPr>
                                <w:rFonts w:ascii="標楷體" w:eastAsia="標楷體" w:hAnsi="標楷體" w:hint="eastAsia"/>
                                <w:sz w:val="20"/>
                                <w:szCs w:val="20"/>
                              </w:rPr>
                              <w:t>離岸風電可開發場域空間盤點與配套基礎設施。</w:t>
                            </w:r>
                          </w:p>
                          <w:p w14:paraId="2C5D4073" w14:textId="67008B62" w:rsidR="00B14836" w:rsidRPr="00B14836" w:rsidRDefault="00B14836" w:rsidP="00B14836">
                            <w:pPr>
                              <w:spacing w:line="24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w:t>
                            </w:r>
                            <w:r w:rsidRPr="00B14836">
                              <w:rPr>
                                <w:rFonts w:ascii="標楷體" w:eastAsia="標楷體" w:hAnsi="標楷體" w:hint="eastAsia"/>
                                <w:sz w:val="20"/>
                                <w:szCs w:val="20"/>
                              </w:rPr>
                              <w:t>穩健務實推動策略，達成政策建置目標。</w:t>
                            </w:r>
                          </w:p>
                        </w:tc>
                        <w:tc>
                          <w:tcPr>
                            <w:tcW w:w="1956" w:type="dxa"/>
                            <w:tcBorders>
                              <w:top w:val="single" w:sz="4" w:space="0" w:color="auto"/>
                              <w:left w:val="single" w:sz="4" w:space="0" w:color="auto"/>
                              <w:bottom w:val="single" w:sz="4" w:space="0" w:color="auto"/>
                              <w:right w:val="single" w:sz="4" w:space="0" w:color="auto"/>
                            </w:tcBorders>
                            <w:vAlign w:val="center"/>
                            <w:hideMark/>
                          </w:tcPr>
                          <w:p w14:paraId="107E4091" w14:textId="77777777" w:rsidR="00B14836" w:rsidRDefault="00B14836" w:rsidP="00F03608">
                            <w:pPr>
                              <w:spacing w:line="240" w:lineRule="exact"/>
                              <w:jc w:val="both"/>
                              <w:rPr>
                                <w:rFonts w:ascii="標楷體" w:eastAsia="標楷體" w:hAnsi="標楷體"/>
                                <w:spacing w:val="-20"/>
                                <w:sz w:val="20"/>
                                <w:szCs w:val="20"/>
                              </w:rPr>
                            </w:pPr>
                            <w:r>
                              <w:rPr>
                                <w:rFonts w:ascii="標楷體" w:eastAsia="標楷體" w:hAnsi="標楷體" w:hint="eastAsia"/>
                                <w:spacing w:val="-20"/>
                                <w:sz w:val="20"/>
                                <w:szCs w:val="20"/>
                              </w:rPr>
                              <w:t>經濟部、交通部、農業部、國防部、內政部、國家科學及技術委員會、海洋委員會</w:t>
                            </w:r>
                          </w:p>
                        </w:tc>
                      </w:tr>
                      <w:tr w:rsidR="00B14836" w14:paraId="70DF5AC0" w14:textId="77777777" w:rsidTr="000D27FE">
                        <w:trPr>
                          <w:trHeight w:val="675"/>
                        </w:trPr>
                        <w:tc>
                          <w:tcPr>
                            <w:tcW w:w="99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9D330A6" w14:textId="4F177ACF" w:rsidR="00B14836" w:rsidRDefault="00B14836" w:rsidP="00B52F24">
                            <w:pPr>
                              <w:spacing w:line="260" w:lineRule="exact"/>
                              <w:jc w:val="distribute"/>
                              <w:rPr>
                                <w:rFonts w:ascii="標楷體" w:eastAsia="標楷體" w:hAnsi="標楷體"/>
                                <w:spacing w:val="-10"/>
                                <w:sz w:val="20"/>
                                <w:szCs w:val="20"/>
                              </w:rPr>
                            </w:pPr>
                            <w:r>
                              <w:rPr>
                                <w:rFonts w:ascii="標楷體" w:eastAsia="標楷體" w:hAnsi="標楷體" w:hint="eastAsia"/>
                                <w:spacing w:val="-10"/>
                                <w:sz w:val="20"/>
                                <w:szCs w:val="20"/>
                              </w:rPr>
                              <w:t>產業</w:t>
                            </w:r>
                            <w:r w:rsidR="00B52F24">
                              <w:rPr>
                                <w:rFonts w:ascii="標楷體" w:eastAsia="標楷體" w:hAnsi="標楷體" w:hint="eastAsia"/>
                                <w:spacing w:val="-10"/>
                                <w:sz w:val="20"/>
                                <w:szCs w:val="20"/>
                              </w:rPr>
                              <w:t>發展</w:t>
                            </w:r>
                          </w:p>
                        </w:tc>
                        <w:tc>
                          <w:tcPr>
                            <w:tcW w:w="269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5FE4EB6" w14:textId="77777777" w:rsidR="00B14836" w:rsidRDefault="00B14836">
                            <w:pPr>
                              <w:spacing w:line="24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1.因應國內產業特性，建置自主關鍵組件製造能量。</w:t>
                            </w:r>
                          </w:p>
                          <w:p w14:paraId="254F4351" w14:textId="79F6A338" w:rsidR="00B14836" w:rsidRDefault="00B14836" w:rsidP="00B52F24">
                            <w:pPr>
                              <w:spacing w:line="24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2.</w:t>
                            </w:r>
                            <w:r w:rsidRPr="00680EA0">
                              <w:rPr>
                                <w:rFonts w:ascii="標楷體" w:eastAsia="標楷體" w:hAnsi="標楷體" w:hint="eastAsia"/>
                                <w:spacing w:val="-6"/>
                                <w:sz w:val="20"/>
                                <w:szCs w:val="20"/>
                              </w:rPr>
                              <w:t>配合在地化服務需求，建置</w:t>
                            </w:r>
                            <w:r w:rsidR="00B52F24" w:rsidRPr="00B52F24">
                              <w:rPr>
                                <w:rFonts w:ascii="標楷體" w:eastAsia="標楷體" w:hAnsi="標楷體" w:hint="eastAsia"/>
                                <w:spacing w:val="-6"/>
                                <w:sz w:val="20"/>
                                <w:szCs w:val="20"/>
                              </w:rPr>
                              <w:t>自主海事工程服務能量。</w:t>
                            </w:r>
                          </w:p>
                        </w:tc>
                        <w:tc>
                          <w:tcPr>
                            <w:tcW w:w="1956"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6CD635EB" w14:textId="73E287EA" w:rsidR="00B14836" w:rsidRDefault="00B14836" w:rsidP="00F03608">
                            <w:pPr>
                              <w:spacing w:line="240" w:lineRule="exact"/>
                              <w:jc w:val="both"/>
                              <w:rPr>
                                <w:rFonts w:ascii="標楷體" w:eastAsia="標楷體" w:hAnsi="標楷體"/>
                                <w:sz w:val="20"/>
                                <w:szCs w:val="20"/>
                              </w:rPr>
                            </w:pPr>
                            <w:r>
                              <w:rPr>
                                <w:rFonts w:ascii="標楷體" w:eastAsia="標楷體" w:hAnsi="標楷體" w:hint="eastAsia"/>
                                <w:sz w:val="20"/>
                                <w:szCs w:val="20"/>
                              </w:rPr>
                              <w:t>經濟部</w:t>
                            </w:r>
                          </w:p>
                        </w:tc>
                      </w:tr>
                      <w:tr w:rsidR="00B52F24" w14:paraId="0917FBC2" w14:textId="77777777" w:rsidTr="000D27FE">
                        <w:trPr>
                          <w:trHeight w:val="691"/>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CE0766" w14:textId="7BEFDDB0" w:rsidR="00B52F24" w:rsidRDefault="00B52F24" w:rsidP="00B52F24">
                            <w:pPr>
                              <w:spacing w:line="260" w:lineRule="exact"/>
                              <w:jc w:val="distribute"/>
                              <w:rPr>
                                <w:rFonts w:ascii="標楷體" w:eastAsia="標楷體" w:hAnsi="標楷體"/>
                                <w:spacing w:val="-10"/>
                                <w:sz w:val="20"/>
                                <w:szCs w:val="20"/>
                              </w:rPr>
                            </w:pPr>
                            <w:r>
                              <w:rPr>
                                <w:rFonts w:ascii="標楷體" w:eastAsia="標楷體" w:hAnsi="標楷體" w:hint="eastAsia"/>
                                <w:spacing w:val="-10"/>
                                <w:sz w:val="20"/>
                                <w:szCs w:val="20"/>
                              </w:rPr>
                              <w:t>技術發展</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9364B3" w14:textId="1AC1DF70" w:rsidR="00B52F24" w:rsidRDefault="00B52F24" w:rsidP="00EE4A07">
                            <w:pPr>
                              <w:spacing w:line="220" w:lineRule="exact"/>
                              <w:ind w:left="200" w:hangingChars="100" w:hanging="200"/>
                              <w:jc w:val="both"/>
                              <w:rPr>
                                <w:rFonts w:ascii="標楷體" w:eastAsia="標楷體" w:hAnsi="標楷體"/>
                                <w:sz w:val="20"/>
                                <w:szCs w:val="20"/>
                              </w:rPr>
                            </w:pPr>
                            <w:r>
                              <w:rPr>
                                <w:rFonts w:ascii="標楷體" w:eastAsia="標楷體" w:hAnsi="標楷體"/>
                                <w:sz w:val="20"/>
                                <w:szCs w:val="20"/>
                              </w:rPr>
                              <w:t>1</w:t>
                            </w:r>
                            <w:r>
                              <w:rPr>
                                <w:rFonts w:ascii="標楷體" w:eastAsia="標楷體" w:hAnsi="標楷體" w:hint="eastAsia"/>
                                <w:sz w:val="20"/>
                                <w:szCs w:val="20"/>
                              </w:rPr>
                              <w:t>.發展浮動式新技術，擴大風場朝大水深開發。</w:t>
                            </w:r>
                          </w:p>
                          <w:p w14:paraId="74FE9B62" w14:textId="5C39E6D7" w:rsidR="00B52F24" w:rsidRDefault="00B52F24" w:rsidP="00EE4A07">
                            <w:pPr>
                              <w:spacing w:line="220" w:lineRule="exact"/>
                              <w:ind w:left="200" w:hangingChars="100" w:hanging="200"/>
                              <w:jc w:val="both"/>
                              <w:rPr>
                                <w:rFonts w:ascii="標楷體" w:eastAsia="標楷體" w:hAnsi="標楷體"/>
                                <w:sz w:val="20"/>
                                <w:szCs w:val="20"/>
                              </w:rPr>
                            </w:pPr>
                            <w:r>
                              <w:rPr>
                                <w:rFonts w:ascii="標楷體" w:eastAsia="標楷體" w:hAnsi="標楷體"/>
                                <w:sz w:val="20"/>
                                <w:szCs w:val="20"/>
                              </w:rPr>
                              <w:t>2</w:t>
                            </w:r>
                            <w:r>
                              <w:rPr>
                                <w:rFonts w:ascii="標楷體" w:eastAsia="標楷體" w:hAnsi="標楷體" w:hint="eastAsia"/>
                                <w:sz w:val="20"/>
                                <w:szCs w:val="20"/>
                              </w:rPr>
                              <w:t>.發展在地數位運維技術，降低成本與穩定發電。</w:t>
                            </w:r>
                          </w:p>
                        </w:tc>
                        <w:tc>
                          <w:tcPr>
                            <w:tcW w:w="19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9BFBCE" w14:textId="11A80C89" w:rsidR="00B52F24" w:rsidRDefault="00B52F24" w:rsidP="00F03608">
                            <w:pPr>
                              <w:spacing w:line="240" w:lineRule="exact"/>
                              <w:jc w:val="both"/>
                              <w:rPr>
                                <w:rFonts w:ascii="標楷體" w:eastAsia="標楷體" w:hAnsi="標楷體"/>
                                <w:sz w:val="20"/>
                                <w:szCs w:val="20"/>
                              </w:rPr>
                            </w:pPr>
                            <w:r w:rsidRPr="00B52F24">
                              <w:rPr>
                                <w:rFonts w:ascii="標楷體" w:eastAsia="標楷體" w:hAnsi="標楷體" w:hint="eastAsia"/>
                                <w:sz w:val="20"/>
                                <w:szCs w:val="20"/>
                              </w:rPr>
                              <w:t>經濟部</w:t>
                            </w:r>
                            <w:r>
                              <w:rPr>
                                <w:rFonts w:ascii="標楷體" w:eastAsia="標楷體" w:hAnsi="標楷體" w:hint="eastAsia"/>
                                <w:sz w:val="20"/>
                                <w:szCs w:val="20"/>
                              </w:rPr>
                              <w:t>、</w:t>
                            </w:r>
                            <w:r w:rsidRPr="00B52F24">
                              <w:rPr>
                                <w:rFonts w:ascii="標楷體" w:eastAsia="標楷體" w:hAnsi="標楷體" w:hint="eastAsia"/>
                                <w:sz w:val="20"/>
                                <w:szCs w:val="20"/>
                              </w:rPr>
                              <w:t>國家科學及技術委員會</w:t>
                            </w:r>
                          </w:p>
                        </w:tc>
                      </w:tr>
                      <w:tr w:rsidR="00B14836" w14:paraId="3AA5ABE7" w14:textId="77777777" w:rsidTr="000D27FE">
                        <w:trPr>
                          <w:trHeight w:val="768"/>
                        </w:trPr>
                        <w:tc>
                          <w:tcPr>
                            <w:tcW w:w="99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43A9649F" w14:textId="77777777" w:rsidR="00B14836" w:rsidRDefault="00B14836">
                            <w:pPr>
                              <w:spacing w:line="260" w:lineRule="exact"/>
                              <w:jc w:val="both"/>
                              <w:rPr>
                                <w:rFonts w:ascii="標楷體" w:eastAsia="標楷體" w:hAnsi="標楷體"/>
                                <w:spacing w:val="-10"/>
                                <w:sz w:val="20"/>
                                <w:szCs w:val="20"/>
                              </w:rPr>
                            </w:pPr>
                            <w:r>
                              <w:rPr>
                                <w:rFonts w:ascii="標楷體" w:eastAsia="標楷體" w:hAnsi="標楷體" w:hint="eastAsia"/>
                                <w:spacing w:val="-10"/>
                                <w:sz w:val="20"/>
                                <w:szCs w:val="20"/>
                              </w:rPr>
                              <w:t>人才培育</w:t>
                            </w:r>
                          </w:p>
                        </w:tc>
                        <w:tc>
                          <w:tcPr>
                            <w:tcW w:w="269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5485FEC1" w14:textId="2F60B0F2" w:rsidR="00B14836" w:rsidRDefault="00B14836" w:rsidP="00EE4A07">
                            <w:pPr>
                              <w:spacing w:line="22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1.提供</w:t>
                            </w:r>
                            <w:r w:rsidR="00EE4A07" w:rsidRPr="00F05E75">
                              <w:rPr>
                                <w:rFonts w:ascii="標楷體" w:eastAsia="標楷體" w:hAnsi="標楷體" w:hint="eastAsia"/>
                                <w:sz w:val="20"/>
                                <w:szCs w:val="20"/>
                              </w:rPr>
                              <w:t>國際風能組織</w:t>
                            </w:r>
                            <w:r w:rsidR="00EE4A07">
                              <w:rPr>
                                <w:rFonts w:ascii="標楷體" w:eastAsia="標楷體" w:hAnsi="標楷體" w:hint="eastAsia"/>
                                <w:sz w:val="20"/>
                                <w:szCs w:val="20"/>
                              </w:rPr>
                              <w:t>（</w:t>
                            </w:r>
                            <w:r>
                              <w:rPr>
                                <w:rFonts w:ascii="標楷體" w:eastAsia="標楷體" w:hAnsi="標楷體" w:hint="eastAsia"/>
                                <w:sz w:val="20"/>
                                <w:szCs w:val="20"/>
                              </w:rPr>
                              <w:t>GWO</w:t>
                            </w:r>
                            <w:r w:rsidR="00EE4A07">
                              <w:rPr>
                                <w:rFonts w:ascii="標楷體" w:eastAsia="標楷體" w:hAnsi="標楷體"/>
                                <w:sz w:val="20"/>
                                <w:szCs w:val="20"/>
                              </w:rPr>
                              <w:t>）</w:t>
                            </w:r>
                            <w:r>
                              <w:rPr>
                                <w:rFonts w:ascii="標楷體" w:eastAsia="標楷體" w:hAnsi="標楷體" w:hint="eastAsia"/>
                                <w:sz w:val="20"/>
                                <w:szCs w:val="20"/>
                              </w:rPr>
                              <w:t>基礎與進階培訓，因應風場工程人員需求。</w:t>
                            </w:r>
                          </w:p>
                          <w:p w14:paraId="338B0788" w14:textId="77777777" w:rsidR="00B14836" w:rsidRDefault="00B14836" w:rsidP="00EE4A07">
                            <w:pPr>
                              <w:spacing w:line="22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2.培訓風力機運維與海事工程專業技術人才。</w:t>
                            </w:r>
                          </w:p>
                        </w:tc>
                        <w:tc>
                          <w:tcPr>
                            <w:tcW w:w="1956"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7ACC8F1" w14:textId="77777777" w:rsidR="00B14836" w:rsidRDefault="00B14836" w:rsidP="00F03608">
                            <w:pPr>
                              <w:spacing w:line="240" w:lineRule="exact"/>
                              <w:jc w:val="both"/>
                              <w:rPr>
                                <w:rFonts w:ascii="標楷體" w:eastAsia="標楷體" w:hAnsi="標楷體"/>
                                <w:sz w:val="20"/>
                                <w:szCs w:val="20"/>
                              </w:rPr>
                            </w:pPr>
                            <w:r>
                              <w:rPr>
                                <w:rFonts w:ascii="標楷體" w:eastAsia="標楷體" w:hAnsi="標楷體" w:hint="eastAsia"/>
                                <w:sz w:val="20"/>
                                <w:szCs w:val="20"/>
                              </w:rPr>
                              <w:t>經濟部、交通部</w:t>
                            </w:r>
                          </w:p>
                        </w:tc>
                      </w:tr>
                      <w:tr w:rsidR="00B14836" w14:paraId="781C59DE" w14:textId="77777777" w:rsidTr="000D27FE">
                        <w:trPr>
                          <w:trHeight w:val="301"/>
                        </w:trPr>
                        <w:tc>
                          <w:tcPr>
                            <w:tcW w:w="5642" w:type="dxa"/>
                            <w:gridSpan w:val="3"/>
                            <w:tcBorders>
                              <w:top w:val="single" w:sz="4" w:space="0" w:color="auto"/>
                              <w:left w:val="nil"/>
                              <w:bottom w:val="nil"/>
                              <w:right w:val="nil"/>
                            </w:tcBorders>
                            <w:vAlign w:val="center"/>
                            <w:hideMark/>
                          </w:tcPr>
                          <w:p w14:paraId="00C09B8E" w14:textId="77777777" w:rsidR="00B14836" w:rsidRDefault="00B14836">
                            <w:pPr>
                              <w:spacing w:line="240" w:lineRule="exact"/>
                              <w:rPr>
                                <w:rFonts w:ascii="標楷體" w:eastAsia="標楷體" w:hAnsi="標楷體"/>
                                <w:sz w:val="18"/>
                                <w:szCs w:val="18"/>
                              </w:rPr>
                            </w:pPr>
                            <w:r>
                              <w:rPr>
                                <w:rFonts w:ascii="標楷體" w:eastAsia="標楷體" w:hAnsi="標楷體" w:hint="eastAsia"/>
                                <w:sz w:val="18"/>
                                <w:szCs w:val="18"/>
                              </w:rPr>
                              <w:t>資料來源：整理自風電/光電戰略行動計畫。</w:t>
                            </w:r>
                          </w:p>
                        </w:tc>
                      </w:tr>
                    </w:tbl>
                    <w:p w14:paraId="72B09E32" w14:textId="77777777" w:rsidR="00B14836" w:rsidRDefault="00B14836" w:rsidP="00B14836"/>
                  </w:txbxContent>
                </v:textbox>
                <w10:wrap type="square" anchorx="margin"/>
              </v:shape>
            </w:pict>
          </mc:Fallback>
        </mc:AlternateContent>
      </w:r>
      <w:r w:rsidR="0079543F" w:rsidRPr="00B14836">
        <w:rPr>
          <w:rFonts w:ascii="標楷體" w:eastAsia="標楷體" w:hAnsi="標楷體" w:hint="eastAsia"/>
          <w:spacing w:val="-2"/>
          <w:sz w:val="28"/>
          <w:szCs w:val="28"/>
        </w:rPr>
        <w:t>政府為發展風力發電，採取「先陸域、後離岸」方式</w:t>
      </w:r>
      <w:r w:rsidR="008115FA" w:rsidRPr="008115FA">
        <w:rPr>
          <w:rFonts w:ascii="標楷體" w:eastAsia="標楷體" w:hAnsi="標楷體" w:hint="eastAsia"/>
          <w:spacing w:val="-2"/>
          <w:sz w:val="28"/>
          <w:szCs w:val="28"/>
        </w:rPr>
        <w:t>推動</w:t>
      </w:r>
      <w:r w:rsidR="0079543F" w:rsidRPr="00B14836">
        <w:rPr>
          <w:rFonts w:ascii="標楷體" w:eastAsia="標楷體" w:hAnsi="標楷體" w:hint="eastAsia"/>
          <w:spacing w:val="-2"/>
          <w:sz w:val="28"/>
          <w:szCs w:val="28"/>
        </w:rPr>
        <w:t>，其中台灣電力公司自92年起陸續推動臺灣本島之風力發電第一期至第五期計畫，及澎湖低碳島等</w:t>
      </w:r>
      <w:r>
        <w:rPr>
          <w:rFonts w:ascii="標楷體" w:eastAsia="標楷體" w:hAnsi="標楷體" w:hint="eastAsia"/>
          <w:spacing w:val="-2"/>
          <w:sz w:val="28"/>
          <w:szCs w:val="28"/>
        </w:rPr>
        <w:t>離島</w:t>
      </w:r>
      <w:r w:rsidR="0079543F" w:rsidRPr="00B14836">
        <w:rPr>
          <w:rFonts w:ascii="標楷體" w:eastAsia="標楷體" w:hAnsi="標楷體" w:hint="eastAsia"/>
          <w:spacing w:val="-2"/>
          <w:sz w:val="28"/>
          <w:szCs w:val="28"/>
        </w:rPr>
        <w:t>風力發電計畫。嗣因陸域優良風場開發逐漸飽和，且陸域風場開發衍生噪音、眩影與視覺衝擊等問題，政府爰將風力發電重心由陸域逐步朝向離岸發展，並以</w:t>
      </w:r>
      <w:r w:rsidR="00F66373">
        <w:rPr>
          <w:rFonts w:ascii="標楷體" w:eastAsia="標楷體" w:hAnsi="標楷體" w:hint="eastAsia"/>
          <w:spacing w:val="-2"/>
          <w:sz w:val="28"/>
          <w:szCs w:val="28"/>
        </w:rPr>
        <w:t>「</w:t>
      </w:r>
      <w:r w:rsidR="0079543F" w:rsidRPr="00B14836">
        <w:rPr>
          <w:rFonts w:ascii="標楷體" w:eastAsia="標楷體" w:hAnsi="標楷體" w:hint="eastAsia"/>
          <w:spacing w:val="-2"/>
          <w:sz w:val="28"/>
          <w:szCs w:val="28"/>
        </w:rPr>
        <w:t>先示範、次潛力、後區塊</w:t>
      </w:r>
      <w:r w:rsidR="00F66373">
        <w:rPr>
          <w:rFonts w:ascii="標楷體" w:eastAsia="標楷體" w:hAnsi="標楷體" w:hint="eastAsia"/>
          <w:spacing w:val="-2"/>
          <w:sz w:val="28"/>
          <w:szCs w:val="28"/>
        </w:rPr>
        <w:t>」</w:t>
      </w:r>
      <w:r w:rsidR="0079543F" w:rsidRPr="00B14836">
        <w:rPr>
          <w:rFonts w:ascii="標楷體" w:eastAsia="標楷體" w:hAnsi="標楷體" w:hint="eastAsia"/>
          <w:spacing w:val="-2"/>
          <w:sz w:val="28"/>
          <w:szCs w:val="28"/>
        </w:rPr>
        <w:t>等3階段推動，</w:t>
      </w:r>
      <w:r w:rsidR="00FD32D7" w:rsidRPr="00B14836">
        <w:rPr>
          <w:rFonts w:ascii="標楷體" w:eastAsia="標楷體" w:hAnsi="標楷體" w:hint="eastAsia"/>
          <w:spacing w:val="-2"/>
          <w:sz w:val="28"/>
          <w:szCs w:val="28"/>
        </w:rPr>
        <w:t>另</w:t>
      </w:r>
      <w:r w:rsidR="0079543F" w:rsidRPr="00B14836">
        <w:rPr>
          <w:rFonts w:ascii="標楷體" w:eastAsia="標楷體" w:hAnsi="標楷體" w:hint="eastAsia"/>
          <w:spacing w:val="-2"/>
          <w:sz w:val="28"/>
          <w:szCs w:val="28"/>
        </w:rPr>
        <w:t>為</w:t>
      </w:r>
      <w:r w:rsidR="00026045" w:rsidRPr="00B14836">
        <w:rPr>
          <w:rFonts w:ascii="標楷體" w:eastAsia="標楷體" w:hAnsi="標楷體" w:hint="eastAsia"/>
          <w:spacing w:val="-2"/>
          <w:sz w:val="28"/>
          <w:szCs w:val="28"/>
        </w:rPr>
        <w:t>協助及輔導國內廠商建立產業供應鏈，落實離岸風電國產化政策</w:t>
      </w:r>
      <w:r w:rsidR="000A0267" w:rsidRPr="00B14836">
        <w:rPr>
          <w:rFonts w:ascii="標楷體" w:eastAsia="標楷體" w:hAnsi="標楷體" w:hint="eastAsia"/>
          <w:spacing w:val="-2"/>
          <w:sz w:val="28"/>
          <w:szCs w:val="28"/>
        </w:rPr>
        <w:t>，於1</w:t>
      </w:r>
      <w:r w:rsidR="000A0267" w:rsidRPr="00B14836">
        <w:rPr>
          <w:rFonts w:ascii="標楷體" w:eastAsia="標楷體" w:hAnsi="標楷體"/>
          <w:spacing w:val="-2"/>
          <w:sz w:val="28"/>
          <w:szCs w:val="28"/>
        </w:rPr>
        <w:t>07</w:t>
      </w:r>
      <w:r w:rsidR="000A0267" w:rsidRPr="00B14836">
        <w:rPr>
          <w:rFonts w:ascii="標楷體" w:eastAsia="標楷體" w:hAnsi="標楷體" w:hint="eastAsia"/>
          <w:spacing w:val="-2"/>
          <w:sz w:val="28"/>
          <w:szCs w:val="28"/>
        </w:rPr>
        <w:t>年</w:t>
      </w:r>
      <w:r w:rsidRPr="00B14836">
        <w:rPr>
          <w:rFonts w:ascii="標楷體" w:eastAsia="標楷體" w:hAnsi="標楷體" w:hint="eastAsia"/>
          <w:spacing w:val="-2"/>
          <w:sz w:val="28"/>
          <w:szCs w:val="28"/>
        </w:rPr>
        <w:t>1月公告「離岸風力發電產業政策」，以加速國內離岸風電案場及相關產業之開發</w:t>
      </w:r>
      <w:r w:rsidR="00FD32D7" w:rsidRPr="00B14836">
        <w:rPr>
          <w:rFonts w:ascii="標楷體" w:eastAsia="標楷體" w:hAnsi="標楷體" w:hint="eastAsia"/>
          <w:spacing w:val="-2"/>
          <w:sz w:val="28"/>
          <w:szCs w:val="28"/>
        </w:rPr>
        <w:t>。又經濟部於1</w:t>
      </w:r>
      <w:r w:rsidR="00FD32D7" w:rsidRPr="00B14836">
        <w:rPr>
          <w:rFonts w:ascii="標楷體" w:eastAsia="標楷體" w:hAnsi="標楷體"/>
          <w:spacing w:val="-2"/>
          <w:sz w:val="28"/>
          <w:szCs w:val="28"/>
        </w:rPr>
        <w:t>12</w:t>
      </w:r>
      <w:r w:rsidR="00FD32D7" w:rsidRPr="00B14836">
        <w:rPr>
          <w:rFonts w:ascii="標楷體" w:eastAsia="標楷體" w:hAnsi="標楷體" w:hint="eastAsia"/>
          <w:spacing w:val="-2"/>
          <w:sz w:val="28"/>
          <w:szCs w:val="28"/>
        </w:rPr>
        <w:t>年4月提出之</w:t>
      </w:r>
      <w:r w:rsidR="009536E9" w:rsidRPr="009536E9">
        <w:rPr>
          <w:rFonts w:ascii="標楷體" w:eastAsia="標楷體" w:hAnsi="標楷體" w:hint="eastAsia"/>
          <w:spacing w:val="-2"/>
          <w:sz w:val="28"/>
          <w:szCs w:val="28"/>
        </w:rPr>
        <w:t>風電/光電戰略行動計畫</w:t>
      </w:r>
      <w:r w:rsidR="00FD32D7" w:rsidRPr="00B14836">
        <w:rPr>
          <w:rFonts w:ascii="標楷體" w:eastAsia="標楷體" w:hAnsi="標楷體" w:hint="eastAsia"/>
          <w:spacing w:val="-2"/>
          <w:sz w:val="28"/>
          <w:szCs w:val="28"/>
        </w:rPr>
        <w:t>，其中離岸風電部分</w:t>
      </w:r>
      <w:r w:rsidR="00394749">
        <w:rPr>
          <w:rFonts w:ascii="標楷體" w:eastAsia="標楷體" w:hAnsi="標楷體" w:hint="eastAsia"/>
          <w:spacing w:val="-2"/>
          <w:sz w:val="28"/>
          <w:szCs w:val="28"/>
        </w:rPr>
        <w:t>，</w:t>
      </w:r>
      <w:r w:rsidR="00FD32D7" w:rsidRPr="00B14836">
        <w:rPr>
          <w:rFonts w:ascii="標楷體" w:eastAsia="標楷體" w:hAnsi="標楷體" w:hint="eastAsia"/>
          <w:spacing w:val="-2"/>
          <w:sz w:val="28"/>
          <w:szCs w:val="28"/>
        </w:rPr>
        <w:t>透過</w:t>
      </w:r>
      <w:r w:rsidR="004D0ACA">
        <w:rPr>
          <w:rFonts w:ascii="標楷體" w:eastAsia="標楷體" w:hAnsi="標楷體" w:hint="eastAsia"/>
          <w:spacing w:val="-2"/>
          <w:sz w:val="28"/>
          <w:szCs w:val="28"/>
        </w:rPr>
        <w:t>政策推動、</w:t>
      </w:r>
      <w:r w:rsidR="004D0ACA" w:rsidRPr="004D0ACA">
        <w:rPr>
          <w:rFonts w:ascii="標楷體" w:eastAsia="標楷體" w:hAnsi="標楷體" w:hint="eastAsia"/>
          <w:spacing w:val="-2"/>
          <w:sz w:val="28"/>
          <w:szCs w:val="28"/>
        </w:rPr>
        <w:t>產業及技術發展與人才培育</w:t>
      </w:r>
      <w:r w:rsidRPr="00B14836">
        <w:rPr>
          <w:rFonts w:ascii="標楷體" w:eastAsia="標楷體" w:hAnsi="標楷體" w:hint="eastAsia"/>
          <w:spacing w:val="-2"/>
          <w:sz w:val="28"/>
          <w:szCs w:val="28"/>
        </w:rPr>
        <w:t>等</w:t>
      </w:r>
      <w:r w:rsidR="00931F14" w:rsidRPr="00931F14">
        <w:rPr>
          <w:rFonts w:ascii="標楷體" w:eastAsia="標楷體" w:hAnsi="標楷體"/>
          <w:spacing w:val="-2"/>
          <w:sz w:val="28"/>
          <w:szCs w:val="28"/>
        </w:rPr>
        <w:t>4</w:t>
      </w:r>
      <w:r w:rsidR="00ED3268" w:rsidRPr="00931F14">
        <w:rPr>
          <w:rFonts w:ascii="標楷體" w:eastAsia="標楷體" w:hAnsi="標楷體" w:hint="eastAsia"/>
          <w:spacing w:val="-2"/>
          <w:sz w:val="28"/>
          <w:szCs w:val="28"/>
        </w:rPr>
        <w:t>面向</w:t>
      </w:r>
      <w:r w:rsidR="00394749">
        <w:rPr>
          <w:rFonts w:ascii="標楷體" w:eastAsia="標楷體" w:hAnsi="標楷體" w:hint="eastAsia"/>
          <w:spacing w:val="-2"/>
          <w:sz w:val="28"/>
          <w:szCs w:val="28"/>
        </w:rPr>
        <w:t>、</w:t>
      </w:r>
      <w:r w:rsidRPr="00B14836">
        <w:rPr>
          <w:rFonts w:ascii="標楷體" w:eastAsia="標楷體" w:hAnsi="標楷體"/>
          <w:spacing w:val="-2"/>
          <w:sz w:val="28"/>
          <w:szCs w:val="28"/>
        </w:rPr>
        <w:t>8</w:t>
      </w:r>
      <w:r w:rsidRPr="00B14836">
        <w:rPr>
          <w:rFonts w:ascii="標楷體" w:eastAsia="標楷體" w:hAnsi="標楷體" w:hint="eastAsia"/>
          <w:spacing w:val="-2"/>
          <w:sz w:val="28"/>
          <w:szCs w:val="28"/>
        </w:rPr>
        <w:t>項措施</w:t>
      </w:r>
      <w:r>
        <w:rPr>
          <w:rFonts w:ascii="標楷體" w:eastAsia="標楷體" w:hAnsi="標楷體" w:hint="eastAsia"/>
          <w:spacing w:val="-2"/>
          <w:sz w:val="28"/>
          <w:szCs w:val="28"/>
        </w:rPr>
        <w:t>（</w:t>
      </w:r>
      <w:r w:rsidRPr="004C7D77">
        <w:rPr>
          <w:rFonts w:ascii="標楷體" w:eastAsia="標楷體" w:hAnsi="標楷體" w:hint="eastAsia"/>
          <w:spacing w:val="-2"/>
          <w:sz w:val="28"/>
          <w:szCs w:val="28"/>
        </w:rPr>
        <w:t>表1</w:t>
      </w:r>
      <w:r>
        <w:rPr>
          <w:rFonts w:ascii="標楷體" w:eastAsia="標楷體" w:hAnsi="標楷體" w:hint="eastAsia"/>
          <w:spacing w:val="-2"/>
          <w:sz w:val="28"/>
          <w:szCs w:val="28"/>
        </w:rPr>
        <w:t>）</w:t>
      </w:r>
      <w:r w:rsidRPr="00B14836">
        <w:rPr>
          <w:rFonts w:ascii="標楷體" w:eastAsia="標楷體" w:hAnsi="標楷體" w:hint="eastAsia"/>
          <w:spacing w:val="-2"/>
          <w:sz w:val="28"/>
          <w:szCs w:val="28"/>
        </w:rPr>
        <w:t>，</w:t>
      </w:r>
      <w:r w:rsidR="00ED3268" w:rsidRPr="00ED3268">
        <w:rPr>
          <w:rFonts w:ascii="標楷體" w:eastAsia="標楷體" w:hAnsi="標楷體" w:hint="eastAsia"/>
          <w:spacing w:val="-2"/>
          <w:sz w:val="28"/>
          <w:szCs w:val="28"/>
        </w:rPr>
        <w:t>規劃119年裝置容量達13.1GW</w:t>
      </w:r>
      <w:r w:rsidR="00ED3268">
        <w:rPr>
          <w:rFonts w:ascii="標楷體" w:eastAsia="標楷體" w:hAnsi="標楷體" w:hint="eastAsia"/>
          <w:spacing w:val="-2"/>
          <w:sz w:val="28"/>
          <w:szCs w:val="28"/>
        </w:rPr>
        <w:t>，</w:t>
      </w:r>
      <w:r w:rsidR="0079543F" w:rsidRPr="00B14836">
        <w:rPr>
          <w:rFonts w:ascii="標楷體" w:eastAsia="標楷體" w:hAnsi="標楷體" w:hint="eastAsia"/>
          <w:spacing w:val="-2"/>
          <w:sz w:val="28"/>
          <w:szCs w:val="28"/>
        </w:rPr>
        <w:t>後續</w:t>
      </w:r>
      <w:r w:rsidR="00ED3268">
        <w:rPr>
          <w:rFonts w:ascii="標楷體" w:eastAsia="標楷體" w:hAnsi="標楷體" w:hint="eastAsia"/>
          <w:spacing w:val="-2"/>
          <w:sz w:val="28"/>
          <w:szCs w:val="28"/>
        </w:rPr>
        <w:t>並</w:t>
      </w:r>
      <w:r w:rsidR="0079543F" w:rsidRPr="00B14836">
        <w:rPr>
          <w:rFonts w:ascii="標楷體" w:eastAsia="標楷體" w:hAnsi="標楷體" w:hint="eastAsia"/>
          <w:spacing w:val="-2"/>
          <w:sz w:val="28"/>
          <w:szCs w:val="28"/>
        </w:rPr>
        <w:t>將順應全球離岸風電發展趨勢</w:t>
      </w:r>
      <w:r w:rsidR="00394749">
        <w:rPr>
          <w:rFonts w:ascii="標楷體" w:eastAsia="標楷體" w:hAnsi="標楷體" w:hint="eastAsia"/>
          <w:spacing w:val="-2"/>
          <w:sz w:val="28"/>
          <w:szCs w:val="28"/>
        </w:rPr>
        <w:t>，</w:t>
      </w:r>
      <w:r w:rsidR="0079543F" w:rsidRPr="00B14836">
        <w:rPr>
          <w:rFonts w:ascii="標楷體" w:eastAsia="標楷體" w:hAnsi="標楷體" w:hint="eastAsia"/>
          <w:spacing w:val="-2"/>
          <w:sz w:val="28"/>
          <w:szCs w:val="28"/>
        </w:rPr>
        <w:t>朝大型化、大水深與浮動式方向發展，</w:t>
      </w:r>
      <w:r w:rsidR="0079543F" w:rsidRPr="00B14836">
        <w:rPr>
          <w:rFonts w:ascii="標楷體" w:eastAsia="標楷體" w:hAnsi="標楷體"/>
          <w:spacing w:val="-2"/>
          <w:sz w:val="28"/>
          <w:szCs w:val="28"/>
        </w:rPr>
        <w:t>139</w:t>
      </w:r>
      <w:r w:rsidR="0079543F" w:rsidRPr="00B14836">
        <w:rPr>
          <w:rFonts w:ascii="標楷體" w:eastAsia="標楷體" w:hAnsi="標楷體" w:hint="eastAsia"/>
          <w:spacing w:val="-2"/>
          <w:sz w:val="28"/>
          <w:szCs w:val="28"/>
        </w:rPr>
        <w:t>年達40</w:t>
      </w:r>
      <w:r w:rsidR="00FD32D7" w:rsidRPr="00B14836">
        <w:rPr>
          <w:rFonts w:ascii="標楷體" w:eastAsia="標楷體" w:hAnsi="標楷體" w:hint="eastAsia"/>
          <w:spacing w:val="-2"/>
          <w:sz w:val="28"/>
          <w:szCs w:val="28"/>
        </w:rPr>
        <w:t>至</w:t>
      </w:r>
      <w:r w:rsidR="0079543F" w:rsidRPr="00B14836">
        <w:rPr>
          <w:rFonts w:ascii="標楷體" w:eastAsia="標楷體" w:hAnsi="標楷體" w:hint="eastAsia"/>
          <w:spacing w:val="-2"/>
          <w:sz w:val="28"/>
          <w:szCs w:val="28"/>
        </w:rPr>
        <w:t>55GW</w:t>
      </w:r>
      <w:r w:rsidR="00FD32D7" w:rsidRPr="00B14836">
        <w:rPr>
          <w:rFonts w:ascii="標楷體" w:eastAsia="標楷體" w:hAnsi="標楷體" w:hint="eastAsia"/>
          <w:spacing w:val="-2"/>
          <w:sz w:val="28"/>
          <w:szCs w:val="28"/>
        </w:rPr>
        <w:t>。</w:t>
      </w:r>
    </w:p>
    <w:p w14:paraId="0DDB0EA9" w14:textId="4A422424" w:rsidR="00026045" w:rsidRPr="00E84DA2" w:rsidRDefault="00704045" w:rsidP="002E7BBC">
      <w:pPr>
        <w:pStyle w:val="a8"/>
        <w:overflowPunct w:val="0"/>
        <w:spacing w:beforeLines="0" w:afterLines="0" w:line="520" w:lineRule="exact"/>
        <w:ind w:firstLineChars="450" w:firstLine="1243"/>
        <w:rPr>
          <w:rFonts w:ascii="標楷體" w:hAnsi="標楷體"/>
          <w:spacing w:val="-2"/>
          <w:sz w:val="28"/>
          <w:szCs w:val="28"/>
        </w:rPr>
      </w:pPr>
      <w:r w:rsidRPr="00E84DA2">
        <w:rPr>
          <w:rFonts w:ascii="標楷體" w:hAnsi="標楷體" w:hint="eastAsia"/>
          <w:spacing w:val="-2"/>
          <w:sz w:val="28"/>
          <w:szCs w:val="28"/>
        </w:rPr>
        <w:t>2</w:t>
      </w:r>
      <w:r w:rsidRPr="00E84DA2">
        <w:rPr>
          <w:rFonts w:ascii="標楷體" w:hAnsi="標楷體"/>
          <w:spacing w:val="-2"/>
          <w:sz w:val="28"/>
          <w:szCs w:val="28"/>
        </w:rPr>
        <w:t>.</w:t>
      </w:r>
      <w:r w:rsidRPr="00E84DA2">
        <w:rPr>
          <w:rFonts w:ascii="標楷體" w:hAnsi="標楷體" w:hint="eastAsia"/>
          <w:spacing w:val="-2"/>
          <w:sz w:val="28"/>
          <w:szCs w:val="28"/>
        </w:rPr>
        <w:t xml:space="preserve">　</w:t>
      </w:r>
      <w:r w:rsidR="00026045" w:rsidRPr="00E84DA2">
        <w:rPr>
          <w:rFonts w:ascii="標楷體" w:hAnsi="標楷體" w:hint="eastAsia"/>
          <w:spacing w:val="-2"/>
          <w:sz w:val="28"/>
          <w:szCs w:val="28"/>
        </w:rPr>
        <w:t>太陽光電</w:t>
      </w:r>
    </w:p>
    <w:p w14:paraId="45800CDC" w14:textId="6C7A0374" w:rsidR="00026045" w:rsidRDefault="00026045" w:rsidP="002E7BBC">
      <w:pPr>
        <w:overflowPunct w:val="0"/>
        <w:spacing w:line="520" w:lineRule="exact"/>
        <w:ind w:firstLineChars="200" w:firstLine="552"/>
        <w:jc w:val="both"/>
        <w:rPr>
          <w:rFonts w:ascii="標楷體" w:eastAsia="標楷體" w:hAnsi="標楷體"/>
          <w:spacing w:val="-2"/>
          <w:sz w:val="28"/>
          <w:szCs w:val="28"/>
        </w:rPr>
      </w:pPr>
      <w:r>
        <w:rPr>
          <w:rFonts w:ascii="標楷體" w:eastAsia="標楷體" w:hAnsi="標楷體" w:hint="eastAsia"/>
          <w:spacing w:val="-2"/>
          <w:sz w:val="28"/>
          <w:szCs w:val="28"/>
        </w:rPr>
        <w:t>政府為能於1</w:t>
      </w:r>
      <w:r>
        <w:rPr>
          <w:rFonts w:ascii="標楷體" w:eastAsia="標楷體" w:hAnsi="標楷體"/>
          <w:spacing w:val="-2"/>
          <w:sz w:val="28"/>
          <w:szCs w:val="28"/>
        </w:rPr>
        <w:t>14</w:t>
      </w:r>
      <w:r>
        <w:rPr>
          <w:rFonts w:ascii="標楷體" w:eastAsia="標楷體" w:hAnsi="標楷體" w:hint="eastAsia"/>
          <w:spacing w:val="-2"/>
          <w:sz w:val="28"/>
          <w:szCs w:val="28"/>
        </w:rPr>
        <w:t>年達成太陽光電累計裝置容量2</w:t>
      </w:r>
      <w:r>
        <w:rPr>
          <w:rFonts w:ascii="標楷體" w:eastAsia="標楷體" w:hAnsi="標楷體"/>
          <w:spacing w:val="-2"/>
          <w:sz w:val="28"/>
          <w:szCs w:val="28"/>
        </w:rPr>
        <w:t>0GW</w:t>
      </w:r>
      <w:r>
        <w:rPr>
          <w:rFonts w:ascii="標楷體" w:eastAsia="標楷體" w:hAnsi="標楷體" w:hint="eastAsia"/>
          <w:spacing w:val="-2"/>
          <w:sz w:val="28"/>
          <w:szCs w:val="28"/>
        </w:rPr>
        <w:t>目標，於</w:t>
      </w:r>
      <w:r w:rsidR="000D7697" w:rsidRPr="0079543F">
        <w:rPr>
          <w:rFonts w:ascii="標楷體" w:eastAsia="標楷體" w:hAnsi="標楷體" w:hint="eastAsia"/>
          <w:spacing w:val="-2"/>
          <w:sz w:val="28"/>
          <w:szCs w:val="28"/>
        </w:rPr>
        <w:t>105年7月啟動</w:t>
      </w:r>
      <w:r w:rsidR="000D7697" w:rsidRPr="0079543F">
        <w:rPr>
          <w:rFonts w:ascii="標楷體" w:eastAsia="標楷體" w:hAnsi="標楷體" w:hint="eastAsia"/>
          <w:spacing w:val="-2"/>
          <w:sz w:val="28"/>
          <w:szCs w:val="28"/>
        </w:rPr>
        <w:lastRenderedPageBreak/>
        <w:t>「太陽光電2年推動計畫」建立太陽光電永續推動制度及推動環境，</w:t>
      </w:r>
      <w:r w:rsidR="00ED214B" w:rsidRPr="0079543F">
        <w:rPr>
          <w:rFonts w:ascii="標楷體" w:eastAsia="標楷體" w:hAnsi="標楷體" w:hint="eastAsia"/>
          <w:spacing w:val="-2"/>
          <w:sz w:val="28"/>
          <w:szCs w:val="28"/>
        </w:rPr>
        <w:t>嗣為擴大太陽</w:t>
      </w:r>
      <w:r w:rsidR="002E7BBC">
        <w:rPr>
          <w:rFonts w:ascii="新細明體" w:eastAsia="新細明體" w:hAnsi="新細明體" w:cs="新細明體"/>
          <w:noProof/>
          <w:kern w:val="0"/>
          <w:szCs w:val="24"/>
        </w:rPr>
        <mc:AlternateContent>
          <mc:Choice Requires="wps">
            <w:drawing>
              <wp:anchor distT="45720" distB="45720" distL="114300" distR="114300" simplePos="0" relativeHeight="251783168" behindDoc="0" locked="0" layoutInCell="1" allowOverlap="1" wp14:anchorId="42A18C0C" wp14:editId="793253C2">
                <wp:simplePos x="0" y="0"/>
                <wp:positionH relativeFrom="margin">
                  <wp:posOffset>2332990</wp:posOffset>
                </wp:positionH>
                <wp:positionV relativeFrom="paragraph">
                  <wp:posOffset>27305</wp:posOffset>
                </wp:positionV>
                <wp:extent cx="3966210" cy="2733675"/>
                <wp:effectExtent l="0" t="0" r="0" b="0"/>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6210" cy="2733675"/>
                        </a:xfrm>
                        <a:prstGeom prst="rect">
                          <a:avLst/>
                        </a:prstGeom>
                        <a:noFill/>
                        <a:ln w="9525">
                          <a:noFill/>
                          <a:miter lim="800000"/>
                          <a:headEnd/>
                          <a:tailEnd/>
                        </a:ln>
                      </wps:spPr>
                      <wps:txbx>
                        <w:txbxContent>
                          <w:tbl>
                            <w:tblPr>
                              <w:tblStyle w:val="a3"/>
                              <w:tblW w:w="6024" w:type="dxa"/>
                              <w:tblInd w:w="-70" w:type="dxa"/>
                              <w:tblLook w:val="04A0" w:firstRow="1" w:lastRow="0" w:firstColumn="1" w:lastColumn="0" w:noHBand="0" w:noVBand="1"/>
                            </w:tblPr>
                            <w:tblGrid>
                              <w:gridCol w:w="1325"/>
                              <w:gridCol w:w="3105"/>
                              <w:gridCol w:w="1594"/>
                            </w:tblGrid>
                            <w:tr w:rsidR="00466007" w14:paraId="4A48DDDF" w14:textId="77777777" w:rsidTr="00466007">
                              <w:trPr>
                                <w:trHeight w:val="329"/>
                              </w:trPr>
                              <w:tc>
                                <w:tcPr>
                                  <w:tcW w:w="6024" w:type="dxa"/>
                                  <w:gridSpan w:val="3"/>
                                  <w:tcBorders>
                                    <w:top w:val="nil"/>
                                    <w:left w:val="nil"/>
                                    <w:bottom w:val="single" w:sz="4" w:space="0" w:color="auto"/>
                                    <w:right w:val="nil"/>
                                  </w:tcBorders>
                                  <w:hideMark/>
                                </w:tcPr>
                                <w:p w14:paraId="6A90A64E" w14:textId="1651B880" w:rsidR="00466007" w:rsidRPr="000D27FE" w:rsidRDefault="00466007">
                                  <w:pPr>
                                    <w:jc w:val="center"/>
                                    <w:rPr>
                                      <w:rFonts w:ascii="標楷體" w:eastAsia="標楷體" w:hAnsi="標楷體"/>
                                      <w:spacing w:val="-18"/>
                                      <w:sz w:val="20"/>
                                      <w:szCs w:val="20"/>
                                    </w:rPr>
                                  </w:pPr>
                                  <w:r w:rsidRPr="000D27FE">
                                    <w:rPr>
                                      <w:rFonts w:ascii="標楷體" w:eastAsia="標楷體" w:hAnsi="標楷體" w:hint="eastAsia"/>
                                      <w:b/>
                                      <w:bCs/>
                                      <w:spacing w:val="-18"/>
                                      <w:szCs w:val="24"/>
                                    </w:rPr>
                                    <w:t xml:space="preserve">表2　</w:t>
                                  </w:r>
                                  <w:r w:rsidRPr="000D27FE">
                                    <w:rPr>
                                      <w:rFonts w:ascii="標楷體" w:eastAsia="標楷體" w:hAnsi="標楷體" w:hint="eastAsia"/>
                                      <w:b/>
                                      <w:bCs/>
                                      <w:spacing w:val="-18"/>
                                      <w:szCs w:val="24"/>
                                    </w:rPr>
                                    <w:t>風電/光電戰略行動計畫－太陽光電主要面向與推動措施</w:t>
                                  </w:r>
                                </w:p>
                              </w:tc>
                            </w:tr>
                            <w:tr w:rsidR="00466007" w14:paraId="60A6D67A" w14:textId="77777777" w:rsidTr="000D27FE">
                              <w:trPr>
                                <w:trHeight w:val="329"/>
                              </w:trPr>
                              <w:tc>
                                <w:tcPr>
                                  <w:tcW w:w="1325"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68747E30" w14:textId="77777777" w:rsidR="00466007" w:rsidRDefault="00466007" w:rsidP="000D27FE">
                                  <w:pPr>
                                    <w:spacing w:line="240" w:lineRule="exact"/>
                                    <w:jc w:val="center"/>
                                    <w:rPr>
                                      <w:rFonts w:ascii="標楷體" w:eastAsia="標楷體" w:hAnsi="標楷體"/>
                                      <w:sz w:val="20"/>
                                      <w:szCs w:val="20"/>
                                    </w:rPr>
                                  </w:pPr>
                                  <w:r>
                                    <w:rPr>
                                      <w:rFonts w:ascii="標楷體" w:eastAsia="標楷體" w:hAnsi="標楷體" w:hint="eastAsia"/>
                                      <w:sz w:val="20"/>
                                      <w:szCs w:val="20"/>
                                    </w:rPr>
                                    <w:t>面向</w:t>
                                  </w:r>
                                </w:p>
                              </w:tc>
                              <w:tc>
                                <w:tcPr>
                                  <w:tcW w:w="3105"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5819F0E5" w14:textId="77777777" w:rsidR="00466007" w:rsidRDefault="00466007" w:rsidP="000D27FE">
                                  <w:pPr>
                                    <w:spacing w:line="240" w:lineRule="exact"/>
                                    <w:jc w:val="center"/>
                                    <w:rPr>
                                      <w:rFonts w:ascii="標楷體" w:eastAsia="標楷體" w:hAnsi="標楷體"/>
                                      <w:sz w:val="20"/>
                                      <w:szCs w:val="20"/>
                                    </w:rPr>
                                  </w:pPr>
                                  <w:r>
                                    <w:rPr>
                                      <w:rFonts w:ascii="標楷體" w:eastAsia="標楷體" w:hAnsi="標楷體" w:hint="eastAsia"/>
                                      <w:sz w:val="20"/>
                                      <w:szCs w:val="20"/>
                                    </w:rPr>
                                    <w:t>主要推動措施</w:t>
                                  </w:r>
                                </w:p>
                              </w:tc>
                              <w:tc>
                                <w:tcPr>
                                  <w:tcW w:w="1594"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763B6BE3" w14:textId="77777777" w:rsidR="00466007" w:rsidRDefault="00466007" w:rsidP="000D27FE">
                                  <w:pPr>
                                    <w:spacing w:line="240" w:lineRule="exact"/>
                                    <w:jc w:val="center"/>
                                    <w:rPr>
                                      <w:rFonts w:ascii="標楷體" w:eastAsia="標楷體" w:hAnsi="標楷體"/>
                                      <w:spacing w:val="-18"/>
                                      <w:sz w:val="20"/>
                                      <w:szCs w:val="20"/>
                                    </w:rPr>
                                  </w:pPr>
                                  <w:r>
                                    <w:rPr>
                                      <w:rFonts w:ascii="標楷體" w:eastAsia="標楷體" w:hAnsi="標楷體" w:hint="eastAsia"/>
                                      <w:spacing w:val="-18"/>
                                      <w:sz w:val="20"/>
                                      <w:szCs w:val="20"/>
                                    </w:rPr>
                                    <w:t>主（協）辦機關</w:t>
                                  </w:r>
                                </w:p>
                              </w:tc>
                            </w:tr>
                            <w:tr w:rsidR="00466007" w14:paraId="73687BBB" w14:textId="77777777" w:rsidTr="00466007">
                              <w:trPr>
                                <w:trHeight w:val="844"/>
                              </w:trPr>
                              <w:tc>
                                <w:tcPr>
                                  <w:tcW w:w="1325" w:type="dxa"/>
                                  <w:tcBorders>
                                    <w:top w:val="single" w:sz="4" w:space="0" w:color="auto"/>
                                    <w:left w:val="single" w:sz="4" w:space="0" w:color="auto"/>
                                    <w:bottom w:val="single" w:sz="4" w:space="0" w:color="auto"/>
                                    <w:right w:val="single" w:sz="4" w:space="0" w:color="auto"/>
                                  </w:tcBorders>
                                  <w:vAlign w:val="center"/>
                                  <w:hideMark/>
                                </w:tcPr>
                                <w:p w14:paraId="7B7EFFA0" w14:textId="77777777" w:rsidR="00466007" w:rsidRDefault="00466007" w:rsidP="00050DF2">
                                  <w:pPr>
                                    <w:spacing w:line="240" w:lineRule="exact"/>
                                    <w:jc w:val="distribute"/>
                                    <w:rPr>
                                      <w:rFonts w:ascii="標楷體" w:eastAsia="標楷體" w:hAnsi="標楷體"/>
                                      <w:spacing w:val="-14"/>
                                      <w:sz w:val="20"/>
                                      <w:szCs w:val="20"/>
                                    </w:rPr>
                                  </w:pPr>
                                  <w:r>
                                    <w:rPr>
                                      <w:rFonts w:ascii="標楷體" w:eastAsia="標楷體" w:hAnsi="標楷體" w:hint="eastAsia"/>
                                      <w:spacing w:val="-14"/>
                                      <w:sz w:val="20"/>
                                      <w:szCs w:val="20"/>
                                    </w:rPr>
                                    <w:t>開發適宜</w:t>
                                  </w:r>
                                </w:p>
                                <w:p w14:paraId="5221A040" w14:textId="77777777" w:rsidR="00466007" w:rsidRDefault="00466007" w:rsidP="00050DF2">
                                  <w:pPr>
                                    <w:spacing w:line="240" w:lineRule="exact"/>
                                    <w:jc w:val="distribute"/>
                                    <w:rPr>
                                      <w:rFonts w:ascii="標楷體" w:eastAsia="標楷體" w:hAnsi="標楷體"/>
                                      <w:spacing w:val="-14"/>
                                      <w:sz w:val="20"/>
                                      <w:szCs w:val="20"/>
                                    </w:rPr>
                                  </w:pPr>
                                  <w:r>
                                    <w:rPr>
                                      <w:rFonts w:ascii="標楷體" w:eastAsia="標楷體" w:hAnsi="標楷體" w:hint="eastAsia"/>
                                      <w:spacing w:val="-14"/>
                                      <w:sz w:val="20"/>
                                      <w:szCs w:val="20"/>
                                    </w:rPr>
                                    <w:t>設置空間</w:t>
                                  </w:r>
                                </w:p>
                              </w:tc>
                              <w:tc>
                                <w:tcPr>
                                  <w:tcW w:w="3105" w:type="dxa"/>
                                  <w:tcBorders>
                                    <w:top w:val="single" w:sz="4" w:space="0" w:color="auto"/>
                                    <w:left w:val="single" w:sz="4" w:space="0" w:color="auto"/>
                                    <w:bottom w:val="single" w:sz="4" w:space="0" w:color="auto"/>
                                    <w:right w:val="single" w:sz="4" w:space="0" w:color="auto"/>
                                  </w:tcBorders>
                                  <w:vAlign w:val="center"/>
                                  <w:hideMark/>
                                </w:tcPr>
                                <w:p w14:paraId="6F0D8C4B" w14:textId="77777777" w:rsidR="00466007" w:rsidRDefault="00466007">
                                  <w:pPr>
                                    <w:spacing w:line="240" w:lineRule="exact"/>
                                    <w:jc w:val="both"/>
                                    <w:rPr>
                                      <w:rFonts w:ascii="標楷體" w:eastAsia="標楷體" w:hAnsi="標楷體"/>
                                      <w:spacing w:val="6"/>
                                      <w:sz w:val="20"/>
                                      <w:szCs w:val="20"/>
                                    </w:rPr>
                                  </w:pPr>
                                  <w:r>
                                    <w:rPr>
                                      <w:rFonts w:ascii="標楷體" w:eastAsia="標楷體" w:hAnsi="標楷體" w:hint="eastAsia"/>
                                      <w:spacing w:val="6"/>
                                      <w:sz w:val="20"/>
                                      <w:szCs w:val="20"/>
                                    </w:rPr>
                                    <w:t>1.優先推動屋頂型。</w:t>
                                  </w:r>
                                </w:p>
                                <w:p w14:paraId="75CBF94D" w14:textId="77777777" w:rsidR="00466007" w:rsidRDefault="00466007">
                                  <w:pPr>
                                    <w:spacing w:line="240" w:lineRule="exact"/>
                                    <w:jc w:val="both"/>
                                    <w:rPr>
                                      <w:rFonts w:ascii="標楷體" w:eastAsia="標楷體" w:hAnsi="標楷體"/>
                                      <w:spacing w:val="6"/>
                                      <w:sz w:val="20"/>
                                      <w:szCs w:val="20"/>
                                    </w:rPr>
                                  </w:pPr>
                                  <w:r>
                                    <w:rPr>
                                      <w:rFonts w:ascii="標楷體" w:eastAsia="標楷體" w:hAnsi="標楷體" w:hint="eastAsia"/>
                                      <w:spacing w:val="6"/>
                                      <w:sz w:val="20"/>
                                      <w:szCs w:val="20"/>
                                    </w:rPr>
                                    <w:t>2.提高土地利用價值。</w:t>
                                  </w:r>
                                </w:p>
                                <w:p w14:paraId="2D27FA15" w14:textId="77777777" w:rsidR="00466007" w:rsidRDefault="00466007">
                                  <w:pPr>
                                    <w:spacing w:line="240" w:lineRule="exact"/>
                                    <w:jc w:val="both"/>
                                    <w:rPr>
                                      <w:rFonts w:ascii="標楷體" w:eastAsia="標楷體" w:hAnsi="標楷體"/>
                                      <w:spacing w:val="-18"/>
                                      <w:sz w:val="20"/>
                                      <w:szCs w:val="20"/>
                                    </w:rPr>
                                  </w:pPr>
                                  <w:r>
                                    <w:rPr>
                                      <w:rFonts w:ascii="標楷體" w:eastAsia="標楷體" w:hAnsi="標楷體" w:hint="eastAsia"/>
                                      <w:spacing w:val="6"/>
                                      <w:sz w:val="20"/>
                                      <w:szCs w:val="20"/>
                                    </w:rPr>
                                    <w:t>3.</w:t>
                                  </w:r>
                                  <w:r>
                                    <w:rPr>
                                      <w:rFonts w:ascii="標楷體" w:eastAsia="標楷體" w:hAnsi="標楷體" w:hint="eastAsia"/>
                                      <w:spacing w:val="-18"/>
                                      <w:sz w:val="20"/>
                                      <w:szCs w:val="20"/>
                                    </w:rPr>
                                    <w:t>進行戶外型農電共生試驗（示範）。</w:t>
                                  </w:r>
                                </w:p>
                                <w:p w14:paraId="71B1BBE3" w14:textId="77777777" w:rsidR="00466007" w:rsidRDefault="00466007">
                                  <w:pPr>
                                    <w:spacing w:line="240" w:lineRule="exact"/>
                                    <w:jc w:val="both"/>
                                    <w:rPr>
                                      <w:rFonts w:ascii="標楷體" w:eastAsia="標楷體" w:hAnsi="標楷體"/>
                                      <w:spacing w:val="6"/>
                                      <w:sz w:val="20"/>
                                      <w:szCs w:val="20"/>
                                    </w:rPr>
                                  </w:pPr>
                                  <w:r>
                                    <w:rPr>
                                      <w:rFonts w:ascii="標楷體" w:eastAsia="標楷體" w:hAnsi="標楷體" w:hint="eastAsia"/>
                                      <w:spacing w:val="6"/>
                                      <w:sz w:val="20"/>
                                      <w:szCs w:val="20"/>
                                    </w:rPr>
                                    <w:t>4.再生能源條例增修。</w:t>
                                  </w:r>
                                </w:p>
                              </w:tc>
                              <w:tc>
                                <w:tcPr>
                                  <w:tcW w:w="1594" w:type="dxa"/>
                                  <w:tcBorders>
                                    <w:top w:val="single" w:sz="4" w:space="0" w:color="auto"/>
                                    <w:left w:val="single" w:sz="4" w:space="0" w:color="auto"/>
                                    <w:bottom w:val="single" w:sz="4" w:space="0" w:color="auto"/>
                                    <w:right w:val="single" w:sz="4" w:space="0" w:color="auto"/>
                                  </w:tcBorders>
                                  <w:vAlign w:val="center"/>
                                  <w:hideMark/>
                                </w:tcPr>
                                <w:p w14:paraId="4A81DF83" w14:textId="77777777" w:rsidR="00466007" w:rsidRDefault="00466007" w:rsidP="000D27FE">
                                  <w:pPr>
                                    <w:spacing w:line="200" w:lineRule="exact"/>
                                    <w:jc w:val="both"/>
                                    <w:rPr>
                                      <w:rFonts w:ascii="標楷體" w:eastAsia="標楷體" w:hAnsi="標楷體"/>
                                      <w:spacing w:val="-8"/>
                                      <w:sz w:val="20"/>
                                      <w:szCs w:val="20"/>
                                    </w:rPr>
                                  </w:pPr>
                                  <w:r w:rsidRPr="00AB2579">
                                    <w:rPr>
                                      <w:rFonts w:ascii="標楷體" w:eastAsia="標楷體" w:hAnsi="標楷體" w:hint="eastAsia"/>
                                      <w:spacing w:val="-16"/>
                                      <w:sz w:val="20"/>
                                      <w:szCs w:val="20"/>
                                    </w:rPr>
                                    <w:t>經濟部、財政部</w:t>
                                  </w:r>
                                  <w:r>
                                    <w:rPr>
                                      <w:rFonts w:ascii="標楷體" w:eastAsia="標楷體" w:hAnsi="標楷體" w:hint="eastAsia"/>
                                      <w:sz w:val="20"/>
                                      <w:szCs w:val="20"/>
                                    </w:rPr>
                                    <w:t>、</w:t>
                                  </w:r>
                                  <w:r w:rsidRPr="00AB2579">
                                    <w:rPr>
                                      <w:rFonts w:ascii="標楷體" w:eastAsia="標楷體" w:hAnsi="標楷體" w:hint="eastAsia"/>
                                      <w:spacing w:val="-14"/>
                                      <w:sz w:val="20"/>
                                      <w:szCs w:val="20"/>
                                    </w:rPr>
                                    <w:t>農業部、內政部</w:t>
                                  </w:r>
                                  <w:r>
                                    <w:rPr>
                                      <w:rFonts w:ascii="標楷體" w:eastAsia="標楷體" w:hAnsi="標楷體" w:hint="eastAsia"/>
                                      <w:sz w:val="20"/>
                                      <w:szCs w:val="20"/>
                                    </w:rPr>
                                    <w:t>、國家科學及技術委員會</w:t>
                                  </w:r>
                                </w:p>
                              </w:tc>
                            </w:tr>
                            <w:tr w:rsidR="00886DC9" w14:paraId="73FADDFE" w14:textId="77777777" w:rsidTr="00466007">
                              <w:trPr>
                                <w:trHeight w:val="602"/>
                              </w:trPr>
                              <w:tc>
                                <w:tcPr>
                                  <w:tcW w:w="13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1C501EE" w14:textId="77777777" w:rsidR="00050DF2" w:rsidRDefault="00886DC9" w:rsidP="00050DF2">
                                  <w:pPr>
                                    <w:spacing w:line="240" w:lineRule="exact"/>
                                    <w:jc w:val="distribute"/>
                                    <w:rPr>
                                      <w:rFonts w:ascii="標楷體" w:eastAsia="標楷體" w:hAnsi="標楷體"/>
                                      <w:spacing w:val="-32"/>
                                      <w:sz w:val="20"/>
                                      <w:szCs w:val="20"/>
                                    </w:rPr>
                                  </w:pPr>
                                  <w:r w:rsidRPr="00C318AC">
                                    <w:rPr>
                                      <w:rFonts w:ascii="標楷體" w:eastAsia="標楷體" w:hAnsi="標楷體" w:hint="eastAsia"/>
                                      <w:spacing w:val="-32"/>
                                      <w:sz w:val="20"/>
                                      <w:szCs w:val="20"/>
                                    </w:rPr>
                                    <w:t>提升系統安全可靠</w:t>
                                  </w:r>
                                </w:p>
                                <w:p w14:paraId="49FBDEA0" w14:textId="7DF316F7" w:rsidR="00886DC9" w:rsidRPr="00886DC9" w:rsidRDefault="00886DC9" w:rsidP="00050DF2">
                                  <w:pPr>
                                    <w:spacing w:line="240" w:lineRule="exact"/>
                                    <w:jc w:val="distribute"/>
                                    <w:rPr>
                                      <w:rFonts w:ascii="標楷體" w:eastAsia="標楷體" w:hAnsi="標楷體"/>
                                      <w:spacing w:val="-26"/>
                                      <w:sz w:val="20"/>
                                      <w:szCs w:val="20"/>
                                    </w:rPr>
                                  </w:pPr>
                                  <w:r w:rsidRPr="00886DC9">
                                    <w:rPr>
                                      <w:rFonts w:ascii="標楷體" w:eastAsia="標楷體" w:hAnsi="標楷體" w:hint="eastAsia"/>
                                      <w:spacing w:val="-26"/>
                                      <w:sz w:val="20"/>
                                      <w:szCs w:val="20"/>
                                    </w:rPr>
                                    <w:t>及模組回收</w:t>
                                  </w:r>
                                </w:p>
                              </w:tc>
                              <w:tc>
                                <w:tcPr>
                                  <w:tcW w:w="310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C68EAE0" w14:textId="6B31D404" w:rsidR="00886DC9" w:rsidRDefault="00886DC9" w:rsidP="00743D18">
                                  <w:pPr>
                                    <w:spacing w:line="260" w:lineRule="exact"/>
                                    <w:jc w:val="both"/>
                                    <w:rPr>
                                      <w:rFonts w:ascii="標楷體" w:eastAsia="標楷體" w:hAnsi="標楷體"/>
                                      <w:spacing w:val="-12"/>
                                      <w:sz w:val="20"/>
                                      <w:szCs w:val="20"/>
                                    </w:rPr>
                                  </w:pPr>
                                  <w:r>
                                    <w:rPr>
                                      <w:rFonts w:ascii="標楷體" w:eastAsia="標楷體" w:hAnsi="標楷體"/>
                                      <w:spacing w:val="-12"/>
                                      <w:sz w:val="20"/>
                                      <w:szCs w:val="20"/>
                                    </w:rPr>
                                    <w:t>1</w:t>
                                  </w:r>
                                  <w:r>
                                    <w:rPr>
                                      <w:rFonts w:ascii="標楷體" w:eastAsia="標楷體" w:hAnsi="標楷體" w:hint="eastAsia"/>
                                      <w:spacing w:val="-12"/>
                                      <w:sz w:val="20"/>
                                      <w:szCs w:val="20"/>
                                    </w:rPr>
                                    <w:t>.太陽光電系統結構安全性提升。</w:t>
                                  </w:r>
                                </w:p>
                                <w:p w14:paraId="5E987D42" w14:textId="13956606" w:rsidR="00886DC9" w:rsidRPr="00886DC9" w:rsidRDefault="00886DC9" w:rsidP="00743D18">
                                  <w:pPr>
                                    <w:spacing w:line="260" w:lineRule="exact"/>
                                    <w:ind w:left="185" w:hangingChars="105" w:hanging="185"/>
                                    <w:jc w:val="both"/>
                                    <w:rPr>
                                      <w:rFonts w:ascii="標楷體" w:eastAsia="標楷體" w:hAnsi="標楷體"/>
                                      <w:spacing w:val="-12"/>
                                      <w:sz w:val="20"/>
                                      <w:szCs w:val="20"/>
                                    </w:rPr>
                                  </w:pPr>
                                  <w:r w:rsidRPr="00886DC9">
                                    <w:rPr>
                                      <w:rFonts w:ascii="標楷體" w:eastAsia="標楷體" w:hAnsi="標楷體"/>
                                      <w:spacing w:val="-12"/>
                                      <w:sz w:val="20"/>
                                      <w:szCs w:val="20"/>
                                    </w:rPr>
                                    <w:t>2</w:t>
                                  </w:r>
                                  <w:r w:rsidRPr="00886DC9">
                                    <w:rPr>
                                      <w:rFonts w:ascii="標楷體" w:eastAsia="標楷體" w:hAnsi="標楷體" w:hint="eastAsia"/>
                                      <w:spacing w:val="-12"/>
                                      <w:sz w:val="20"/>
                                      <w:szCs w:val="20"/>
                                    </w:rPr>
                                    <w:t>.降低廢棄物總量並提高去化價值。</w:t>
                                  </w:r>
                                </w:p>
                              </w:tc>
                              <w:tc>
                                <w:tcPr>
                                  <w:tcW w:w="159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B0A44B7" w14:textId="7FA6D40E" w:rsidR="00886DC9" w:rsidRDefault="00886DC9" w:rsidP="000D27FE">
                                  <w:pPr>
                                    <w:spacing w:line="200" w:lineRule="exact"/>
                                    <w:jc w:val="both"/>
                                    <w:rPr>
                                      <w:rFonts w:ascii="標楷體" w:eastAsia="標楷體" w:hAnsi="標楷體"/>
                                      <w:sz w:val="20"/>
                                      <w:szCs w:val="20"/>
                                    </w:rPr>
                                  </w:pPr>
                                  <w:r>
                                    <w:rPr>
                                      <w:rFonts w:ascii="標楷體" w:eastAsia="標楷體" w:hAnsi="標楷體" w:hint="eastAsia"/>
                                      <w:sz w:val="20"/>
                                      <w:szCs w:val="20"/>
                                    </w:rPr>
                                    <w:t>經濟部、環境部</w:t>
                                  </w:r>
                                </w:p>
                              </w:tc>
                            </w:tr>
                            <w:tr w:rsidR="00466007" w14:paraId="681EB302" w14:textId="77777777" w:rsidTr="00942C84">
                              <w:trPr>
                                <w:trHeight w:val="602"/>
                              </w:trPr>
                              <w:tc>
                                <w:tcPr>
                                  <w:tcW w:w="13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5F984B" w14:textId="77777777" w:rsidR="00466007" w:rsidRDefault="00466007" w:rsidP="00050DF2">
                                  <w:pPr>
                                    <w:spacing w:line="240" w:lineRule="exact"/>
                                    <w:jc w:val="distribute"/>
                                    <w:rPr>
                                      <w:rFonts w:ascii="標楷體" w:eastAsia="標楷體" w:hAnsi="標楷體"/>
                                      <w:spacing w:val="-14"/>
                                      <w:sz w:val="20"/>
                                      <w:szCs w:val="20"/>
                                    </w:rPr>
                                  </w:pPr>
                                  <w:r>
                                    <w:rPr>
                                      <w:rFonts w:ascii="標楷體" w:eastAsia="標楷體" w:hAnsi="標楷體" w:hint="eastAsia"/>
                                      <w:spacing w:val="-14"/>
                                      <w:sz w:val="20"/>
                                      <w:szCs w:val="20"/>
                                    </w:rPr>
                                    <w:t>推動電網</w:t>
                                  </w:r>
                                </w:p>
                                <w:p w14:paraId="10622355" w14:textId="77777777" w:rsidR="00466007" w:rsidRDefault="00466007" w:rsidP="00050DF2">
                                  <w:pPr>
                                    <w:spacing w:line="240" w:lineRule="exact"/>
                                    <w:jc w:val="distribute"/>
                                    <w:rPr>
                                      <w:rFonts w:ascii="標楷體" w:eastAsia="標楷體" w:hAnsi="標楷體"/>
                                      <w:spacing w:val="-14"/>
                                      <w:sz w:val="20"/>
                                      <w:szCs w:val="20"/>
                                    </w:rPr>
                                  </w:pPr>
                                  <w:r>
                                    <w:rPr>
                                      <w:rFonts w:ascii="標楷體" w:eastAsia="標楷體" w:hAnsi="標楷體" w:hint="eastAsia"/>
                                      <w:spacing w:val="-14"/>
                                      <w:sz w:val="20"/>
                                      <w:szCs w:val="20"/>
                                    </w:rPr>
                                    <w:t>靈活併聯</w:t>
                                  </w:r>
                                </w:p>
                              </w:tc>
                              <w:tc>
                                <w:tcPr>
                                  <w:tcW w:w="31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F21C31" w14:textId="77777777" w:rsidR="00466007" w:rsidRDefault="00466007">
                                  <w:pPr>
                                    <w:spacing w:line="240" w:lineRule="exact"/>
                                    <w:ind w:left="202" w:hangingChars="105" w:hanging="202"/>
                                    <w:jc w:val="both"/>
                                    <w:rPr>
                                      <w:rFonts w:ascii="標楷體" w:eastAsia="標楷體" w:hAnsi="標楷體"/>
                                      <w:spacing w:val="-4"/>
                                      <w:sz w:val="20"/>
                                      <w:szCs w:val="20"/>
                                    </w:rPr>
                                  </w:pPr>
                                  <w:r>
                                    <w:rPr>
                                      <w:rFonts w:ascii="標楷體" w:eastAsia="標楷體" w:hAnsi="標楷體" w:hint="eastAsia"/>
                                      <w:spacing w:val="-4"/>
                                      <w:sz w:val="20"/>
                                      <w:szCs w:val="20"/>
                                    </w:rPr>
                                    <w:t>1.強化電力網及建置共同升壓站緩解併網問題。</w:t>
                                  </w:r>
                                </w:p>
                                <w:p w14:paraId="26305300" w14:textId="77777777" w:rsidR="00466007" w:rsidRDefault="00466007">
                                  <w:pPr>
                                    <w:spacing w:line="240" w:lineRule="exact"/>
                                    <w:jc w:val="both"/>
                                    <w:rPr>
                                      <w:rFonts w:ascii="標楷體" w:eastAsia="標楷體" w:hAnsi="標楷體"/>
                                      <w:spacing w:val="-4"/>
                                      <w:sz w:val="20"/>
                                      <w:szCs w:val="20"/>
                                    </w:rPr>
                                  </w:pPr>
                                  <w:r>
                                    <w:rPr>
                                      <w:rFonts w:ascii="標楷體" w:eastAsia="標楷體" w:hAnsi="標楷體" w:hint="eastAsia"/>
                                      <w:spacing w:val="-4"/>
                                      <w:sz w:val="20"/>
                                      <w:szCs w:val="20"/>
                                    </w:rPr>
                                    <w:t>2.推動發電端光電結合儲能。</w:t>
                                  </w:r>
                                </w:p>
                              </w:tc>
                              <w:tc>
                                <w:tcPr>
                                  <w:tcW w:w="15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3D6A2A" w14:textId="30B34731" w:rsidR="00466007" w:rsidRDefault="00466007" w:rsidP="000D27FE">
                                  <w:pPr>
                                    <w:spacing w:line="200" w:lineRule="exact"/>
                                    <w:jc w:val="both"/>
                                    <w:rPr>
                                      <w:rFonts w:ascii="標楷體" w:eastAsia="標楷體" w:hAnsi="標楷體"/>
                                      <w:sz w:val="20"/>
                                      <w:szCs w:val="20"/>
                                    </w:rPr>
                                  </w:pPr>
                                  <w:r>
                                    <w:rPr>
                                      <w:rFonts w:ascii="標楷體" w:eastAsia="標楷體" w:hAnsi="標楷體" w:hint="eastAsia"/>
                                      <w:sz w:val="20"/>
                                      <w:szCs w:val="20"/>
                                    </w:rPr>
                                    <w:t>經濟部、台灣電力公司</w:t>
                                  </w:r>
                                </w:p>
                              </w:tc>
                            </w:tr>
                            <w:tr w:rsidR="00466007" w14:paraId="7665C9DC" w14:textId="77777777" w:rsidTr="00942C84">
                              <w:trPr>
                                <w:trHeight w:val="655"/>
                              </w:trPr>
                              <w:tc>
                                <w:tcPr>
                                  <w:tcW w:w="13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7EC46A91" w14:textId="77777777" w:rsidR="00743D18" w:rsidRDefault="00466007" w:rsidP="00050DF2">
                                  <w:pPr>
                                    <w:spacing w:line="240" w:lineRule="exact"/>
                                    <w:jc w:val="distribute"/>
                                    <w:rPr>
                                      <w:rFonts w:ascii="標楷體" w:eastAsia="標楷體" w:hAnsi="標楷體"/>
                                      <w:spacing w:val="-26"/>
                                      <w:sz w:val="20"/>
                                      <w:szCs w:val="20"/>
                                    </w:rPr>
                                  </w:pPr>
                                  <w:r>
                                    <w:rPr>
                                      <w:rFonts w:ascii="標楷體" w:eastAsia="標楷體" w:hAnsi="標楷體" w:hint="eastAsia"/>
                                      <w:spacing w:val="-26"/>
                                      <w:sz w:val="20"/>
                                      <w:szCs w:val="20"/>
                                    </w:rPr>
                                    <w:t>研發高效</w:t>
                                  </w:r>
                                </w:p>
                                <w:p w14:paraId="5DABB8DC" w14:textId="4E0DB422" w:rsidR="00466007" w:rsidRDefault="00466007" w:rsidP="00050DF2">
                                  <w:pPr>
                                    <w:spacing w:line="240" w:lineRule="exact"/>
                                    <w:jc w:val="distribute"/>
                                    <w:rPr>
                                      <w:rFonts w:ascii="標楷體" w:eastAsia="標楷體" w:hAnsi="標楷體"/>
                                      <w:spacing w:val="-26"/>
                                      <w:sz w:val="20"/>
                                      <w:szCs w:val="20"/>
                                    </w:rPr>
                                  </w:pPr>
                                  <w:r>
                                    <w:rPr>
                                      <w:rFonts w:ascii="標楷體" w:eastAsia="標楷體" w:hAnsi="標楷體" w:hint="eastAsia"/>
                                      <w:spacing w:val="-26"/>
                                      <w:sz w:val="20"/>
                                      <w:szCs w:val="20"/>
                                    </w:rPr>
                                    <w:t>產品</w:t>
                                  </w:r>
                                  <w:r w:rsidR="00743D18">
                                    <w:rPr>
                                      <w:rFonts w:ascii="標楷體" w:eastAsia="標楷體" w:hAnsi="標楷體" w:hint="eastAsia"/>
                                      <w:spacing w:val="-26"/>
                                      <w:sz w:val="20"/>
                                      <w:szCs w:val="20"/>
                                    </w:rPr>
                                    <w:t>應用</w:t>
                                  </w:r>
                                </w:p>
                              </w:tc>
                              <w:tc>
                                <w:tcPr>
                                  <w:tcW w:w="310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1FDFAB43" w14:textId="77777777" w:rsidR="00466007" w:rsidRDefault="00466007" w:rsidP="00743D18">
                                  <w:pPr>
                                    <w:spacing w:line="260" w:lineRule="exact"/>
                                    <w:jc w:val="both"/>
                                    <w:rPr>
                                      <w:rFonts w:ascii="標楷體" w:eastAsia="標楷體" w:hAnsi="標楷體"/>
                                      <w:spacing w:val="-12"/>
                                      <w:sz w:val="20"/>
                                      <w:szCs w:val="20"/>
                                    </w:rPr>
                                  </w:pPr>
                                  <w:r>
                                    <w:rPr>
                                      <w:rFonts w:ascii="標楷體" w:eastAsia="標楷體" w:hAnsi="標楷體" w:hint="eastAsia"/>
                                      <w:spacing w:val="-12"/>
                                      <w:sz w:val="20"/>
                                      <w:szCs w:val="20"/>
                                    </w:rPr>
                                    <w:t>1.研發低成本高效率矽晶模組技術。</w:t>
                                  </w:r>
                                </w:p>
                                <w:p w14:paraId="62B9ECEC" w14:textId="77777777" w:rsidR="00466007" w:rsidRDefault="00466007" w:rsidP="00743D18">
                                  <w:pPr>
                                    <w:spacing w:line="260" w:lineRule="exact"/>
                                    <w:jc w:val="both"/>
                                    <w:rPr>
                                      <w:rFonts w:ascii="標楷體" w:eastAsia="標楷體" w:hAnsi="標楷體"/>
                                      <w:spacing w:val="6"/>
                                      <w:sz w:val="20"/>
                                      <w:szCs w:val="20"/>
                                    </w:rPr>
                                  </w:pPr>
                                  <w:r>
                                    <w:rPr>
                                      <w:rFonts w:ascii="標楷體" w:eastAsia="標楷體" w:hAnsi="標楷體" w:hint="eastAsia"/>
                                      <w:spacing w:val="6"/>
                                      <w:sz w:val="20"/>
                                      <w:szCs w:val="20"/>
                                    </w:rPr>
                                    <w:t>2.量產新式光電技術。</w:t>
                                  </w:r>
                                </w:p>
                                <w:p w14:paraId="09AC2F48" w14:textId="6577BE6F" w:rsidR="00466007" w:rsidRPr="00886DC9" w:rsidRDefault="00466007" w:rsidP="00743D18">
                                  <w:pPr>
                                    <w:spacing w:line="260" w:lineRule="exact"/>
                                    <w:jc w:val="both"/>
                                    <w:rPr>
                                      <w:rFonts w:ascii="標楷體" w:eastAsia="標楷體" w:hAnsi="標楷體"/>
                                      <w:spacing w:val="6"/>
                                      <w:sz w:val="20"/>
                                      <w:szCs w:val="20"/>
                                    </w:rPr>
                                  </w:pPr>
                                  <w:r>
                                    <w:rPr>
                                      <w:rFonts w:ascii="標楷體" w:eastAsia="標楷體" w:hAnsi="標楷體" w:hint="eastAsia"/>
                                      <w:spacing w:val="6"/>
                                      <w:sz w:val="20"/>
                                      <w:szCs w:val="20"/>
                                    </w:rPr>
                                    <w:t>3.開發太陽電池技術。</w:t>
                                  </w:r>
                                </w:p>
                              </w:tc>
                              <w:tc>
                                <w:tcPr>
                                  <w:tcW w:w="159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6870F61" w14:textId="284BD7FE" w:rsidR="00466007" w:rsidRDefault="00466007" w:rsidP="000D27FE">
                                  <w:pPr>
                                    <w:spacing w:line="240" w:lineRule="exact"/>
                                    <w:rPr>
                                      <w:rFonts w:ascii="標楷體" w:eastAsia="標楷體" w:hAnsi="標楷體"/>
                                      <w:sz w:val="20"/>
                                      <w:szCs w:val="20"/>
                                    </w:rPr>
                                  </w:pPr>
                                  <w:r>
                                    <w:rPr>
                                      <w:rFonts w:ascii="標楷體" w:eastAsia="標楷體" w:hAnsi="標楷體" w:hint="eastAsia"/>
                                      <w:sz w:val="20"/>
                                      <w:szCs w:val="20"/>
                                    </w:rPr>
                                    <w:t>經濟部</w:t>
                                  </w:r>
                                </w:p>
                              </w:tc>
                            </w:tr>
                            <w:tr w:rsidR="00466007" w14:paraId="60ECFA79" w14:textId="77777777" w:rsidTr="00466007">
                              <w:trPr>
                                <w:trHeight w:val="346"/>
                              </w:trPr>
                              <w:tc>
                                <w:tcPr>
                                  <w:tcW w:w="6024" w:type="dxa"/>
                                  <w:gridSpan w:val="3"/>
                                  <w:tcBorders>
                                    <w:top w:val="single" w:sz="4" w:space="0" w:color="auto"/>
                                    <w:left w:val="nil"/>
                                    <w:bottom w:val="nil"/>
                                    <w:right w:val="nil"/>
                                  </w:tcBorders>
                                  <w:vAlign w:val="center"/>
                                  <w:hideMark/>
                                </w:tcPr>
                                <w:p w14:paraId="39FE0405" w14:textId="77777777" w:rsidR="00466007" w:rsidRDefault="00466007">
                                  <w:pPr>
                                    <w:spacing w:line="240" w:lineRule="exact"/>
                                    <w:rPr>
                                      <w:rFonts w:ascii="標楷體" w:eastAsia="標楷體" w:hAnsi="標楷體"/>
                                      <w:sz w:val="20"/>
                                      <w:szCs w:val="20"/>
                                    </w:rPr>
                                  </w:pPr>
                                  <w:r>
                                    <w:rPr>
                                      <w:rFonts w:ascii="標楷體" w:eastAsia="標楷體" w:hAnsi="標楷體" w:hint="eastAsia"/>
                                      <w:sz w:val="20"/>
                                      <w:szCs w:val="20"/>
                                    </w:rPr>
                                    <w:t>資料來源：整理自風電/光電戰略行動計畫。</w:t>
                                  </w:r>
                                </w:p>
                              </w:tc>
                            </w:tr>
                          </w:tbl>
                          <w:p w14:paraId="7E51D8CF" w14:textId="77777777" w:rsidR="00466007" w:rsidRDefault="00466007" w:rsidP="00466007"/>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A18C0C" id="文字方塊 29" o:spid="_x0000_s1030" type="#_x0000_t202" style="position:absolute;left:0;text-align:left;margin-left:183.7pt;margin-top:2.15pt;width:312.3pt;height:215.25pt;z-index:251783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" filled="f" stroked="f">
                <v:textbox>
                  <w:txbxContent>
                    <w:tbl>
                      <w:tblPr>
                        <w:tblStyle w:val="a3"/>
                        <w:tblW w:w="6024" w:type="dxa"/>
                        <w:tblInd w:w="-70" w:type="dxa"/>
                        <w:tblLook w:val="04A0" w:firstRow="1" w:lastRow="0" w:firstColumn="1" w:lastColumn="0" w:noHBand="0" w:noVBand="1"/>
                      </w:tblPr>
                      <w:tblGrid>
                        <w:gridCol w:w="1325"/>
                        <w:gridCol w:w="3105"/>
                        <w:gridCol w:w="1594"/>
                      </w:tblGrid>
                      <w:tr w:rsidR="00466007" w14:paraId="4A48DDDF" w14:textId="77777777" w:rsidTr="00466007">
                        <w:trPr>
                          <w:trHeight w:val="329"/>
                        </w:trPr>
                        <w:tc>
                          <w:tcPr>
                            <w:tcW w:w="6024" w:type="dxa"/>
                            <w:gridSpan w:val="3"/>
                            <w:tcBorders>
                              <w:top w:val="nil"/>
                              <w:left w:val="nil"/>
                              <w:bottom w:val="single" w:sz="4" w:space="0" w:color="auto"/>
                              <w:right w:val="nil"/>
                            </w:tcBorders>
                            <w:hideMark/>
                          </w:tcPr>
                          <w:p w14:paraId="6A90A64E" w14:textId="1651B880" w:rsidR="00466007" w:rsidRPr="000D27FE" w:rsidRDefault="00466007">
                            <w:pPr>
                              <w:jc w:val="center"/>
                              <w:rPr>
                                <w:rFonts w:ascii="標楷體" w:eastAsia="標楷體" w:hAnsi="標楷體"/>
                                <w:spacing w:val="-18"/>
                                <w:sz w:val="20"/>
                                <w:szCs w:val="20"/>
                              </w:rPr>
                            </w:pPr>
                            <w:r w:rsidRPr="000D27FE">
                              <w:rPr>
                                <w:rFonts w:ascii="標楷體" w:eastAsia="標楷體" w:hAnsi="標楷體" w:hint="eastAsia"/>
                                <w:b/>
                                <w:bCs/>
                                <w:spacing w:val="-18"/>
                                <w:szCs w:val="24"/>
                              </w:rPr>
                              <w:t xml:space="preserve">表2　</w:t>
                            </w:r>
                            <w:r w:rsidRPr="000D27FE">
                              <w:rPr>
                                <w:rFonts w:ascii="標楷體" w:eastAsia="標楷體" w:hAnsi="標楷體" w:hint="eastAsia"/>
                                <w:b/>
                                <w:bCs/>
                                <w:spacing w:val="-18"/>
                                <w:szCs w:val="24"/>
                              </w:rPr>
                              <w:t>風電/光電戰略行動計畫－太陽光電主要面向與推動措施</w:t>
                            </w:r>
                          </w:p>
                        </w:tc>
                      </w:tr>
                      <w:tr w:rsidR="00466007" w14:paraId="60A6D67A" w14:textId="77777777" w:rsidTr="000D27FE">
                        <w:trPr>
                          <w:trHeight w:val="329"/>
                        </w:trPr>
                        <w:tc>
                          <w:tcPr>
                            <w:tcW w:w="1325"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68747E30" w14:textId="77777777" w:rsidR="00466007" w:rsidRDefault="00466007" w:rsidP="000D27FE">
                            <w:pPr>
                              <w:spacing w:line="240" w:lineRule="exact"/>
                              <w:jc w:val="center"/>
                              <w:rPr>
                                <w:rFonts w:ascii="標楷體" w:eastAsia="標楷體" w:hAnsi="標楷體"/>
                                <w:sz w:val="20"/>
                                <w:szCs w:val="20"/>
                              </w:rPr>
                            </w:pPr>
                            <w:r>
                              <w:rPr>
                                <w:rFonts w:ascii="標楷體" w:eastAsia="標楷體" w:hAnsi="標楷體" w:hint="eastAsia"/>
                                <w:sz w:val="20"/>
                                <w:szCs w:val="20"/>
                              </w:rPr>
                              <w:t>面向</w:t>
                            </w:r>
                          </w:p>
                        </w:tc>
                        <w:tc>
                          <w:tcPr>
                            <w:tcW w:w="3105"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5819F0E5" w14:textId="77777777" w:rsidR="00466007" w:rsidRDefault="00466007" w:rsidP="000D27FE">
                            <w:pPr>
                              <w:spacing w:line="240" w:lineRule="exact"/>
                              <w:jc w:val="center"/>
                              <w:rPr>
                                <w:rFonts w:ascii="標楷體" w:eastAsia="標楷體" w:hAnsi="標楷體"/>
                                <w:sz w:val="20"/>
                                <w:szCs w:val="20"/>
                              </w:rPr>
                            </w:pPr>
                            <w:r>
                              <w:rPr>
                                <w:rFonts w:ascii="標楷體" w:eastAsia="標楷體" w:hAnsi="標楷體" w:hint="eastAsia"/>
                                <w:sz w:val="20"/>
                                <w:szCs w:val="20"/>
                              </w:rPr>
                              <w:t>主要推動措施</w:t>
                            </w:r>
                          </w:p>
                        </w:tc>
                        <w:tc>
                          <w:tcPr>
                            <w:tcW w:w="1594"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763B6BE3" w14:textId="77777777" w:rsidR="00466007" w:rsidRDefault="00466007" w:rsidP="000D27FE">
                            <w:pPr>
                              <w:spacing w:line="240" w:lineRule="exact"/>
                              <w:jc w:val="center"/>
                              <w:rPr>
                                <w:rFonts w:ascii="標楷體" w:eastAsia="標楷體" w:hAnsi="標楷體"/>
                                <w:spacing w:val="-18"/>
                                <w:sz w:val="20"/>
                                <w:szCs w:val="20"/>
                              </w:rPr>
                            </w:pPr>
                            <w:r>
                              <w:rPr>
                                <w:rFonts w:ascii="標楷體" w:eastAsia="標楷體" w:hAnsi="標楷體" w:hint="eastAsia"/>
                                <w:spacing w:val="-18"/>
                                <w:sz w:val="20"/>
                                <w:szCs w:val="20"/>
                              </w:rPr>
                              <w:t>主（協）辦機關</w:t>
                            </w:r>
                          </w:p>
                        </w:tc>
                      </w:tr>
                      <w:tr w:rsidR="00466007" w14:paraId="73687BBB" w14:textId="77777777" w:rsidTr="00466007">
                        <w:trPr>
                          <w:trHeight w:val="844"/>
                        </w:trPr>
                        <w:tc>
                          <w:tcPr>
                            <w:tcW w:w="1325" w:type="dxa"/>
                            <w:tcBorders>
                              <w:top w:val="single" w:sz="4" w:space="0" w:color="auto"/>
                              <w:left w:val="single" w:sz="4" w:space="0" w:color="auto"/>
                              <w:bottom w:val="single" w:sz="4" w:space="0" w:color="auto"/>
                              <w:right w:val="single" w:sz="4" w:space="0" w:color="auto"/>
                            </w:tcBorders>
                            <w:vAlign w:val="center"/>
                            <w:hideMark/>
                          </w:tcPr>
                          <w:p w14:paraId="7B7EFFA0" w14:textId="77777777" w:rsidR="00466007" w:rsidRDefault="00466007" w:rsidP="00050DF2">
                            <w:pPr>
                              <w:spacing w:line="240" w:lineRule="exact"/>
                              <w:jc w:val="distribute"/>
                              <w:rPr>
                                <w:rFonts w:ascii="標楷體" w:eastAsia="標楷體" w:hAnsi="標楷體"/>
                                <w:spacing w:val="-14"/>
                                <w:sz w:val="20"/>
                                <w:szCs w:val="20"/>
                              </w:rPr>
                            </w:pPr>
                            <w:r>
                              <w:rPr>
                                <w:rFonts w:ascii="標楷體" w:eastAsia="標楷體" w:hAnsi="標楷體" w:hint="eastAsia"/>
                                <w:spacing w:val="-14"/>
                                <w:sz w:val="20"/>
                                <w:szCs w:val="20"/>
                              </w:rPr>
                              <w:t>開發適宜</w:t>
                            </w:r>
                          </w:p>
                          <w:p w14:paraId="5221A040" w14:textId="77777777" w:rsidR="00466007" w:rsidRDefault="00466007" w:rsidP="00050DF2">
                            <w:pPr>
                              <w:spacing w:line="240" w:lineRule="exact"/>
                              <w:jc w:val="distribute"/>
                              <w:rPr>
                                <w:rFonts w:ascii="標楷體" w:eastAsia="標楷體" w:hAnsi="標楷體"/>
                                <w:spacing w:val="-14"/>
                                <w:sz w:val="20"/>
                                <w:szCs w:val="20"/>
                              </w:rPr>
                            </w:pPr>
                            <w:r>
                              <w:rPr>
                                <w:rFonts w:ascii="標楷體" w:eastAsia="標楷體" w:hAnsi="標楷體" w:hint="eastAsia"/>
                                <w:spacing w:val="-14"/>
                                <w:sz w:val="20"/>
                                <w:szCs w:val="20"/>
                              </w:rPr>
                              <w:t>設置空間</w:t>
                            </w:r>
                          </w:p>
                        </w:tc>
                        <w:tc>
                          <w:tcPr>
                            <w:tcW w:w="3105" w:type="dxa"/>
                            <w:tcBorders>
                              <w:top w:val="single" w:sz="4" w:space="0" w:color="auto"/>
                              <w:left w:val="single" w:sz="4" w:space="0" w:color="auto"/>
                              <w:bottom w:val="single" w:sz="4" w:space="0" w:color="auto"/>
                              <w:right w:val="single" w:sz="4" w:space="0" w:color="auto"/>
                            </w:tcBorders>
                            <w:vAlign w:val="center"/>
                            <w:hideMark/>
                          </w:tcPr>
                          <w:p w14:paraId="6F0D8C4B" w14:textId="77777777" w:rsidR="00466007" w:rsidRDefault="00466007">
                            <w:pPr>
                              <w:spacing w:line="240" w:lineRule="exact"/>
                              <w:jc w:val="both"/>
                              <w:rPr>
                                <w:rFonts w:ascii="標楷體" w:eastAsia="標楷體" w:hAnsi="標楷體"/>
                                <w:spacing w:val="6"/>
                                <w:sz w:val="20"/>
                                <w:szCs w:val="20"/>
                              </w:rPr>
                            </w:pPr>
                            <w:r>
                              <w:rPr>
                                <w:rFonts w:ascii="標楷體" w:eastAsia="標楷體" w:hAnsi="標楷體" w:hint="eastAsia"/>
                                <w:spacing w:val="6"/>
                                <w:sz w:val="20"/>
                                <w:szCs w:val="20"/>
                              </w:rPr>
                              <w:t>1.優先推動屋頂型。</w:t>
                            </w:r>
                          </w:p>
                          <w:p w14:paraId="75CBF94D" w14:textId="77777777" w:rsidR="00466007" w:rsidRDefault="00466007">
                            <w:pPr>
                              <w:spacing w:line="240" w:lineRule="exact"/>
                              <w:jc w:val="both"/>
                              <w:rPr>
                                <w:rFonts w:ascii="標楷體" w:eastAsia="標楷體" w:hAnsi="標楷體"/>
                                <w:spacing w:val="6"/>
                                <w:sz w:val="20"/>
                                <w:szCs w:val="20"/>
                              </w:rPr>
                            </w:pPr>
                            <w:r>
                              <w:rPr>
                                <w:rFonts w:ascii="標楷體" w:eastAsia="標楷體" w:hAnsi="標楷體" w:hint="eastAsia"/>
                                <w:spacing w:val="6"/>
                                <w:sz w:val="20"/>
                                <w:szCs w:val="20"/>
                              </w:rPr>
                              <w:t>2.提高土地利用價值。</w:t>
                            </w:r>
                          </w:p>
                          <w:p w14:paraId="2D27FA15" w14:textId="77777777" w:rsidR="00466007" w:rsidRDefault="00466007">
                            <w:pPr>
                              <w:spacing w:line="240" w:lineRule="exact"/>
                              <w:jc w:val="both"/>
                              <w:rPr>
                                <w:rFonts w:ascii="標楷體" w:eastAsia="標楷體" w:hAnsi="標楷體"/>
                                <w:spacing w:val="-18"/>
                                <w:sz w:val="20"/>
                                <w:szCs w:val="20"/>
                              </w:rPr>
                            </w:pPr>
                            <w:r>
                              <w:rPr>
                                <w:rFonts w:ascii="標楷體" w:eastAsia="標楷體" w:hAnsi="標楷體" w:hint="eastAsia"/>
                                <w:spacing w:val="6"/>
                                <w:sz w:val="20"/>
                                <w:szCs w:val="20"/>
                              </w:rPr>
                              <w:t>3.</w:t>
                            </w:r>
                            <w:r>
                              <w:rPr>
                                <w:rFonts w:ascii="標楷體" w:eastAsia="標楷體" w:hAnsi="標楷體" w:hint="eastAsia"/>
                                <w:spacing w:val="-18"/>
                                <w:sz w:val="20"/>
                                <w:szCs w:val="20"/>
                              </w:rPr>
                              <w:t>進行戶外型農電共生試驗（示範）。</w:t>
                            </w:r>
                          </w:p>
                          <w:p w14:paraId="71B1BBE3" w14:textId="77777777" w:rsidR="00466007" w:rsidRDefault="00466007">
                            <w:pPr>
                              <w:spacing w:line="240" w:lineRule="exact"/>
                              <w:jc w:val="both"/>
                              <w:rPr>
                                <w:rFonts w:ascii="標楷體" w:eastAsia="標楷體" w:hAnsi="標楷體"/>
                                <w:spacing w:val="6"/>
                                <w:sz w:val="20"/>
                                <w:szCs w:val="20"/>
                              </w:rPr>
                            </w:pPr>
                            <w:r>
                              <w:rPr>
                                <w:rFonts w:ascii="標楷體" w:eastAsia="標楷體" w:hAnsi="標楷體" w:hint="eastAsia"/>
                                <w:spacing w:val="6"/>
                                <w:sz w:val="20"/>
                                <w:szCs w:val="20"/>
                              </w:rPr>
                              <w:t>4.再生能源條例增修。</w:t>
                            </w:r>
                          </w:p>
                        </w:tc>
                        <w:tc>
                          <w:tcPr>
                            <w:tcW w:w="1594" w:type="dxa"/>
                            <w:tcBorders>
                              <w:top w:val="single" w:sz="4" w:space="0" w:color="auto"/>
                              <w:left w:val="single" w:sz="4" w:space="0" w:color="auto"/>
                              <w:bottom w:val="single" w:sz="4" w:space="0" w:color="auto"/>
                              <w:right w:val="single" w:sz="4" w:space="0" w:color="auto"/>
                            </w:tcBorders>
                            <w:vAlign w:val="center"/>
                            <w:hideMark/>
                          </w:tcPr>
                          <w:p w14:paraId="4A81DF83" w14:textId="77777777" w:rsidR="00466007" w:rsidRDefault="00466007" w:rsidP="000D27FE">
                            <w:pPr>
                              <w:spacing w:line="200" w:lineRule="exact"/>
                              <w:jc w:val="both"/>
                              <w:rPr>
                                <w:rFonts w:ascii="標楷體" w:eastAsia="標楷體" w:hAnsi="標楷體"/>
                                <w:spacing w:val="-8"/>
                                <w:sz w:val="20"/>
                                <w:szCs w:val="20"/>
                              </w:rPr>
                            </w:pPr>
                            <w:r w:rsidRPr="00AB2579">
                              <w:rPr>
                                <w:rFonts w:ascii="標楷體" w:eastAsia="標楷體" w:hAnsi="標楷體" w:hint="eastAsia"/>
                                <w:spacing w:val="-16"/>
                                <w:sz w:val="20"/>
                                <w:szCs w:val="20"/>
                              </w:rPr>
                              <w:t>經濟部、財政部</w:t>
                            </w:r>
                            <w:r>
                              <w:rPr>
                                <w:rFonts w:ascii="標楷體" w:eastAsia="標楷體" w:hAnsi="標楷體" w:hint="eastAsia"/>
                                <w:sz w:val="20"/>
                                <w:szCs w:val="20"/>
                              </w:rPr>
                              <w:t>、</w:t>
                            </w:r>
                            <w:r w:rsidRPr="00AB2579">
                              <w:rPr>
                                <w:rFonts w:ascii="標楷體" w:eastAsia="標楷體" w:hAnsi="標楷體" w:hint="eastAsia"/>
                                <w:spacing w:val="-14"/>
                                <w:sz w:val="20"/>
                                <w:szCs w:val="20"/>
                              </w:rPr>
                              <w:t>農業部、內政部</w:t>
                            </w:r>
                            <w:r>
                              <w:rPr>
                                <w:rFonts w:ascii="標楷體" w:eastAsia="標楷體" w:hAnsi="標楷體" w:hint="eastAsia"/>
                                <w:sz w:val="20"/>
                                <w:szCs w:val="20"/>
                              </w:rPr>
                              <w:t>、國家科學及技術委員會</w:t>
                            </w:r>
                          </w:p>
                        </w:tc>
                      </w:tr>
                      <w:tr w:rsidR="00886DC9" w14:paraId="73FADDFE" w14:textId="77777777" w:rsidTr="00466007">
                        <w:trPr>
                          <w:trHeight w:val="602"/>
                        </w:trPr>
                        <w:tc>
                          <w:tcPr>
                            <w:tcW w:w="13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1C501EE" w14:textId="77777777" w:rsidR="00050DF2" w:rsidRDefault="00886DC9" w:rsidP="00050DF2">
                            <w:pPr>
                              <w:spacing w:line="240" w:lineRule="exact"/>
                              <w:jc w:val="distribute"/>
                              <w:rPr>
                                <w:rFonts w:ascii="標楷體" w:eastAsia="標楷體" w:hAnsi="標楷體"/>
                                <w:spacing w:val="-32"/>
                                <w:sz w:val="20"/>
                                <w:szCs w:val="20"/>
                              </w:rPr>
                            </w:pPr>
                            <w:r w:rsidRPr="00C318AC">
                              <w:rPr>
                                <w:rFonts w:ascii="標楷體" w:eastAsia="標楷體" w:hAnsi="標楷體" w:hint="eastAsia"/>
                                <w:spacing w:val="-32"/>
                                <w:sz w:val="20"/>
                                <w:szCs w:val="20"/>
                              </w:rPr>
                              <w:t>提升系統安全可靠</w:t>
                            </w:r>
                          </w:p>
                          <w:p w14:paraId="49FBDEA0" w14:textId="7DF316F7" w:rsidR="00886DC9" w:rsidRPr="00886DC9" w:rsidRDefault="00886DC9" w:rsidP="00050DF2">
                            <w:pPr>
                              <w:spacing w:line="240" w:lineRule="exact"/>
                              <w:jc w:val="distribute"/>
                              <w:rPr>
                                <w:rFonts w:ascii="標楷體" w:eastAsia="標楷體" w:hAnsi="標楷體"/>
                                <w:spacing w:val="-26"/>
                                <w:sz w:val="20"/>
                                <w:szCs w:val="20"/>
                              </w:rPr>
                            </w:pPr>
                            <w:r w:rsidRPr="00886DC9">
                              <w:rPr>
                                <w:rFonts w:ascii="標楷體" w:eastAsia="標楷體" w:hAnsi="標楷體" w:hint="eastAsia"/>
                                <w:spacing w:val="-26"/>
                                <w:sz w:val="20"/>
                                <w:szCs w:val="20"/>
                              </w:rPr>
                              <w:t>及模組回收</w:t>
                            </w:r>
                          </w:p>
                        </w:tc>
                        <w:tc>
                          <w:tcPr>
                            <w:tcW w:w="310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C68EAE0" w14:textId="6B31D404" w:rsidR="00886DC9" w:rsidRDefault="00886DC9" w:rsidP="00743D18">
                            <w:pPr>
                              <w:spacing w:line="260" w:lineRule="exact"/>
                              <w:jc w:val="both"/>
                              <w:rPr>
                                <w:rFonts w:ascii="標楷體" w:eastAsia="標楷體" w:hAnsi="標楷體"/>
                                <w:spacing w:val="-12"/>
                                <w:sz w:val="20"/>
                                <w:szCs w:val="20"/>
                              </w:rPr>
                            </w:pPr>
                            <w:r>
                              <w:rPr>
                                <w:rFonts w:ascii="標楷體" w:eastAsia="標楷體" w:hAnsi="標楷體"/>
                                <w:spacing w:val="-12"/>
                                <w:sz w:val="20"/>
                                <w:szCs w:val="20"/>
                              </w:rPr>
                              <w:t>1</w:t>
                            </w:r>
                            <w:r>
                              <w:rPr>
                                <w:rFonts w:ascii="標楷體" w:eastAsia="標楷體" w:hAnsi="標楷體" w:hint="eastAsia"/>
                                <w:spacing w:val="-12"/>
                                <w:sz w:val="20"/>
                                <w:szCs w:val="20"/>
                              </w:rPr>
                              <w:t>.太陽光電系統結構安全性提升。</w:t>
                            </w:r>
                          </w:p>
                          <w:p w14:paraId="5E987D42" w14:textId="13956606" w:rsidR="00886DC9" w:rsidRPr="00886DC9" w:rsidRDefault="00886DC9" w:rsidP="00743D18">
                            <w:pPr>
                              <w:spacing w:line="260" w:lineRule="exact"/>
                              <w:ind w:left="185" w:hangingChars="105" w:hanging="185"/>
                              <w:jc w:val="both"/>
                              <w:rPr>
                                <w:rFonts w:ascii="標楷體" w:eastAsia="標楷體" w:hAnsi="標楷體"/>
                                <w:spacing w:val="-12"/>
                                <w:sz w:val="20"/>
                                <w:szCs w:val="20"/>
                              </w:rPr>
                            </w:pPr>
                            <w:r w:rsidRPr="00886DC9">
                              <w:rPr>
                                <w:rFonts w:ascii="標楷體" w:eastAsia="標楷體" w:hAnsi="標楷體"/>
                                <w:spacing w:val="-12"/>
                                <w:sz w:val="20"/>
                                <w:szCs w:val="20"/>
                              </w:rPr>
                              <w:t>2</w:t>
                            </w:r>
                            <w:r w:rsidRPr="00886DC9">
                              <w:rPr>
                                <w:rFonts w:ascii="標楷體" w:eastAsia="標楷體" w:hAnsi="標楷體" w:hint="eastAsia"/>
                                <w:spacing w:val="-12"/>
                                <w:sz w:val="20"/>
                                <w:szCs w:val="20"/>
                              </w:rPr>
                              <w:t>.降低廢棄物總量並提高去化價值。</w:t>
                            </w:r>
                          </w:p>
                        </w:tc>
                        <w:tc>
                          <w:tcPr>
                            <w:tcW w:w="159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B0A44B7" w14:textId="7FA6D40E" w:rsidR="00886DC9" w:rsidRDefault="00886DC9" w:rsidP="000D27FE">
                            <w:pPr>
                              <w:spacing w:line="200" w:lineRule="exact"/>
                              <w:jc w:val="both"/>
                              <w:rPr>
                                <w:rFonts w:ascii="標楷體" w:eastAsia="標楷體" w:hAnsi="標楷體"/>
                                <w:sz w:val="20"/>
                                <w:szCs w:val="20"/>
                              </w:rPr>
                            </w:pPr>
                            <w:r>
                              <w:rPr>
                                <w:rFonts w:ascii="標楷體" w:eastAsia="標楷體" w:hAnsi="標楷體" w:hint="eastAsia"/>
                                <w:sz w:val="20"/>
                                <w:szCs w:val="20"/>
                              </w:rPr>
                              <w:t>經濟部、環境部</w:t>
                            </w:r>
                          </w:p>
                        </w:tc>
                      </w:tr>
                      <w:tr w:rsidR="00466007" w14:paraId="681EB302" w14:textId="77777777" w:rsidTr="00942C84">
                        <w:trPr>
                          <w:trHeight w:val="602"/>
                        </w:trPr>
                        <w:tc>
                          <w:tcPr>
                            <w:tcW w:w="13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5F984B" w14:textId="77777777" w:rsidR="00466007" w:rsidRDefault="00466007" w:rsidP="00050DF2">
                            <w:pPr>
                              <w:spacing w:line="240" w:lineRule="exact"/>
                              <w:jc w:val="distribute"/>
                              <w:rPr>
                                <w:rFonts w:ascii="標楷體" w:eastAsia="標楷體" w:hAnsi="標楷體"/>
                                <w:spacing w:val="-14"/>
                                <w:sz w:val="20"/>
                                <w:szCs w:val="20"/>
                              </w:rPr>
                            </w:pPr>
                            <w:r>
                              <w:rPr>
                                <w:rFonts w:ascii="標楷體" w:eastAsia="標楷體" w:hAnsi="標楷體" w:hint="eastAsia"/>
                                <w:spacing w:val="-14"/>
                                <w:sz w:val="20"/>
                                <w:szCs w:val="20"/>
                              </w:rPr>
                              <w:t>推動電網</w:t>
                            </w:r>
                          </w:p>
                          <w:p w14:paraId="10622355" w14:textId="77777777" w:rsidR="00466007" w:rsidRDefault="00466007" w:rsidP="00050DF2">
                            <w:pPr>
                              <w:spacing w:line="240" w:lineRule="exact"/>
                              <w:jc w:val="distribute"/>
                              <w:rPr>
                                <w:rFonts w:ascii="標楷體" w:eastAsia="標楷體" w:hAnsi="標楷體"/>
                                <w:spacing w:val="-14"/>
                                <w:sz w:val="20"/>
                                <w:szCs w:val="20"/>
                              </w:rPr>
                            </w:pPr>
                            <w:r>
                              <w:rPr>
                                <w:rFonts w:ascii="標楷體" w:eastAsia="標楷體" w:hAnsi="標楷體" w:hint="eastAsia"/>
                                <w:spacing w:val="-14"/>
                                <w:sz w:val="20"/>
                                <w:szCs w:val="20"/>
                              </w:rPr>
                              <w:t>靈活併聯</w:t>
                            </w:r>
                          </w:p>
                        </w:tc>
                        <w:tc>
                          <w:tcPr>
                            <w:tcW w:w="31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F21C31" w14:textId="77777777" w:rsidR="00466007" w:rsidRDefault="00466007">
                            <w:pPr>
                              <w:spacing w:line="240" w:lineRule="exact"/>
                              <w:ind w:left="202" w:hangingChars="105" w:hanging="202"/>
                              <w:jc w:val="both"/>
                              <w:rPr>
                                <w:rFonts w:ascii="標楷體" w:eastAsia="標楷體" w:hAnsi="標楷體"/>
                                <w:spacing w:val="-4"/>
                                <w:sz w:val="20"/>
                                <w:szCs w:val="20"/>
                              </w:rPr>
                            </w:pPr>
                            <w:r>
                              <w:rPr>
                                <w:rFonts w:ascii="標楷體" w:eastAsia="標楷體" w:hAnsi="標楷體" w:hint="eastAsia"/>
                                <w:spacing w:val="-4"/>
                                <w:sz w:val="20"/>
                                <w:szCs w:val="20"/>
                              </w:rPr>
                              <w:t>1.強化電力網及建置共同升壓站緩解併網問題。</w:t>
                            </w:r>
                          </w:p>
                          <w:p w14:paraId="26305300" w14:textId="77777777" w:rsidR="00466007" w:rsidRDefault="00466007">
                            <w:pPr>
                              <w:spacing w:line="240" w:lineRule="exact"/>
                              <w:jc w:val="both"/>
                              <w:rPr>
                                <w:rFonts w:ascii="標楷體" w:eastAsia="標楷體" w:hAnsi="標楷體"/>
                                <w:spacing w:val="-4"/>
                                <w:sz w:val="20"/>
                                <w:szCs w:val="20"/>
                              </w:rPr>
                            </w:pPr>
                            <w:r>
                              <w:rPr>
                                <w:rFonts w:ascii="標楷體" w:eastAsia="標楷體" w:hAnsi="標楷體" w:hint="eastAsia"/>
                                <w:spacing w:val="-4"/>
                                <w:sz w:val="20"/>
                                <w:szCs w:val="20"/>
                              </w:rPr>
                              <w:t>2.推動發電端光電結合儲能。</w:t>
                            </w:r>
                          </w:p>
                        </w:tc>
                        <w:tc>
                          <w:tcPr>
                            <w:tcW w:w="15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3D6A2A" w14:textId="30B34731" w:rsidR="00466007" w:rsidRDefault="00466007" w:rsidP="000D27FE">
                            <w:pPr>
                              <w:spacing w:line="200" w:lineRule="exact"/>
                              <w:jc w:val="both"/>
                              <w:rPr>
                                <w:rFonts w:ascii="標楷體" w:eastAsia="標楷體" w:hAnsi="標楷體"/>
                                <w:sz w:val="20"/>
                                <w:szCs w:val="20"/>
                              </w:rPr>
                            </w:pPr>
                            <w:r>
                              <w:rPr>
                                <w:rFonts w:ascii="標楷體" w:eastAsia="標楷體" w:hAnsi="標楷體" w:hint="eastAsia"/>
                                <w:sz w:val="20"/>
                                <w:szCs w:val="20"/>
                              </w:rPr>
                              <w:t>經濟部、台灣電力公司</w:t>
                            </w:r>
                          </w:p>
                        </w:tc>
                      </w:tr>
                      <w:tr w:rsidR="00466007" w14:paraId="7665C9DC" w14:textId="77777777" w:rsidTr="00942C84">
                        <w:trPr>
                          <w:trHeight w:val="655"/>
                        </w:trPr>
                        <w:tc>
                          <w:tcPr>
                            <w:tcW w:w="13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7EC46A91" w14:textId="77777777" w:rsidR="00743D18" w:rsidRDefault="00466007" w:rsidP="00050DF2">
                            <w:pPr>
                              <w:spacing w:line="240" w:lineRule="exact"/>
                              <w:jc w:val="distribute"/>
                              <w:rPr>
                                <w:rFonts w:ascii="標楷體" w:eastAsia="標楷體" w:hAnsi="標楷體"/>
                                <w:spacing w:val="-26"/>
                                <w:sz w:val="20"/>
                                <w:szCs w:val="20"/>
                              </w:rPr>
                            </w:pPr>
                            <w:r>
                              <w:rPr>
                                <w:rFonts w:ascii="標楷體" w:eastAsia="標楷體" w:hAnsi="標楷體" w:hint="eastAsia"/>
                                <w:spacing w:val="-26"/>
                                <w:sz w:val="20"/>
                                <w:szCs w:val="20"/>
                              </w:rPr>
                              <w:t>研發高效</w:t>
                            </w:r>
                          </w:p>
                          <w:p w14:paraId="5DABB8DC" w14:textId="4E0DB422" w:rsidR="00466007" w:rsidRDefault="00466007" w:rsidP="00050DF2">
                            <w:pPr>
                              <w:spacing w:line="240" w:lineRule="exact"/>
                              <w:jc w:val="distribute"/>
                              <w:rPr>
                                <w:rFonts w:ascii="標楷體" w:eastAsia="標楷體" w:hAnsi="標楷體"/>
                                <w:spacing w:val="-26"/>
                                <w:sz w:val="20"/>
                                <w:szCs w:val="20"/>
                              </w:rPr>
                            </w:pPr>
                            <w:r>
                              <w:rPr>
                                <w:rFonts w:ascii="標楷體" w:eastAsia="標楷體" w:hAnsi="標楷體" w:hint="eastAsia"/>
                                <w:spacing w:val="-26"/>
                                <w:sz w:val="20"/>
                                <w:szCs w:val="20"/>
                              </w:rPr>
                              <w:t>產品</w:t>
                            </w:r>
                            <w:r w:rsidR="00743D18">
                              <w:rPr>
                                <w:rFonts w:ascii="標楷體" w:eastAsia="標楷體" w:hAnsi="標楷體" w:hint="eastAsia"/>
                                <w:spacing w:val="-26"/>
                                <w:sz w:val="20"/>
                                <w:szCs w:val="20"/>
                              </w:rPr>
                              <w:t>應用</w:t>
                            </w:r>
                          </w:p>
                        </w:tc>
                        <w:tc>
                          <w:tcPr>
                            <w:tcW w:w="310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1FDFAB43" w14:textId="77777777" w:rsidR="00466007" w:rsidRDefault="00466007" w:rsidP="00743D18">
                            <w:pPr>
                              <w:spacing w:line="260" w:lineRule="exact"/>
                              <w:jc w:val="both"/>
                              <w:rPr>
                                <w:rFonts w:ascii="標楷體" w:eastAsia="標楷體" w:hAnsi="標楷體"/>
                                <w:spacing w:val="-12"/>
                                <w:sz w:val="20"/>
                                <w:szCs w:val="20"/>
                              </w:rPr>
                            </w:pPr>
                            <w:r>
                              <w:rPr>
                                <w:rFonts w:ascii="標楷體" w:eastAsia="標楷體" w:hAnsi="標楷體" w:hint="eastAsia"/>
                                <w:spacing w:val="-12"/>
                                <w:sz w:val="20"/>
                                <w:szCs w:val="20"/>
                              </w:rPr>
                              <w:t>1.研發低成本高效率矽晶模組技術。</w:t>
                            </w:r>
                          </w:p>
                          <w:p w14:paraId="62B9ECEC" w14:textId="77777777" w:rsidR="00466007" w:rsidRDefault="00466007" w:rsidP="00743D18">
                            <w:pPr>
                              <w:spacing w:line="260" w:lineRule="exact"/>
                              <w:jc w:val="both"/>
                              <w:rPr>
                                <w:rFonts w:ascii="標楷體" w:eastAsia="標楷體" w:hAnsi="標楷體"/>
                                <w:spacing w:val="6"/>
                                <w:sz w:val="20"/>
                                <w:szCs w:val="20"/>
                              </w:rPr>
                            </w:pPr>
                            <w:r>
                              <w:rPr>
                                <w:rFonts w:ascii="標楷體" w:eastAsia="標楷體" w:hAnsi="標楷體" w:hint="eastAsia"/>
                                <w:spacing w:val="6"/>
                                <w:sz w:val="20"/>
                                <w:szCs w:val="20"/>
                              </w:rPr>
                              <w:t>2.量產新式光電技術。</w:t>
                            </w:r>
                          </w:p>
                          <w:p w14:paraId="09AC2F48" w14:textId="6577BE6F" w:rsidR="00466007" w:rsidRPr="00886DC9" w:rsidRDefault="00466007" w:rsidP="00743D18">
                            <w:pPr>
                              <w:spacing w:line="260" w:lineRule="exact"/>
                              <w:jc w:val="both"/>
                              <w:rPr>
                                <w:rFonts w:ascii="標楷體" w:eastAsia="標楷體" w:hAnsi="標楷體"/>
                                <w:spacing w:val="6"/>
                                <w:sz w:val="20"/>
                                <w:szCs w:val="20"/>
                              </w:rPr>
                            </w:pPr>
                            <w:r>
                              <w:rPr>
                                <w:rFonts w:ascii="標楷體" w:eastAsia="標楷體" w:hAnsi="標楷體" w:hint="eastAsia"/>
                                <w:spacing w:val="6"/>
                                <w:sz w:val="20"/>
                                <w:szCs w:val="20"/>
                              </w:rPr>
                              <w:t>3.開發太陽電池技術。</w:t>
                            </w:r>
                          </w:p>
                        </w:tc>
                        <w:tc>
                          <w:tcPr>
                            <w:tcW w:w="159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6870F61" w14:textId="284BD7FE" w:rsidR="00466007" w:rsidRDefault="00466007" w:rsidP="000D27FE">
                            <w:pPr>
                              <w:spacing w:line="240" w:lineRule="exact"/>
                              <w:rPr>
                                <w:rFonts w:ascii="標楷體" w:eastAsia="標楷體" w:hAnsi="標楷體"/>
                                <w:sz w:val="20"/>
                                <w:szCs w:val="20"/>
                              </w:rPr>
                            </w:pPr>
                            <w:r>
                              <w:rPr>
                                <w:rFonts w:ascii="標楷體" w:eastAsia="標楷體" w:hAnsi="標楷體" w:hint="eastAsia"/>
                                <w:sz w:val="20"/>
                                <w:szCs w:val="20"/>
                              </w:rPr>
                              <w:t>經濟部</w:t>
                            </w:r>
                          </w:p>
                        </w:tc>
                      </w:tr>
                      <w:tr w:rsidR="00466007" w14:paraId="60ECFA79" w14:textId="77777777" w:rsidTr="00466007">
                        <w:trPr>
                          <w:trHeight w:val="346"/>
                        </w:trPr>
                        <w:tc>
                          <w:tcPr>
                            <w:tcW w:w="6024" w:type="dxa"/>
                            <w:gridSpan w:val="3"/>
                            <w:tcBorders>
                              <w:top w:val="single" w:sz="4" w:space="0" w:color="auto"/>
                              <w:left w:val="nil"/>
                              <w:bottom w:val="nil"/>
                              <w:right w:val="nil"/>
                            </w:tcBorders>
                            <w:vAlign w:val="center"/>
                            <w:hideMark/>
                          </w:tcPr>
                          <w:p w14:paraId="39FE0405" w14:textId="77777777" w:rsidR="00466007" w:rsidRDefault="00466007">
                            <w:pPr>
                              <w:spacing w:line="240" w:lineRule="exact"/>
                              <w:rPr>
                                <w:rFonts w:ascii="標楷體" w:eastAsia="標楷體" w:hAnsi="標楷體"/>
                                <w:sz w:val="20"/>
                                <w:szCs w:val="20"/>
                              </w:rPr>
                            </w:pPr>
                            <w:r>
                              <w:rPr>
                                <w:rFonts w:ascii="標楷體" w:eastAsia="標楷體" w:hAnsi="標楷體" w:hint="eastAsia"/>
                                <w:sz w:val="20"/>
                                <w:szCs w:val="20"/>
                              </w:rPr>
                              <w:t>資料來源：整理自風電/光電戰略行動計畫。</w:t>
                            </w:r>
                          </w:p>
                        </w:tc>
                      </w:tr>
                    </w:tbl>
                    <w:p w14:paraId="7E51D8CF" w14:textId="77777777" w:rsidR="00466007" w:rsidRDefault="00466007" w:rsidP="00466007"/>
                  </w:txbxContent>
                </v:textbox>
                <w10:wrap type="square" anchorx="margin"/>
              </v:shape>
            </w:pict>
          </mc:Fallback>
        </mc:AlternateContent>
      </w:r>
      <w:r w:rsidR="00ED214B" w:rsidRPr="0079543F">
        <w:rPr>
          <w:rFonts w:ascii="標楷體" w:eastAsia="標楷體" w:hAnsi="標楷體" w:hint="eastAsia"/>
          <w:spacing w:val="-2"/>
          <w:sz w:val="28"/>
          <w:szCs w:val="28"/>
        </w:rPr>
        <w:t>光電設置成果，</w:t>
      </w:r>
      <w:r w:rsidR="00331349" w:rsidRPr="00331349">
        <w:rPr>
          <w:rFonts w:ascii="標楷體" w:eastAsia="標楷體" w:hAnsi="標楷體" w:hint="eastAsia"/>
          <w:spacing w:val="-4"/>
          <w:sz w:val="28"/>
          <w:szCs w:val="28"/>
        </w:rPr>
        <w:t>於</w:t>
      </w:r>
      <w:r w:rsidRPr="00331349">
        <w:rPr>
          <w:rFonts w:ascii="標楷體" w:eastAsia="標楷體" w:hAnsi="標楷體" w:hint="eastAsia"/>
          <w:spacing w:val="-4"/>
          <w:sz w:val="28"/>
          <w:szCs w:val="28"/>
        </w:rPr>
        <w:t>1</w:t>
      </w:r>
      <w:r w:rsidRPr="00331349">
        <w:rPr>
          <w:rFonts w:ascii="標楷體" w:eastAsia="標楷體" w:hAnsi="標楷體"/>
          <w:spacing w:val="-4"/>
          <w:sz w:val="28"/>
          <w:szCs w:val="28"/>
        </w:rPr>
        <w:t>08</w:t>
      </w:r>
      <w:r w:rsidRPr="00331349">
        <w:rPr>
          <w:rFonts w:ascii="標楷體" w:eastAsia="標楷體" w:hAnsi="標楷體" w:hint="eastAsia"/>
          <w:spacing w:val="-4"/>
          <w:sz w:val="28"/>
          <w:szCs w:val="28"/>
        </w:rPr>
        <w:t>年1</w:t>
      </w:r>
      <w:r w:rsidRPr="00331349">
        <w:rPr>
          <w:rFonts w:ascii="標楷體" w:eastAsia="標楷體" w:hAnsi="標楷體"/>
          <w:spacing w:val="-4"/>
          <w:sz w:val="28"/>
          <w:szCs w:val="28"/>
        </w:rPr>
        <w:t>0</w:t>
      </w:r>
      <w:r w:rsidRPr="00331349">
        <w:rPr>
          <w:rFonts w:ascii="標楷體" w:eastAsia="標楷體" w:hAnsi="標楷體" w:hint="eastAsia"/>
          <w:spacing w:val="-4"/>
          <w:sz w:val="28"/>
          <w:szCs w:val="28"/>
        </w:rPr>
        <w:t>月推動</w:t>
      </w:r>
      <w:r w:rsidR="000D7697" w:rsidRPr="00331349">
        <w:rPr>
          <w:rFonts w:ascii="標楷體" w:eastAsia="標楷體" w:hAnsi="標楷體" w:hint="eastAsia"/>
          <w:spacing w:val="-4"/>
          <w:sz w:val="28"/>
          <w:szCs w:val="28"/>
        </w:rPr>
        <w:t>「</w:t>
      </w:r>
      <w:r w:rsidRPr="00331349">
        <w:rPr>
          <w:rFonts w:ascii="標楷體" w:eastAsia="標楷體" w:hAnsi="標楷體" w:hint="eastAsia"/>
          <w:spacing w:val="-4"/>
          <w:sz w:val="28"/>
          <w:szCs w:val="28"/>
        </w:rPr>
        <w:t>1</w:t>
      </w:r>
      <w:r w:rsidRPr="00331349">
        <w:rPr>
          <w:rFonts w:ascii="標楷體" w:eastAsia="標楷體" w:hAnsi="標楷體"/>
          <w:spacing w:val="-4"/>
          <w:sz w:val="28"/>
          <w:szCs w:val="28"/>
        </w:rPr>
        <w:t>09</w:t>
      </w:r>
      <w:r w:rsidRPr="00331349">
        <w:rPr>
          <w:rFonts w:ascii="標楷體" w:eastAsia="標楷體" w:hAnsi="標楷體" w:hint="eastAsia"/>
          <w:spacing w:val="-4"/>
          <w:sz w:val="28"/>
          <w:szCs w:val="28"/>
        </w:rPr>
        <w:t>年</w:t>
      </w:r>
      <w:r w:rsidR="000D7697" w:rsidRPr="00331349">
        <w:rPr>
          <w:rFonts w:ascii="標楷體" w:eastAsia="標楷體" w:hAnsi="標楷體" w:hint="eastAsia"/>
          <w:spacing w:val="-4"/>
          <w:sz w:val="28"/>
          <w:szCs w:val="28"/>
        </w:rPr>
        <w:t>太陽光電6.5GW達標計畫」</w:t>
      </w:r>
      <w:r>
        <w:rPr>
          <w:rFonts w:ascii="標楷體" w:eastAsia="標楷體" w:hAnsi="標楷體" w:hint="eastAsia"/>
          <w:spacing w:val="-2"/>
          <w:sz w:val="28"/>
          <w:szCs w:val="28"/>
        </w:rPr>
        <w:t>，</w:t>
      </w:r>
      <w:r w:rsidR="00FD32D7" w:rsidRPr="00003FCF">
        <w:rPr>
          <w:rFonts w:ascii="標楷體" w:eastAsia="標楷體" w:hAnsi="標楷體" w:hint="eastAsia"/>
          <w:sz w:val="28"/>
        </w:rPr>
        <w:t>並持續推動農業設施、公有建築等屋頂型太陽光電，及漁電共生、已整治之污染土地等具社會共識及無環境生態爭議之地面型太陽光電</w:t>
      </w:r>
      <w:r w:rsidR="00FF5761">
        <w:rPr>
          <w:rFonts w:ascii="標楷體" w:eastAsia="標楷體" w:hAnsi="標楷體" w:hint="eastAsia"/>
          <w:spacing w:val="-2"/>
          <w:sz w:val="28"/>
          <w:szCs w:val="28"/>
        </w:rPr>
        <w:t>；</w:t>
      </w:r>
      <w:r w:rsidR="001F2732" w:rsidRPr="0079543F">
        <w:rPr>
          <w:rFonts w:ascii="標楷體" w:eastAsia="標楷體" w:hAnsi="標楷體" w:hint="eastAsia"/>
          <w:spacing w:val="-2"/>
          <w:sz w:val="28"/>
          <w:szCs w:val="28"/>
        </w:rPr>
        <w:t>又</w:t>
      </w:r>
      <w:r>
        <w:rPr>
          <w:rFonts w:ascii="標楷體" w:eastAsia="標楷體" w:hAnsi="標楷體" w:hint="eastAsia"/>
          <w:spacing w:val="-2"/>
          <w:sz w:val="28"/>
          <w:szCs w:val="28"/>
        </w:rPr>
        <w:t>經濟部於1</w:t>
      </w:r>
      <w:r>
        <w:rPr>
          <w:rFonts w:ascii="標楷體" w:eastAsia="標楷體" w:hAnsi="標楷體"/>
          <w:spacing w:val="-2"/>
          <w:sz w:val="28"/>
          <w:szCs w:val="28"/>
        </w:rPr>
        <w:t>12</w:t>
      </w:r>
      <w:r>
        <w:rPr>
          <w:rFonts w:ascii="標楷體" w:eastAsia="標楷體" w:hAnsi="標楷體" w:hint="eastAsia"/>
          <w:spacing w:val="-2"/>
          <w:sz w:val="28"/>
          <w:szCs w:val="28"/>
        </w:rPr>
        <w:t>年4月提出之</w:t>
      </w:r>
      <w:r w:rsidR="004345FD" w:rsidRPr="0079543F">
        <w:rPr>
          <w:rFonts w:ascii="標楷體" w:eastAsia="標楷體" w:hAnsi="標楷體" w:hint="eastAsia"/>
          <w:spacing w:val="-2"/>
          <w:sz w:val="28"/>
          <w:szCs w:val="28"/>
        </w:rPr>
        <w:t>風電/光電戰略行動計畫</w:t>
      </w:r>
      <w:r w:rsidR="009616AD" w:rsidRPr="0079543F">
        <w:rPr>
          <w:rFonts w:ascii="標楷體" w:eastAsia="標楷體" w:hAnsi="標楷體" w:hint="eastAsia"/>
          <w:spacing w:val="-2"/>
          <w:sz w:val="28"/>
          <w:szCs w:val="28"/>
        </w:rPr>
        <w:t>，</w:t>
      </w:r>
      <w:r>
        <w:rPr>
          <w:rFonts w:ascii="標楷體" w:eastAsia="標楷體" w:hAnsi="標楷體" w:hint="eastAsia"/>
          <w:spacing w:val="-2"/>
          <w:sz w:val="28"/>
          <w:szCs w:val="28"/>
        </w:rPr>
        <w:t>其中太陽光電部分，透過</w:t>
      </w:r>
      <w:r w:rsidR="004D0ACA">
        <w:rPr>
          <w:rFonts w:ascii="標楷體" w:eastAsia="標楷體" w:hAnsi="標楷體" w:hint="eastAsia"/>
          <w:spacing w:val="-2"/>
          <w:sz w:val="28"/>
          <w:szCs w:val="28"/>
        </w:rPr>
        <w:t>開發</w:t>
      </w:r>
      <w:r>
        <w:rPr>
          <w:rFonts w:ascii="標楷體" w:eastAsia="標楷體" w:hAnsi="標楷體" w:hint="eastAsia"/>
          <w:spacing w:val="-2"/>
          <w:sz w:val="28"/>
          <w:szCs w:val="28"/>
        </w:rPr>
        <w:t>適宜設置空間、</w:t>
      </w:r>
      <w:r w:rsidR="00D40599" w:rsidRPr="00D40599">
        <w:rPr>
          <w:rFonts w:ascii="標楷體" w:eastAsia="標楷體" w:hAnsi="標楷體" w:hint="eastAsia"/>
          <w:spacing w:val="-2"/>
          <w:sz w:val="28"/>
          <w:szCs w:val="28"/>
        </w:rPr>
        <w:t>提升系統安全可靠及模組回收</w:t>
      </w:r>
      <w:r w:rsidR="00D40599">
        <w:rPr>
          <w:rFonts w:ascii="標楷體" w:eastAsia="標楷體" w:hAnsi="標楷體" w:hint="eastAsia"/>
          <w:spacing w:val="-2"/>
          <w:sz w:val="28"/>
          <w:szCs w:val="28"/>
        </w:rPr>
        <w:t>、</w:t>
      </w:r>
      <w:r w:rsidR="004D0ACA">
        <w:rPr>
          <w:rFonts w:ascii="標楷體" w:eastAsia="標楷體" w:hAnsi="標楷體" w:hint="eastAsia"/>
          <w:spacing w:val="-2"/>
          <w:sz w:val="28"/>
          <w:szCs w:val="28"/>
        </w:rPr>
        <w:t>推動電網靈活併聯、研發</w:t>
      </w:r>
      <w:r>
        <w:rPr>
          <w:rFonts w:ascii="標楷體" w:eastAsia="標楷體" w:hAnsi="標楷體" w:hint="eastAsia"/>
          <w:spacing w:val="-2"/>
          <w:sz w:val="28"/>
          <w:szCs w:val="28"/>
        </w:rPr>
        <w:t>高效產品</w:t>
      </w:r>
      <w:r w:rsidR="00D40599">
        <w:rPr>
          <w:rFonts w:ascii="標楷體" w:eastAsia="標楷體" w:hAnsi="標楷體" w:hint="eastAsia"/>
          <w:spacing w:val="-2"/>
          <w:sz w:val="28"/>
          <w:szCs w:val="28"/>
        </w:rPr>
        <w:t>應用</w:t>
      </w:r>
      <w:r>
        <w:rPr>
          <w:rFonts w:ascii="標楷體" w:eastAsia="標楷體" w:hAnsi="標楷體" w:hint="eastAsia"/>
          <w:spacing w:val="-2"/>
          <w:sz w:val="28"/>
          <w:szCs w:val="28"/>
        </w:rPr>
        <w:t>等</w:t>
      </w:r>
      <w:r w:rsidR="00743D18" w:rsidRPr="00392FE8">
        <w:rPr>
          <w:rFonts w:ascii="標楷體" w:eastAsia="標楷體" w:hAnsi="標楷體"/>
          <w:spacing w:val="-2"/>
          <w:sz w:val="28"/>
          <w:szCs w:val="28"/>
        </w:rPr>
        <w:t>4</w:t>
      </w:r>
      <w:r w:rsidR="00AF2363">
        <w:rPr>
          <w:rFonts w:ascii="標楷體" w:eastAsia="標楷體" w:hAnsi="標楷體" w:hint="eastAsia"/>
          <w:spacing w:val="-2"/>
          <w:sz w:val="28"/>
          <w:szCs w:val="28"/>
        </w:rPr>
        <w:t>面向</w:t>
      </w:r>
      <w:r w:rsidR="00FF5761">
        <w:rPr>
          <w:rFonts w:ascii="標楷體" w:eastAsia="標楷體" w:hAnsi="標楷體" w:hint="eastAsia"/>
          <w:spacing w:val="-2"/>
          <w:sz w:val="28"/>
          <w:szCs w:val="28"/>
        </w:rPr>
        <w:t>、</w:t>
      </w:r>
      <w:r>
        <w:rPr>
          <w:rFonts w:ascii="標楷體" w:eastAsia="標楷體" w:hAnsi="標楷體" w:hint="eastAsia"/>
          <w:spacing w:val="-2"/>
          <w:sz w:val="28"/>
          <w:szCs w:val="28"/>
        </w:rPr>
        <w:t>1</w:t>
      </w:r>
      <w:r>
        <w:rPr>
          <w:rFonts w:ascii="標楷體" w:eastAsia="標楷體" w:hAnsi="標楷體"/>
          <w:spacing w:val="-2"/>
          <w:sz w:val="28"/>
          <w:szCs w:val="28"/>
        </w:rPr>
        <w:t>1</w:t>
      </w:r>
      <w:r>
        <w:rPr>
          <w:rFonts w:ascii="標楷體" w:eastAsia="標楷體" w:hAnsi="標楷體" w:hint="eastAsia"/>
          <w:spacing w:val="-2"/>
          <w:sz w:val="28"/>
          <w:szCs w:val="28"/>
        </w:rPr>
        <w:t>項措施</w:t>
      </w:r>
      <w:r w:rsidR="00FD32D7" w:rsidRPr="0079543F">
        <w:rPr>
          <w:rFonts w:ascii="標楷體" w:eastAsia="標楷體" w:hAnsi="標楷體" w:hint="eastAsia"/>
          <w:spacing w:val="-2"/>
          <w:sz w:val="28"/>
          <w:szCs w:val="28"/>
        </w:rPr>
        <w:t>（</w:t>
      </w:r>
      <w:r w:rsidR="00FD32D7" w:rsidRPr="00A05138">
        <w:rPr>
          <w:rFonts w:ascii="標楷體" w:eastAsia="標楷體" w:hAnsi="標楷體" w:hint="eastAsia"/>
          <w:spacing w:val="-2"/>
          <w:sz w:val="28"/>
          <w:szCs w:val="28"/>
        </w:rPr>
        <w:t>表</w:t>
      </w:r>
      <w:r w:rsidR="00B14836" w:rsidRPr="00A05138">
        <w:rPr>
          <w:rFonts w:ascii="標楷體" w:eastAsia="標楷體" w:hAnsi="標楷體" w:hint="eastAsia"/>
          <w:spacing w:val="-2"/>
          <w:sz w:val="28"/>
          <w:szCs w:val="28"/>
        </w:rPr>
        <w:t>2</w:t>
      </w:r>
      <w:r w:rsidR="00FD32D7" w:rsidRPr="00A05138">
        <w:rPr>
          <w:rFonts w:ascii="標楷體" w:eastAsia="標楷體" w:hAnsi="標楷體" w:hint="eastAsia"/>
          <w:spacing w:val="-2"/>
          <w:sz w:val="28"/>
          <w:szCs w:val="28"/>
        </w:rPr>
        <w:t>）</w:t>
      </w:r>
      <w:r w:rsidR="000D120E" w:rsidRPr="0079543F">
        <w:rPr>
          <w:rFonts w:ascii="標楷體" w:eastAsia="標楷體" w:hAnsi="標楷體" w:hint="eastAsia"/>
          <w:spacing w:val="-2"/>
          <w:sz w:val="28"/>
          <w:szCs w:val="28"/>
        </w:rPr>
        <w:t>，</w:t>
      </w:r>
      <w:r w:rsidR="00501F86" w:rsidRPr="0079543F">
        <w:rPr>
          <w:rFonts w:ascii="標楷體" w:eastAsia="標楷體" w:hAnsi="標楷體" w:hint="eastAsia"/>
          <w:spacing w:val="-2"/>
          <w:sz w:val="28"/>
          <w:szCs w:val="28"/>
        </w:rPr>
        <w:t>持續增加</w:t>
      </w:r>
      <w:r>
        <w:rPr>
          <w:rFonts w:ascii="標楷體" w:eastAsia="標楷體" w:hAnsi="標楷體" w:hint="eastAsia"/>
          <w:spacing w:val="-2"/>
          <w:sz w:val="28"/>
          <w:szCs w:val="28"/>
        </w:rPr>
        <w:t>太陽光電</w:t>
      </w:r>
      <w:r w:rsidR="00501F86" w:rsidRPr="0079543F">
        <w:rPr>
          <w:rFonts w:ascii="標楷體" w:eastAsia="標楷體" w:hAnsi="標楷體" w:hint="eastAsia"/>
          <w:spacing w:val="-2"/>
          <w:sz w:val="28"/>
          <w:szCs w:val="28"/>
        </w:rPr>
        <w:t>裝置</w:t>
      </w:r>
      <w:r w:rsidR="005405B7" w:rsidRPr="0079543F">
        <w:rPr>
          <w:rFonts w:ascii="標楷體" w:eastAsia="標楷體" w:hAnsi="標楷體" w:hint="eastAsia"/>
          <w:spacing w:val="-2"/>
          <w:sz w:val="28"/>
          <w:szCs w:val="28"/>
        </w:rPr>
        <w:t>容量</w:t>
      </w:r>
      <w:r w:rsidR="00B44D95" w:rsidRPr="0079543F">
        <w:rPr>
          <w:rFonts w:ascii="標楷體" w:eastAsia="標楷體" w:hAnsi="標楷體" w:hint="eastAsia"/>
          <w:spacing w:val="-2"/>
          <w:sz w:val="28"/>
          <w:szCs w:val="28"/>
        </w:rPr>
        <w:t>，</w:t>
      </w:r>
      <w:r>
        <w:rPr>
          <w:rFonts w:ascii="標楷體" w:eastAsia="標楷體" w:hAnsi="標楷體" w:hint="eastAsia"/>
          <w:spacing w:val="-2"/>
          <w:sz w:val="28"/>
          <w:szCs w:val="28"/>
        </w:rPr>
        <w:t>設定於</w:t>
      </w:r>
      <w:r w:rsidR="00ED14BC" w:rsidRPr="0079543F">
        <w:rPr>
          <w:rFonts w:ascii="標楷體" w:eastAsia="標楷體" w:hAnsi="標楷體" w:hint="eastAsia"/>
          <w:spacing w:val="-2"/>
          <w:sz w:val="28"/>
          <w:szCs w:val="28"/>
        </w:rPr>
        <w:t>1</w:t>
      </w:r>
      <w:r w:rsidR="00ED14BC" w:rsidRPr="0079543F">
        <w:rPr>
          <w:rFonts w:ascii="標楷體" w:eastAsia="標楷體" w:hAnsi="標楷體"/>
          <w:spacing w:val="-2"/>
          <w:sz w:val="28"/>
          <w:szCs w:val="28"/>
        </w:rPr>
        <w:t>19</w:t>
      </w:r>
      <w:r w:rsidR="00B44D95" w:rsidRPr="0079543F">
        <w:rPr>
          <w:rFonts w:ascii="標楷體" w:eastAsia="標楷體" w:hAnsi="標楷體" w:hint="eastAsia"/>
          <w:spacing w:val="-2"/>
          <w:sz w:val="28"/>
          <w:szCs w:val="28"/>
        </w:rPr>
        <w:t>年達31GW、</w:t>
      </w:r>
      <w:r w:rsidR="00ED14BC" w:rsidRPr="0079543F">
        <w:rPr>
          <w:rFonts w:ascii="標楷體" w:eastAsia="標楷體" w:hAnsi="標楷體"/>
          <w:spacing w:val="-2"/>
          <w:sz w:val="28"/>
          <w:szCs w:val="28"/>
        </w:rPr>
        <w:t>139</w:t>
      </w:r>
      <w:r w:rsidR="00B44D95" w:rsidRPr="0079543F">
        <w:rPr>
          <w:rFonts w:ascii="標楷體" w:eastAsia="標楷體" w:hAnsi="標楷體" w:hint="eastAsia"/>
          <w:spacing w:val="-2"/>
          <w:sz w:val="28"/>
          <w:szCs w:val="28"/>
        </w:rPr>
        <w:t>年</w:t>
      </w:r>
      <w:r>
        <w:rPr>
          <w:rFonts w:ascii="標楷體" w:eastAsia="標楷體" w:hAnsi="標楷體" w:hint="eastAsia"/>
          <w:spacing w:val="-2"/>
          <w:sz w:val="28"/>
          <w:szCs w:val="28"/>
        </w:rPr>
        <w:t>達</w:t>
      </w:r>
      <w:r w:rsidR="00B44D95" w:rsidRPr="0079543F">
        <w:rPr>
          <w:rFonts w:ascii="標楷體" w:eastAsia="標楷體" w:hAnsi="標楷體" w:hint="eastAsia"/>
          <w:spacing w:val="-2"/>
          <w:sz w:val="28"/>
          <w:szCs w:val="28"/>
        </w:rPr>
        <w:t>40</w:t>
      </w:r>
      <w:r>
        <w:rPr>
          <w:rFonts w:ascii="標楷體" w:eastAsia="標楷體" w:hAnsi="標楷體" w:hint="eastAsia"/>
          <w:spacing w:val="-2"/>
          <w:sz w:val="28"/>
          <w:szCs w:val="28"/>
        </w:rPr>
        <w:t>至</w:t>
      </w:r>
      <w:r w:rsidR="00B44D95" w:rsidRPr="0079543F">
        <w:rPr>
          <w:rFonts w:ascii="標楷體" w:eastAsia="標楷體" w:hAnsi="標楷體" w:hint="eastAsia"/>
          <w:spacing w:val="-2"/>
          <w:sz w:val="28"/>
          <w:szCs w:val="28"/>
        </w:rPr>
        <w:t>80GW</w:t>
      </w:r>
      <w:r w:rsidR="00FD32D7">
        <w:rPr>
          <w:rFonts w:ascii="標楷體" w:eastAsia="標楷體" w:hAnsi="標楷體" w:hint="eastAsia"/>
          <w:spacing w:val="-2"/>
          <w:sz w:val="28"/>
          <w:szCs w:val="28"/>
        </w:rPr>
        <w:t>。</w:t>
      </w:r>
    </w:p>
    <w:p w14:paraId="7C599F5D" w14:textId="408359BE" w:rsidR="00597DDA" w:rsidRDefault="00245FB8" w:rsidP="00BD5465">
      <w:pPr>
        <w:pStyle w:val="a8"/>
        <w:overflowPunct w:val="0"/>
        <w:spacing w:beforeLines="30" w:before="108" w:afterLines="30" w:after="108" w:line="50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t xml:space="preserve">  </w:t>
      </w:r>
      <w:r w:rsidR="0066559B">
        <w:rPr>
          <w:rFonts w:ascii="標楷體" w:hAnsi="標楷體" w:hint="eastAsia"/>
          <w:snapToGrid w:val="0"/>
          <w:kern w:val="0"/>
          <w:szCs w:val="28"/>
        </w:rPr>
        <w:t xml:space="preserve">（二）　</w:t>
      </w:r>
      <w:r w:rsidR="00FD32D7">
        <w:rPr>
          <w:rFonts w:ascii="標楷體" w:hAnsi="標楷體" w:hint="eastAsia"/>
          <w:snapToGrid w:val="0"/>
          <w:kern w:val="0"/>
          <w:szCs w:val="28"/>
        </w:rPr>
        <w:t>推動</w:t>
      </w:r>
      <w:r w:rsidR="00597DDA">
        <w:rPr>
          <w:rFonts w:ascii="標楷體" w:hAnsi="標楷體" w:hint="eastAsia"/>
          <w:snapToGrid w:val="0"/>
          <w:kern w:val="0"/>
          <w:szCs w:val="28"/>
        </w:rPr>
        <w:t>成果</w:t>
      </w:r>
    </w:p>
    <w:p w14:paraId="2C4C862B" w14:textId="0A16937C" w:rsidR="004D0ACA" w:rsidRPr="004D0ACA" w:rsidRDefault="002E7BBC" w:rsidP="002E7BBC">
      <w:pPr>
        <w:pStyle w:val="a8"/>
        <w:overflowPunct w:val="0"/>
        <w:spacing w:beforeLines="0" w:afterLines="0" w:line="500" w:lineRule="exact"/>
        <w:ind w:firstLineChars="449" w:firstLine="1438"/>
        <w:rPr>
          <w:rFonts w:ascii="標楷體" w:hAnsi="標楷體"/>
          <w:b w:val="0"/>
          <w:bCs w:val="0"/>
          <w:snapToGrid w:val="0"/>
          <w:kern w:val="0"/>
          <w:szCs w:val="28"/>
        </w:rPr>
      </w:pPr>
      <w:r>
        <w:rPr>
          <w:noProof/>
        </w:rPr>
        <w:drawing>
          <wp:anchor distT="0" distB="0" distL="114300" distR="114300" simplePos="0" relativeHeight="251803648" behindDoc="0" locked="0" layoutInCell="1" allowOverlap="1" wp14:anchorId="3A2C4588" wp14:editId="692DB4B0">
            <wp:simplePos x="0" y="0"/>
            <wp:positionH relativeFrom="margin">
              <wp:posOffset>2578735</wp:posOffset>
            </wp:positionH>
            <wp:positionV relativeFrom="paragraph">
              <wp:posOffset>434340</wp:posOffset>
            </wp:positionV>
            <wp:extent cx="3724275" cy="2152650"/>
            <wp:effectExtent l="0" t="0" r="0" b="0"/>
            <wp:wrapSquare wrapText="bothSides"/>
            <wp:docPr id="33" name="圖表 33">
              <a:extLst xmlns:a="http://schemas.openxmlformats.org/drawingml/2006/main">
                <a:ext uri="{FF2B5EF4-FFF2-40B4-BE49-F238E27FC236}">
                  <a16:creationId xmlns:a16="http://schemas.microsoft.com/office/drawing/2014/main" id="{7EC98626-AD02-46D9-BD68-7969E90C1D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r w:rsidR="00245FB8">
        <w:rPr>
          <w:rFonts w:ascii="標楷體" w:hAnsi="標楷體" w:cs="Times New Roman"/>
          <w:bCs w:val="0"/>
          <w:spacing w:val="2"/>
          <w:sz w:val="28"/>
          <w:szCs w:val="28"/>
        </w:rPr>
        <w:t>1</w:t>
      </w:r>
      <w:r w:rsidR="00245FB8" w:rsidRPr="00D8277B">
        <w:rPr>
          <w:rFonts w:ascii="標楷體" w:hAnsi="標楷體" w:cs="Times New Roman" w:hint="eastAsia"/>
          <w:bCs w:val="0"/>
          <w:spacing w:val="2"/>
          <w:sz w:val="28"/>
          <w:szCs w:val="28"/>
        </w:rPr>
        <w:t xml:space="preserve">.　</w:t>
      </w:r>
      <w:r w:rsidR="001C02F2" w:rsidRPr="002C4110">
        <w:rPr>
          <w:rFonts w:ascii="標楷體" w:hAnsi="標楷體" w:hint="eastAsia"/>
          <w:spacing w:val="-2"/>
          <w:sz w:val="28"/>
          <w:szCs w:val="28"/>
        </w:rPr>
        <w:t>裝置容量及發電量：</w:t>
      </w:r>
      <w:r w:rsidR="004D0ACA">
        <w:rPr>
          <w:rFonts w:ascii="標楷體" w:hAnsi="標楷體" w:hint="eastAsia"/>
          <w:b w:val="0"/>
          <w:bCs w:val="0"/>
          <w:spacing w:val="-2"/>
          <w:sz w:val="28"/>
          <w:szCs w:val="28"/>
        </w:rPr>
        <w:t>截至1</w:t>
      </w:r>
      <w:r w:rsidR="004D0ACA">
        <w:rPr>
          <w:rFonts w:ascii="標楷體" w:hAnsi="標楷體"/>
          <w:b w:val="0"/>
          <w:bCs w:val="0"/>
          <w:spacing w:val="-2"/>
          <w:sz w:val="28"/>
          <w:szCs w:val="28"/>
        </w:rPr>
        <w:t>13</w:t>
      </w:r>
      <w:r w:rsidR="004D0ACA">
        <w:rPr>
          <w:rFonts w:ascii="標楷體" w:hAnsi="標楷體" w:hint="eastAsia"/>
          <w:b w:val="0"/>
          <w:bCs w:val="0"/>
          <w:spacing w:val="-2"/>
          <w:sz w:val="28"/>
          <w:szCs w:val="28"/>
        </w:rPr>
        <w:t>年底止，</w:t>
      </w:r>
      <w:r w:rsidR="00194504" w:rsidRPr="00194504">
        <w:rPr>
          <w:rFonts w:ascii="標楷體" w:hAnsi="標楷體" w:hint="eastAsia"/>
          <w:b w:val="0"/>
          <w:bCs w:val="0"/>
          <w:spacing w:val="-2"/>
          <w:sz w:val="28"/>
          <w:szCs w:val="28"/>
        </w:rPr>
        <w:t>風力發電（含陸域及離岸)及太陽光電（含地面及屋頂型）之累計裝置容量分別為3,970MW及14,281MW（圖3)</w:t>
      </w:r>
      <w:r w:rsidR="004D0ACA">
        <w:rPr>
          <w:rFonts w:ascii="標楷體" w:hAnsi="標楷體" w:hint="eastAsia"/>
          <w:b w:val="0"/>
          <w:bCs w:val="0"/>
          <w:spacing w:val="-2"/>
          <w:sz w:val="28"/>
          <w:szCs w:val="28"/>
        </w:rPr>
        <w:t>，</w:t>
      </w:r>
      <w:r w:rsidR="00197175">
        <w:rPr>
          <w:rFonts w:ascii="標楷體" w:hAnsi="標楷體" w:hint="eastAsia"/>
          <w:b w:val="0"/>
          <w:bCs w:val="0"/>
          <w:spacing w:val="-2"/>
          <w:sz w:val="28"/>
          <w:szCs w:val="28"/>
        </w:rPr>
        <w:t>分別較1</w:t>
      </w:r>
      <w:r w:rsidR="00197175">
        <w:rPr>
          <w:rFonts w:ascii="標楷體" w:hAnsi="標楷體"/>
          <w:b w:val="0"/>
          <w:bCs w:val="0"/>
          <w:spacing w:val="-2"/>
          <w:sz w:val="28"/>
          <w:szCs w:val="28"/>
        </w:rPr>
        <w:t>12</w:t>
      </w:r>
      <w:r w:rsidR="00197175">
        <w:rPr>
          <w:rFonts w:ascii="標楷體" w:hAnsi="標楷體" w:hint="eastAsia"/>
          <w:b w:val="0"/>
          <w:bCs w:val="0"/>
          <w:spacing w:val="-2"/>
          <w:sz w:val="28"/>
          <w:szCs w:val="28"/>
        </w:rPr>
        <w:t>年度增加1</w:t>
      </w:r>
      <w:r w:rsidR="00197175">
        <w:rPr>
          <w:rFonts w:ascii="標楷體" w:hAnsi="標楷體"/>
          <w:b w:val="0"/>
          <w:bCs w:val="0"/>
          <w:spacing w:val="-2"/>
          <w:sz w:val="28"/>
          <w:szCs w:val="28"/>
        </w:rPr>
        <w:t>,293MW</w:t>
      </w:r>
      <w:r w:rsidR="00197175">
        <w:rPr>
          <w:rFonts w:ascii="標楷體" w:hAnsi="標楷體" w:hint="eastAsia"/>
          <w:b w:val="0"/>
          <w:bCs w:val="0"/>
          <w:spacing w:val="-2"/>
          <w:sz w:val="28"/>
          <w:szCs w:val="28"/>
        </w:rPr>
        <w:t>及1</w:t>
      </w:r>
      <w:r w:rsidR="00197175">
        <w:rPr>
          <w:rFonts w:ascii="標楷體" w:hAnsi="標楷體"/>
          <w:b w:val="0"/>
          <w:bCs w:val="0"/>
          <w:spacing w:val="-2"/>
          <w:sz w:val="28"/>
          <w:szCs w:val="28"/>
        </w:rPr>
        <w:t>,863MW</w:t>
      </w:r>
      <w:r w:rsidR="00197175">
        <w:rPr>
          <w:rFonts w:ascii="標楷體" w:hAnsi="標楷體" w:hint="eastAsia"/>
          <w:b w:val="0"/>
          <w:bCs w:val="0"/>
          <w:spacing w:val="-2"/>
          <w:sz w:val="28"/>
          <w:szCs w:val="28"/>
        </w:rPr>
        <w:t>。又</w:t>
      </w:r>
      <w:r w:rsidR="004D0ACA">
        <w:rPr>
          <w:rFonts w:ascii="標楷體" w:hAnsi="標楷體" w:hint="eastAsia"/>
          <w:b w:val="0"/>
          <w:bCs w:val="0"/>
          <w:spacing w:val="-2"/>
          <w:sz w:val="28"/>
          <w:szCs w:val="28"/>
        </w:rPr>
        <w:t>1</w:t>
      </w:r>
      <w:r w:rsidR="004D0ACA">
        <w:rPr>
          <w:rFonts w:ascii="標楷體" w:hAnsi="標楷體"/>
          <w:b w:val="0"/>
          <w:bCs w:val="0"/>
          <w:spacing w:val="-2"/>
          <w:sz w:val="28"/>
          <w:szCs w:val="28"/>
        </w:rPr>
        <w:t>13</w:t>
      </w:r>
      <w:r w:rsidR="004D0ACA">
        <w:rPr>
          <w:rFonts w:ascii="標楷體" w:hAnsi="標楷體" w:hint="eastAsia"/>
          <w:b w:val="0"/>
          <w:bCs w:val="0"/>
          <w:spacing w:val="-2"/>
          <w:sz w:val="28"/>
          <w:szCs w:val="28"/>
        </w:rPr>
        <w:t>年度兩者發電總量分別為1</w:t>
      </w:r>
      <w:r w:rsidR="0018737B">
        <w:rPr>
          <w:rFonts w:ascii="標楷體" w:hAnsi="標楷體"/>
          <w:b w:val="0"/>
          <w:bCs w:val="0"/>
          <w:spacing w:val="-2"/>
          <w:sz w:val="28"/>
          <w:szCs w:val="28"/>
        </w:rPr>
        <w:t>05</w:t>
      </w:r>
      <w:r w:rsidR="004D0ACA">
        <w:rPr>
          <w:rFonts w:ascii="標楷體" w:hAnsi="標楷體" w:hint="eastAsia"/>
          <w:b w:val="0"/>
          <w:bCs w:val="0"/>
          <w:spacing w:val="-2"/>
          <w:sz w:val="28"/>
          <w:szCs w:val="28"/>
        </w:rPr>
        <w:t>億度及</w:t>
      </w:r>
      <w:r w:rsidR="0018737B">
        <w:rPr>
          <w:rFonts w:ascii="標楷體" w:hAnsi="標楷體" w:hint="eastAsia"/>
          <w:b w:val="0"/>
          <w:bCs w:val="0"/>
          <w:spacing w:val="-2"/>
          <w:sz w:val="28"/>
          <w:szCs w:val="28"/>
        </w:rPr>
        <w:t>1</w:t>
      </w:r>
      <w:r w:rsidR="0018737B">
        <w:rPr>
          <w:rFonts w:ascii="標楷體" w:hAnsi="標楷體"/>
          <w:b w:val="0"/>
          <w:bCs w:val="0"/>
          <w:spacing w:val="-2"/>
          <w:sz w:val="28"/>
          <w:szCs w:val="28"/>
        </w:rPr>
        <w:t>53</w:t>
      </w:r>
      <w:r w:rsidR="004D0ACA">
        <w:rPr>
          <w:rFonts w:ascii="標楷體" w:hAnsi="標楷體" w:hint="eastAsia"/>
          <w:b w:val="0"/>
          <w:bCs w:val="0"/>
          <w:spacing w:val="-2"/>
          <w:sz w:val="28"/>
          <w:szCs w:val="28"/>
        </w:rPr>
        <w:t>億度，</w:t>
      </w:r>
      <w:r w:rsidR="004D0ACA" w:rsidRPr="009B3F65">
        <w:rPr>
          <w:rFonts w:ascii="標楷體" w:hAnsi="標楷體" w:hint="eastAsia"/>
          <w:b w:val="0"/>
          <w:bCs w:val="0"/>
          <w:spacing w:val="16"/>
          <w:sz w:val="28"/>
          <w:szCs w:val="28"/>
        </w:rPr>
        <w:t>約占整體發電量</w:t>
      </w:r>
      <w:r w:rsidR="00D72B8A" w:rsidRPr="009B3F65">
        <w:rPr>
          <w:rFonts w:ascii="標楷體" w:hAnsi="標楷體" w:hint="eastAsia"/>
          <w:b w:val="0"/>
          <w:bCs w:val="0"/>
          <w:spacing w:val="16"/>
          <w:sz w:val="28"/>
          <w:szCs w:val="28"/>
        </w:rPr>
        <w:t>2,892億度</w:t>
      </w:r>
      <w:r w:rsidR="004D0ACA" w:rsidRPr="009B3F65">
        <w:rPr>
          <w:rFonts w:ascii="標楷體" w:hAnsi="標楷體" w:hint="eastAsia"/>
          <w:b w:val="0"/>
          <w:bCs w:val="0"/>
          <w:spacing w:val="16"/>
          <w:sz w:val="28"/>
          <w:szCs w:val="28"/>
        </w:rPr>
        <w:t>之3</w:t>
      </w:r>
      <w:r w:rsidR="004D0ACA" w:rsidRPr="009B3F65">
        <w:rPr>
          <w:rFonts w:ascii="標楷體" w:hAnsi="標楷體"/>
          <w:b w:val="0"/>
          <w:bCs w:val="0"/>
          <w:spacing w:val="16"/>
          <w:sz w:val="28"/>
          <w:szCs w:val="28"/>
        </w:rPr>
        <w:t>.63</w:t>
      </w:r>
      <w:r w:rsidR="004D0ACA" w:rsidRPr="009B3F65">
        <w:rPr>
          <w:rFonts w:ascii="標楷體" w:hAnsi="標楷體" w:hint="eastAsia"/>
          <w:b w:val="0"/>
          <w:bCs w:val="0"/>
          <w:spacing w:val="16"/>
          <w:sz w:val="28"/>
          <w:szCs w:val="28"/>
        </w:rPr>
        <w:t>％及5</w:t>
      </w:r>
      <w:r w:rsidR="004D0ACA" w:rsidRPr="009B3F65">
        <w:rPr>
          <w:rFonts w:ascii="標楷體" w:hAnsi="標楷體"/>
          <w:b w:val="0"/>
          <w:bCs w:val="0"/>
          <w:spacing w:val="16"/>
          <w:sz w:val="28"/>
          <w:szCs w:val="28"/>
        </w:rPr>
        <w:t>.29</w:t>
      </w:r>
      <w:r w:rsidR="004D0ACA" w:rsidRPr="009B3F65">
        <w:rPr>
          <w:rFonts w:ascii="標楷體" w:hAnsi="標楷體" w:hint="eastAsia"/>
          <w:b w:val="0"/>
          <w:bCs w:val="0"/>
          <w:spacing w:val="16"/>
          <w:sz w:val="28"/>
          <w:szCs w:val="28"/>
        </w:rPr>
        <w:t>％</w:t>
      </w:r>
      <w:r w:rsidR="001C02F2" w:rsidRPr="009B3F65">
        <w:rPr>
          <w:rFonts w:ascii="標楷體" w:hAnsi="標楷體" w:hint="eastAsia"/>
          <w:b w:val="0"/>
          <w:bCs w:val="0"/>
          <w:spacing w:val="16"/>
          <w:sz w:val="28"/>
          <w:szCs w:val="28"/>
        </w:rPr>
        <w:t>。</w:t>
      </w:r>
    </w:p>
    <w:p w14:paraId="2C8FB60E" w14:textId="504D6812" w:rsidR="00FD32D7" w:rsidRPr="002E7BBC" w:rsidRDefault="003F2D29" w:rsidP="002E7BBC">
      <w:pPr>
        <w:pStyle w:val="a8"/>
        <w:overflowPunct w:val="0"/>
        <w:spacing w:beforeLines="0" w:afterLines="0" w:line="520" w:lineRule="exact"/>
        <w:ind w:firstLineChars="450" w:firstLine="1297"/>
        <w:rPr>
          <w:rFonts w:ascii="標楷體" w:hAnsi="標楷體"/>
          <w:spacing w:val="4"/>
          <w:sz w:val="28"/>
          <w:szCs w:val="28"/>
        </w:rPr>
      </w:pPr>
      <w:r w:rsidRPr="002E7BBC">
        <w:rPr>
          <w:rFonts w:ascii="標楷體" w:hAnsi="標楷體" w:cs="Times New Roman" w:hint="eastAsia"/>
          <w:bCs w:val="0"/>
          <w:spacing w:val="4"/>
          <w:sz w:val="28"/>
          <w:szCs w:val="28"/>
        </w:rPr>
        <w:t>2</w:t>
      </w:r>
      <w:r w:rsidRPr="002E7BBC">
        <w:rPr>
          <w:rFonts w:ascii="標楷體" w:hAnsi="標楷體" w:cs="Times New Roman"/>
          <w:bCs w:val="0"/>
          <w:spacing w:val="4"/>
          <w:sz w:val="28"/>
          <w:szCs w:val="28"/>
        </w:rPr>
        <w:t>.</w:t>
      </w:r>
      <w:r w:rsidR="00D420D8" w:rsidRPr="002E7BBC">
        <w:rPr>
          <w:rFonts w:ascii="標楷體" w:hAnsi="標楷體" w:cs="Times New Roman" w:hint="eastAsia"/>
          <w:bCs w:val="0"/>
          <w:spacing w:val="4"/>
          <w:sz w:val="28"/>
          <w:szCs w:val="28"/>
        </w:rPr>
        <w:t xml:space="preserve">　</w:t>
      </w:r>
      <w:r w:rsidR="006C5569" w:rsidRPr="002E7BBC">
        <w:rPr>
          <w:rFonts w:ascii="標楷體" w:hAnsi="標楷體" w:cs="Times New Roman" w:hint="eastAsia"/>
          <w:bCs w:val="0"/>
          <w:spacing w:val="4"/>
          <w:sz w:val="28"/>
          <w:szCs w:val="28"/>
        </w:rPr>
        <w:t>風力</w:t>
      </w:r>
      <w:r w:rsidR="003441E0" w:rsidRPr="002E7BBC">
        <w:rPr>
          <w:rFonts w:ascii="標楷體" w:hAnsi="標楷體" w:cs="Times New Roman" w:hint="eastAsia"/>
          <w:bCs w:val="0"/>
          <w:spacing w:val="4"/>
          <w:sz w:val="28"/>
          <w:szCs w:val="28"/>
        </w:rPr>
        <w:t>發電</w:t>
      </w:r>
      <w:r w:rsidR="006C5569" w:rsidRPr="002E7BBC">
        <w:rPr>
          <w:rFonts w:ascii="標楷體" w:hAnsi="標楷體" w:cs="Times New Roman" w:hint="eastAsia"/>
          <w:bCs w:val="0"/>
          <w:spacing w:val="4"/>
          <w:sz w:val="28"/>
          <w:szCs w:val="28"/>
        </w:rPr>
        <w:t>：</w:t>
      </w:r>
      <w:r w:rsidR="003441E0" w:rsidRPr="002E7BBC">
        <w:rPr>
          <w:rFonts w:ascii="標楷體" w:hAnsi="標楷體" w:hint="eastAsia"/>
          <w:b w:val="0"/>
          <w:bCs w:val="0"/>
          <w:spacing w:val="4"/>
          <w:sz w:val="28"/>
          <w:szCs w:val="28"/>
        </w:rPr>
        <w:t>截至113年底止，陸域風電累</w:t>
      </w:r>
      <w:r w:rsidR="0019038A" w:rsidRPr="002E7BBC">
        <w:rPr>
          <w:rFonts w:ascii="標楷體" w:hAnsi="標楷體" w:hint="eastAsia"/>
          <w:b w:val="0"/>
          <w:bCs w:val="0"/>
          <w:spacing w:val="4"/>
          <w:sz w:val="28"/>
          <w:szCs w:val="28"/>
        </w:rPr>
        <w:t>計</w:t>
      </w:r>
      <w:r w:rsidR="003441E0" w:rsidRPr="002E7BBC">
        <w:rPr>
          <w:rFonts w:ascii="標楷體" w:hAnsi="標楷體" w:hint="eastAsia"/>
          <w:b w:val="0"/>
          <w:bCs w:val="0"/>
          <w:spacing w:val="4"/>
          <w:sz w:val="28"/>
          <w:szCs w:val="28"/>
        </w:rPr>
        <w:t>裝置容量9</w:t>
      </w:r>
      <w:r w:rsidR="003441E0" w:rsidRPr="002E7BBC">
        <w:rPr>
          <w:rFonts w:ascii="標楷體" w:hAnsi="標楷體"/>
          <w:b w:val="0"/>
          <w:bCs w:val="0"/>
          <w:spacing w:val="4"/>
          <w:sz w:val="28"/>
          <w:szCs w:val="28"/>
        </w:rPr>
        <w:t>27</w:t>
      </w:r>
      <w:r w:rsidR="00C71B3A" w:rsidRPr="002E7BBC">
        <w:rPr>
          <w:rFonts w:ascii="標楷體" w:hAnsi="標楷體"/>
          <w:b w:val="0"/>
          <w:bCs w:val="0"/>
          <w:spacing w:val="4"/>
          <w:sz w:val="28"/>
          <w:szCs w:val="28"/>
        </w:rPr>
        <w:t>.40</w:t>
      </w:r>
      <w:r w:rsidR="003441E0" w:rsidRPr="002E7BBC">
        <w:rPr>
          <w:rFonts w:ascii="標楷體" w:hAnsi="標楷體"/>
          <w:b w:val="0"/>
          <w:bCs w:val="0"/>
          <w:spacing w:val="4"/>
          <w:sz w:val="28"/>
          <w:szCs w:val="28"/>
        </w:rPr>
        <w:t>MW</w:t>
      </w:r>
      <w:r w:rsidR="003441E0" w:rsidRPr="002E7BBC">
        <w:rPr>
          <w:rFonts w:ascii="標楷體" w:hAnsi="標楷體" w:hint="eastAsia"/>
          <w:b w:val="0"/>
          <w:bCs w:val="0"/>
          <w:spacing w:val="4"/>
          <w:sz w:val="28"/>
          <w:szCs w:val="28"/>
        </w:rPr>
        <w:t>。離岸風電部分，</w:t>
      </w:r>
      <w:r w:rsidR="002C4110" w:rsidRPr="002E7BBC">
        <w:rPr>
          <w:rFonts w:ascii="標楷體" w:hAnsi="標楷體" w:cs="Times New Roman" w:hint="eastAsia"/>
          <w:b w:val="0"/>
          <w:spacing w:val="4"/>
          <w:sz w:val="28"/>
          <w:szCs w:val="28"/>
        </w:rPr>
        <w:t>第1</w:t>
      </w:r>
      <w:r w:rsidR="002C4110" w:rsidRPr="002E7BBC">
        <w:rPr>
          <w:rFonts w:ascii="標楷體" w:hAnsi="標楷體" w:hint="eastAsia"/>
          <w:b w:val="0"/>
          <w:spacing w:val="4"/>
          <w:sz w:val="28"/>
          <w:szCs w:val="28"/>
        </w:rPr>
        <w:t>階</w:t>
      </w:r>
      <w:r w:rsidR="002C4110" w:rsidRPr="002E7BBC">
        <w:rPr>
          <w:rFonts w:ascii="標楷體" w:hAnsi="標楷體" w:hint="eastAsia"/>
          <w:b w:val="0"/>
          <w:bCs w:val="0"/>
          <w:spacing w:val="4"/>
          <w:sz w:val="28"/>
          <w:szCs w:val="28"/>
        </w:rPr>
        <w:t>段</w:t>
      </w:r>
      <w:r w:rsidR="00583486" w:rsidRPr="002E7BBC">
        <w:rPr>
          <w:rFonts w:ascii="標楷體" w:hAnsi="標楷體" w:hint="eastAsia"/>
          <w:b w:val="0"/>
          <w:bCs w:val="0"/>
          <w:spacing w:val="4"/>
          <w:sz w:val="28"/>
          <w:szCs w:val="28"/>
        </w:rPr>
        <w:t>示範獎勵</w:t>
      </w:r>
      <w:r w:rsidR="002C4110" w:rsidRPr="002E7BBC">
        <w:rPr>
          <w:rFonts w:ascii="標楷體" w:hAnsi="標楷體" w:hint="eastAsia"/>
          <w:b w:val="0"/>
          <w:bCs w:val="0"/>
          <w:spacing w:val="4"/>
          <w:sz w:val="28"/>
          <w:szCs w:val="28"/>
        </w:rPr>
        <w:t>共計2個案場，</w:t>
      </w:r>
      <w:r w:rsidR="002B75FB" w:rsidRPr="002E7BBC">
        <w:rPr>
          <w:rFonts w:ascii="標楷體" w:hAnsi="標楷體" w:hint="eastAsia"/>
          <w:b w:val="0"/>
          <w:bCs w:val="0"/>
          <w:spacing w:val="4"/>
          <w:sz w:val="28"/>
          <w:szCs w:val="28"/>
        </w:rPr>
        <w:t>已分別</w:t>
      </w:r>
      <w:r w:rsidR="00583486" w:rsidRPr="002E7BBC">
        <w:rPr>
          <w:rFonts w:ascii="標楷體" w:hAnsi="標楷體" w:hint="eastAsia"/>
          <w:b w:val="0"/>
          <w:bCs w:val="0"/>
          <w:spacing w:val="4"/>
          <w:sz w:val="28"/>
          <w:szCs w:val="28"/>
        </w:rPr>
        <w:t>於1</w:t>
      </w:r>
      <w:r w:rsidR="00583486" w:rsidRPr="002E7BBC">
        <w:rPr>
          <w:rFonts w:ascii="標楷體" w:hAnsi="標楷體"/>
          <w:b w:val="0"/>
          <w:bCs w:val="0"/>
          <w:spacing w:val="4"/>
          <w:sz w:val="28"/>
          <w:szCs w:val="28"/>
        </w:rPr>
        <w:t>08</w:t>
      </w:r>
      <w:r w:rsidR="00583486" w:rsidRPr="002E7BBC">
        <w:rPr>
          <w:rFonts w:ascii="標楷體" w:hAnsi="標楷體" w:hint="eastAsia"/>
          <w:b w:val="0"/>
          <w:bCs w:val="0"/>
          <w:spacing w:val="4"/>
          <w:sz w:val="28"/>
          <w:szCs w:val="28"/>
        </w:rPr>
        <w:t>年1</w:t>
      </w:r>
      <w:r w:rsidR="00583486" w:rsidRPr="002E7BBC">
        <w:rPr>
          <w:rFonts w:ascii="標楷體" w:hAnsi="標楷體"/>
          <w:b w:val="0"/>
          <w:bCs w:val="0"/>
          <w:spacing w:val="4"/>
          <w:sz w:val="28"/>
          <w:szCs w:val="28"/>
        </w:rPr>
        <w:t>1</w:t>
      </w:r>
      <w:r w:rsidR="00583486" w:rsidRPr="002E7BBC">
        <w:rPr>
          <w:rFonts w:ascii="標楷體" w:hAnsi="標楷體" w:hint="eastAsia"/>
          <w:b w:val="0"/>
          <w:bCs w:val="0"/>
          <w:spacing w:val="4"/>
          <w:sz w:val="28"/>
          <w:szCs w:val="28"/>
        </w:rPr>
        <w:t>月及1</w:t>
      </w:r>
      <w:r w:rsidR="00583486" w:rsidRPr="002E7BBC">
        <w:rPr>
          <w:rFonts w:ascii="標楷體" w:hAnsi="標楷體"/>
          <w:b w:val="0"/>
          <w:bCs w:val="0"/>
          <w:spacing w:val="4"/>
          <w:sz w:val="28"/>
          <w:szCs w:val="28"/>
        </w:rPr>
        <w:t>10</w:t>
      </w:r>
      <w:r w:rsidR="00583486" w:rsidRPr="002E7BBC">
        <w:rPr>
          <w:rFonts w:ascii="標楷體" w:hAnsi="標楷體" w:hint="eastAsia"/>
          <w:b w:val="0"/>
          <w:bCs w:val="0"/>
          <w:spacing w:val="4"/>
          <w:sz w:val="28"/>
          <w:szCs w:val="28"/>
        </w:rPr>
        <w:t>年8月陸續完</w:t>
      </w:r>
      <w:r w:rsidR="00056130" w:rsidRPr="002E7BBC">
        <w:rPr>
          <w:rFonts w:ascii="標楷體" w:hAnsi="標楷體" w:hint="eastAsia"/>
          <w:b w:val="0"/>
          <w:bCs w:val="0"/>
          <w:spacing w:val="4"/>
          <w:sz w:val="28"/>
          <w:szCs w:val="28"/>
        </w:rPr>
        <w:t>工</w:t>
      </w:r>
      <w:r w:rsidR="00583486" w:rsidRPr="002E7BBC">
        <w:rPr>
          <w:rFonts w:ascii="標楷體" w:hAnsi="標楷體" w:hint="eastAsia"/>
          <w:b w:val="0"/>
          <w:bCs w:val="0"/>
          <w:spacing w:val="4"/>
          <w:sz w:val="28"/>
          <w:szCs w:val="28"/>
        </w:rPr>
        <w:t>併</w:t>
      </w:r>
      <w:r w:rsidR="00056130" w:rsidRPr="002E7BBC">
        <w:rPr>
          <w:rFonts w:ascii="標楷體" w:hAnsi="標楷體" w:hint="eastAsia"/>
          <w:b w:val="0"/>
          <w:bCs w:val="0"/>
          <w:spacing w:val="4"/>
          <w:sz w:val="28"/>
          <w:szCs w:val="28"/>
        </w:rPr>
        <w:t>聯</w:t>
      </w:r>
      <w:r w:rsidR="00583486" w:rsidRPr="002E7BBC">
        <w:rPr>
          <w:rFonts w:ascii="標楷體" w:hAnsi="標楷體" w:hint="eastAsia"/>
          <w:b w:val="0"/>
          <w:bCs w:val="0"/>
          <w:spacing w:val="4"/>
          <w:sz w:val="28"/>
          <w:szCs w:val="28"/>
        </w:rPr>
        <w:t>，累計完成之裝置容量達2</w:t>
      </w:r>
      <w:r w:rsidR="00583486" w:rsidRPr="002E7BBC">
        <w:rPr>
          <w:rFonts w:ascii="標楷體" w:hAnsi="標楷體"/>
          <w:b w:val="0"/>
          <w:bCs w:val="0"/>
          <w:spacing w:val="4"/>
          <w:sz w:val="28"/>
          <w:szCs w:val="28"/>
        </w:rPr>
        <w:t>37.20M</w:t>
      </w:r>
      <w:r w:rsidR="00583486" w:rsidRPr="002E7BBC">
        <w:rPr>
          <w:rFonts w:ascii="標楷體" w:hAnsi="標楷體" w:hint="eastAsia"/>
          <w:b w:val="0"/>
          <w:bCs w:val="0"/>
          <w:spacing w:val="4"/>
          <w:sz w:val="28"/>
          <w:szCs w:val="28"/>
        </w:rPr>
        <w:t>W；</w:t>
      </w:r>
      <w:r w:rsidR="002C4110" w:rsidRPr="002E7BBC">
        <w:rPr>
          <w:rFonts w:ascii="標楷體" w:hAnsi="標楷體" w:hint="eastAsia"/>
          <w:b w:val="0"/>
          <w:bCs w:val="0"/>
          <w:spacing w:val="4"/>
          <w:sz w:val="28"/>
          <w:szCs w:val="28"/>
        </w:rPr>
        <w:t>第2階段</w:t>
      </w:r>
      <w:r w:rsidR="00583486" w:rsidRPr="002E7BBC">
        <w:rPr>
          <w:rFonts w:ascii="標楷體" w:hAnsi="標楷體" w:hint="eastAsia"/>
          <w:b w:val="0"/>
          <w:bCs w:val="0"/>
          <w:spacing w:val="4"/>
          <w:sz w:val="28"/>
          <w:szCs w:val="28"/>
        </w:rPr>
        <w:t>潛力場址</w:t>
      </w:r>
      <w:r w:rsidR="00004910" w:rsidRPr="002E7BBC">
        <w:rPr>
          <w:rFonts w:ascii="標楷體" w:hAnsi="標楷體" w:hint="eastAsia"/>
          <w:b w:val="0"/>
          <w:bCs w:val="0"/>
          <w:spacing w:val="4"/>
          <w:sz w:val="28"/>
          <w:szCs w:val="28"/>
        </w:rPr>
        <w:t>，</w:t>
      </w:r>
      <w:r w:rsidR="00583486" w:rsidRPr="002E7BBC">
        <w:rPr>
          <w:rFonts w:ascii="標楷體" w:hAnsi="標楷體" w:hint="eastAsia"/>
          <w:b w:val="0"/>
          <w:bCs w:val="0"/>
          <w:spacing w:val="4"/>
          <w:sz w:val="28"/>
          <w:szCs w:val="28"/>
        </w:rPr>
        <w:lastRenderedPageBreak/>
        <w:t>分別於1</w:t>
      </w:r>
      <w:r w:rsidR="00583486" w:rsidRPr="002E7BBC">
        <w:rPr>
          <w:rFonts w:ascii="標楷體" w:hAnsi="標楷體"/>
          <w:b w:val="0"/>
          <w:bCs w:val="0"/>
          <w:spacing w:val="4"/>
          <w:sz w:val="28"/>
          <w:szCs w:val="28"/>
        </w:rPr>
        <w:t>07</w:t>
      </w:r>
      <w:r w:rsidR="00583486" w:rsidRPr="002E7BBC">
        <w:rPr>
          <w:rFonts w:ascii="標楷體" w:hAnsi="標楷體" w:hint="eastAsia"/>
          <w:b w:val="0"/>
          <w:bCs w:val="0"/>
          <w:spacing w:val="4"/>
          <w:sz w:val="28"/>
          <w:szCs w:val="28"/>
        </w:rPr>
        <w:t>年4月及6月完成遴選及競價作業，核配裝置容量計5</w:t>
      </w:r>
      <w:r w:rsidR="00583486" w:rsidRPr="002E7BBC">
        <w:rPr>
          <w:rFonts w:ascii="標楷體" w:hAnsi="標楷體"/>
          <w:b w:val="0"/>
          <w:bCs w:val="0"/>
          <w:spacing w:val="4"/>
          <w:sz w:val="28"/>
          <w:szCs w:val="28"/>
        </w:rPr>
        <w:t>,</w:t>
      </w:r>
      <w:r w:rsidR="00583486" w:rsidRPr="002E7BBC">
        <w:rPr>
          <w:rFonts w:ascii="標楷體" w:hAnsi="標楷體" w:hint="eastAsia"/>
          <w:b w:val="0"/>
          <w:bCs w:val="0"/>
          <w:spacing w:val="4"/>
          <w:sz w:val="28"/>
          <w:szCs w:val="28"/>
        </w:rPr>
        <w:t>5</w:t>
      </w:r>
      <w:r w:rsidR="00583486" w:rsidRPr="002E7BBC">
        <w:rPr>
          <w:rFonts w:ascii="標楷體" w:hAnsi="標楷體"/>
          <w:b w:val="0"/>
          <w:bCs w:val="0"/>
          <w:spacing w:val="4"/>
          <w:sz w:val="28"/>
          <w:szCs w:val="28"/>
        </w:rPr>
        <w:t>00MW</w:t>
      </w:r>
      <w:r w:rsidR="001C02F2" w:rsidRPr="002E7BBC">
        <w:rPr>
          <w:rFonts w:ascii="標楷體" w:hAnsi="標楷體" w:hint="eastAsia"/>
          <w:b w:val="0"/>
          <w:bCs w:val="0"/>
          <w:spacing w:val="4"/>
          <w:sz w:val="28"/>
          <w:szCs w:val="28"/>
        </w:rPr>
        <w:t>，截至</w:t>
      </w:r>
      <w:r w:rsidR="002E7BBC" w:rsidRPr="002E7BBC">
        <w:rPr>
          <w:rFonts w:eastAsia="新細明體" w:cs="Times New Roman"/>
          <w:b w:val="0"/>
          <w:bCs w:val="0"/>
          <w:noProof/>
          <w:spacing w:val="4"/>
          <w:szCs w:val="20"/>
        </w:rPr>
        <mc:AlternateContent>
          <mc:Choice Requires="wps">
            <w:drawing>
              <wp:anchor distT="45720" distB="45720" distL="114300" distR="114300" simplePos="0" relativeHeight="251814912" behindDoc="0" locked="0" layoutInCell="1" allowOverlap="1" wp14:anchorId="0A5908AB" wp14:editId="2FEAF278">
                <wp:simplePos x="0" y="0"/>
                <wp:positionH relativeFrom="margin">
                  <wp:posOffset>2705735</wp:posOffset>
                </wp:positionH>
                <wp:positionV relativeFrom="paragraph">
                  <wp:posOffset>0</wp:posOffset>
                </wp:positionV>
                <wp:extent cx="3670300" cy="226695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0" cy="2266950"/>
                        </a:xfrm>
                        <a:prstGeom prst="rect">
                          <a:avLst/>
                        </a:prstGeom>
                        <a:noFill/>
                        <a:ln w="9525">
                          <a:noFill/>
                          <a:miter lim="800000"/>
                          <a:headEnd/>
                          <a:tailEnd/>
                        </a:ln>
                      </wps:spPr>
                      <wps:txbx>
                        <w:txbxContent>
                          <w:tbl>
                            <w:tblPr>
                              <w:tblW w:w="5529" w:type="dxa"/>
                              <w:tblCellMar>
                                <w:left w:w="28" w:type="dxa"/>
                                <w:right w:w="28" w:type="dxa"/>
                              </w:tblCellMar>
                              <w:tblLook w:val="04A0" w:firstRow="1" w:lastRow="0" w:firstColumn="1" w:lastColumn="0" w:noHBand="0" w:noVBand="1"/>
                            </w:tblPr>
                            <w:tblGrid>
                              <w:gridCol w:w="1328"/>
                              <w:gridCol w:w="4201"/>
                            </w:tblGrid>
                            <w:tr w:rsidR="002E7BBC" w:rsidRPr="00756E80" w14:paraId="3A692C2D" w14:textId="77777777" w:rsidTr="00D34B01">
                              <w:trPr>
                                <w:trHeight w:val="314"/>
                              </w:trPr>
                              <w:tc>
                                <w:tcPr>
                                  <w:tcW w:w="5529" w:type="dxa"/>
                                  <w:gridSpan w:val="2"/>
                                  <w:tcBorders>
                                    <w:bottom w:val="single" w:sz="4" w:space="0" w:color="auto"/>
                                  </w:tcBorders>
                                  <w:shd w:val="clear" w:color="auto" w:fill="auto"/>
                                  <w:noWrap/>
                                  <w:vAlign w:val="center"/>
                                  <w:hideMark/>
                                </w:tcPr>
                                <w:p w14:paraId="540762E1" w14:textId="77777777" w:rsidR="002E7BBC" w:rsidRPr="00396125" w:rsidRDefault="002E7BBC" w:rsidP="00FC57B0">
                                  <w:pPr>
                                    <w:widowControl/>
                                    <w:spacing w:line="360" w:lineRule="exact"/>
                                    <w:ind w:left="721" w:hangingChars="300" w:hanging="721"/>
                                    <w:jc w:val="center"/>
                                    <w:rPr>
                                      <w:rFonts w:ascii="標楷體" w:eastAsia="標楷體" w:hAnsi="標楷體" w:cs="新細明體"/>
                                      <w:b/>
                                      <w:color w:val="000000"/>
                                      <w:kern w:val="0"/>
                                      <w:szCs w:val="24"/>
                                    </w:rPr>
                                  </w:pPr>
                                  <w:r w:rsidRPr="00396125">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3</w:t>
                                  </w:r>
                                  <w:r w:rsidRPr="00396125">
                                    <w:rPr>
                                      <w:rFonts w:ascii="標楷體" w:eastAsia="標楷體" w:hAnsi="標楷體" w:cs="新細明體" w:hint="eastAsia"/>
                                      <w:b/>
                                      <w:color w:val="000000"/>
                                      <w:kern w:val="0"/>
                                      <w:szCs w:val="24"/>
                                    </w:rPr>
                                    <w:t xml:space="preserve">  </w:t>
                                  </w:r>
                                  <w:r w:rsidRPr="00396125">
                                    <w:rPr>
                                      <w:rFonts w:ascii="標楷體" w:eastAsia="標楷體" w:hAnsi="標楷體" w:cs="新細明體" w:hint="eastAsia"/>
                                      <w:b/>
                                      <w:color w:val="000000"/>
                                      <w:kern w:val="0"/>
                                      <w:szCs w:val="24"/>
                                    </w:rPr>
                                    <w:t>離岸風電3階段推動策略成果</w:t>
                                  </w:r>
                                </w:p>
                              </w:tc>
                            </w:tr>
                            <w:tr w:rsidR="002E7BBC" w:rsidRPr="00756E80" w14:paraId="19A53731" w14:textId="77777777" w:rsidTr="00D34B01">
                              <w:trPr>
                                <w:trHeight w:val="314"/>
                              </w:trPr>
                              <w:tc>
                                <w:tcPr>
                                  <w:tcW w:w="1328" w:type="dxa"/>
                                  <w:tcBorders>
                                    <w:top w:val="nil"/>
                                    <w:left w:val="single" w:sz="4" w:space="0" w:color="auto"/>
                                    <w:bottom w:val="single" w:sz="4" w:space="0" w:color="auto"/>
                                    <w:right w:val="single" w:sz="4" w:space="0" w:color="auto"/>
                                  </w:tcBorders>
                                  <w:shd w:val="clear" w:color="auto" w:fill="9CC2E5" w:themeFill="accent5" w:themeFillTint="99"/>
                                  <w:noWrap/>
                                  <w:vAlign w:val="center"/>
                                  <w:hideMark/>
                                </w:tcPr>
                                <w:p w14:paraId="6FD09D66" w14:textId="77777777" w:rsidR="002E7BBC" w:rsidRPr="00396125" w:rsidRDefault="002E7BBC" w:rsidP="00FC57B0">
                                  <w:pPr>
                                    <w:widowControl/>
                                    <w:spacing w:line="240" w:lineRule="exact"/>
                                    <w:jc w:val="center"/>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策略名稱</w:t>
                                  </w:r>
                                </w:p>
                              </w:tc>
                              <w:tc>
                                <w:tcPr>
                                  <w:tcW w:w="4201" w:type="dxa"/>
                                  <w:tcBorders>
                                    <w:top w:val="nil"/>
                                    <w:left w:val="nil"/>
                                    <w:bottom w:val="single" w:sz="4" w:space="0" w:color="auto"/>
                                    <w:right w:val="single" w:sz="4" w:space="0" w:color="auto"/>
                                  </w:tcBorders>
                                  <w:shd w:val="clear" w:color="auto" w:fill="9CC2E5" w:themeFill="accent5" w:themeFillTint="99"/>
                                  <w:noWrap/>
                                  <w:vAlign w:val="center"/>
                                  <w:hideMark/>
                                </w:tcPr>
                                <w:p w14:paraId="31335734" w14:textId="77777777" w:rsidR="002E7BBC" w:rsidRPr="00396125" w:rsidRDefault="002E7BBC" w:rsidP="00FC57B0">
                                  <w:pPr>
                                    <w:widowControl/>
                                    <w:spacing w:line="240" w:lineRule="exact"/>
                                    <w:jc w:val="center"/>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成果摘要</w:t>
                                  </w:r>
                                </w:p>
                              </w:tc>
                            </w:tr>
                            <w:tr w:rsidR="002E7BBC" w:rsidRPr="00756E80" w14:paraId="76248B2B" w14:textId="77777777" w:rsidTr="00D34B01">
                              <w:trPr>
                                <w:trHeight w:val="529"/>
                              </w:trPr>
                              <w:tc>
                                <w:tcPr>
                                  <w:tcW w:w="1328" w:type="dxa"/>
                                  <w:tcBorders>
                                    <w:top w:val="nil"/>
                                    <w:left w:val="single" w:sz="4" w:space="0" w:color="auto"/>
                                    <w:bottom w:val="single" w:sz="4" w:space="0" w:color="auto"/>
                                    <w:right w:val="single" w:sz="4" w:space="0" w:color="auto"/>
                                  </w:tcBorders>
                                  <w:shd w:val="clear" w:color="auto" w:fill="auto"/>
                                  <w:noWrap/>
                                  <w:vAlign w:val="center"/>
                                  <w:hideMark/>
                                </w:tcPr>
                                <w:p w14:paraId="72430959" w14:textId="77777777" w:rsidR="002E7BBC" w:rsidRPr="00396125" w:rsidRDefault="002E7BBC" w:rsidP="0046797A">
                                  <w:pPr>
                                    <w:widowControl/>
                                    <w:jc w:val="center"/>
                                    <w:rPr>
                                      <w:rFonts w:ascii="標楷體" w:eastAsia="標楷體" w:hAnsi="標楷體" w:cs="新細明體"/>
                                      <w:color w:val="000000"/>
                                      <w:kern w:val="0"/>
                                      <w:sz w:val="20"/>
                                      <w:szCs w:val="20"/>
                                    </w:rPr>
                                  </w:pPr>
                                  <w:r w:rsidRPr="00E91432">
                                    <w:rPr>
                                      <w:rFonts w:ascii="標楷體" w:eastAsia="標楷體" w:hAnsi="標楷體" w:cs="新細明體" w:hint="eastAsia"/>
                                      <w:color w:val="000000"/>
                                      <w:spacing w:val="33"/>
                                      <w:kern w:val="0"/>
                                      <w:sz w:val="20"/>
                                      <w:szCs w:val="20"/>
                                      <w:fitText w:val="1000" w:id="-685045503"/>
                                    </w:rPr>
                                    <w:t>示範獎</w:t>
                                  </w:r>
                                  <w:r w:rsidRPr="00E91432">
                                    <w:rPr>
                                      <w:rFonts w:ascii="標楷體" w:eastAsia="標楷體" w:hAnsi="標楷體" w:cs="新細明體" w:hint="eastAsia"/>
                                      <w:color w:val="000000"/>
                                      <w:spacing w:val="1"/>
                                      <w:kern w:val="0"/>
                                      <w:sz w:val="20"/>
                                      <w:szCs w:val="20"/>
                                      <w:fitText w:val="1000" w:id="-685045503"/>
                                    </w:rPr>
                                    <w:t>勵</w:t>
                                  </w:r>
                                </w:p>
                              </w:tc>
                              <w:tc>
                                <w:tcPr>
                                  <w:tcW w:w="4201" w:type="dxa"/>
                                  <w:tcBorders>
                                    <w:top w:val="single" w:sz="4" w:space="0" w:color="auto"/>
                                    <w:left w:val="nil"/>
                                    <w:bottom w:val="single" w:sz="4" w:space="0" w:color="auto"/>
                                    <w:right w:val="single" w:sz="4" w:space="0" w:color="auto"/>
                                  </w:tcBorders>
                                  <w:shd w:val="clear" w:color="auto" w:fill="auto"/>
                                  <w:noWrap/>
                                  <w:vAlign w:val="center"/>
                                  <w:hideMark/>
                                </w:tcPr>
                                <w:p w14:paraId="10CA7E2A"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1.</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08年</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1月</w:t>
                                  </w:r>
                                  <w:r w:rsidRPr="00396125">
                                    <w:rPr>
                                      <w:rFonts w:ascii="標楷體" w:eastAsia="標楷體" w:hAnsi="標楷體" w:cs="新細明體" w:hint="eastAsia"/>
                                      <w:color w:val="000000"/>
                                      <w:kern w:val="0"/>
                                      <w:sz w:val="20"/>
                                      <w:szCs w:val="20"/>
                                    </w:rPr>
                                    <w:t>海洋</w:t>
                                  </w:r>
                                  <w:r>
                                    <w:rPr>
                                      <w:rFonts w:ascii="標楷體" w:eastAsia="標楷體" w:hAnsi="標楷體" w:cs="新細明體" w:hint="eastAsia"/>
                                      <w:color w:val="000000"/>
                                      <w:kern w:val="0"/>
                                      <w:sz w:val="20"/>
                                      <w:szCs w:val="20"/>
                                    </w:rPr>
                                    <w:t>示範</w:t>
                                  </w:r>
                                  <w:r w:rsidRPr="00396125">
                                    <w:rPr>
                                      <w:rFonts w:ascii="標楷體" w:eastAsia="標楷體" w:hAnsi="標楷體" w:cs="新細明體" w:hint="eastAsia"/>
                                      <w:color w:val="000000"/>
                                      <w:kern w:val="0"/>
                                      <w:sz w:val="20"/>
                                      <w:szCs w:val="20"/>
                                    </w:rPr>
                                    <w:t>風</w:t>
                                  </w:r>
                                  <w:r>
                                    <w:rPr>
                                      <w:rFonts w:ascii="標楷體" w:eastAsia="標楷體" w:hAnsi="標楷體" w:cs="新細明體" w:hint="eastAsia"/>
                                      <w:color w:val="000000"/>
                                      <w:kern w:val="0"/>
                                      <w:sz w:val="20"/>
                                      <w:szCs w:val="20"/>
                                    </w:rPr>
                                    <w:t>場</w:t>
                                  </w:r>
                                  <w:r w:rsidRPr="00396125">
                                    <w:rPr>
                                      <w:rFonts w:ascii="標楷體" w:eastAsia="標楷體" w:hAnsi="標楷體" w:cs="新細明體" w:hint="eastAsia"/>
                                      <w:color w:val="000000"/>
                                      <w:kern w:val="0"/>
                                      <w:sz w:val="20"/>
                                      <w:szCs w:val="20"/>
                                    </w:rPr>
                                    <w:t>完工</w:t>
                                  </w:r>
                                  <w:r>
                                    <w:rPr>
                                      <w:rFonts w:ascii="標楷體" w:eastAsia="標楷體" w:hAnsi="標楷體" w:cs="新細明體" w:hint="eastAsia"/>
                                      <w:color w:val="000000"/>
                                      <w:kern w:val="0"/>
                                      <w:sz w:val="20"/>
                                      <w:szCs w:val="20"/>
                                    </w:rPr>
                                    <w:t>併聯</w:t>
                                  </w:r>
                                  <w:r w:rsidRPr="00BD0A23">
                                    <w:rPr>
                                      <w:rFonts w:ascii="標楷體" w:eastAsia="標楷體" w:hAnsi="標楷體" w:cs="新細明體"/>
                                      <w:color w:val="000000"/>
                                      <w:kern w:val="0"/>
                                      <w:sz w:val="20"/>
                                      <w:szCs w:val="20"/>
                                    </w:rPr>
                                    <w:t>128MW</w:t>
                                  </w:r>
                                  <w:r w:rsidRPr="00396125">
                                    <w:rPr>
                                      <w:rFonts w:ascii="標楷體" w:eastAsia="標楷體" w:hAnsi="標楷體" w:cs="新細明體" w:hint="eastAsia"/>
                                      <w:color w:val="000000"/>
                                      <w:kern w:val="0"/>
                                      <w:sz w:val="20"/>
                                      <w:szCs w:val="20"/>
                                    </w:rPr>
                                    <w:t>。</w:t>
                                  </w:r>
                                </w:p>
                                <w:p w14:paraId="4356DB36"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2</w:t>
                                  </w:r>
                                  <w:r w:rsidRPr="00D34B01">
                                    <w:rPr>
                                      <w:rFonts w:ascii="標楷體" w:eastAsia="標楷體" w:hAnsi="標楷體" w:cs="新細明體"/>
                                      <w:color w:val="000000"/>
                                      <w:spacing w:val="-12"/>
                                      <w:kern w:val="0"/>
                                      <w:sz w:val="20"/>
                                      <w:szCs w:val="20"/>
                                    </w:rPr>
                                    <w:t>.</w:t>
                                  </w:r>
                                  <w:r w:rsidRPr="00D34B01">
                                    <w:rPr>
                                      <w:rFonts w:ascii="標楷體" w:eastAsia="標楷體" w:hAnsi="標楷體" w:cs="新細明體" w:hint="eastAsia"/>
                                      <w:color w:val="000000"/>
                                      <w:spacing w:val="-12"/>
                                      <w:kern w:val="0"/>
                                      <w:sz w:val="20"/>
                                      <w:szCs w:val="20"/>
                                    </w:rPr>
                                    <w:t>1</w:t>
                                  </w:r>
                                  <w:r w:rsidRPr="00D34B01">
                                    <w:rPr>
                                      <w:rFonts w:ascii="標楷體" w:eastAsia="標楷體" w:hAnsi="標楷體" w:cs="新細明體"/>
                                      <w:color w:val="000000"/>
                                      <w:spacing w:val="-12"/>
                                      <w:kern w:val="0"/>
                                      <w:sz w:val="20"/>
                                      <w:szCs w:val="20"/>
                                    </w:rPr>
                                    <w:t>10</w:t>
                                  </w:r>
                                  <w:r w:rsidRPr="00D34B01">
                                    <w:rPr>
                                      <w:rFonts w:ascii="標楷體" w:eastAsia="標楷體" w:hAnsi="標楷體" w:cs="新細明體" w:hint="eastAsia"/>
                                      <w:color w:val="000000"/>
                                      <w:spacing w:val="-12"/>
                                      <w:kern w:val="0"/>
                                      <w:sz w:val="20"/>
                                      <w:szCs w:val="20"/>
                                    </w:rPr>
                                    <w:t>年8</w:t>
                                  </w:r>
                                  <w:r w:rsidRPr="00D34B01">
                                    <w:rPr>
                                      <w:rFonts w:ascii="標楷體" w:eastAsia="標楷體" w:hAnsi="標楷體" w:cs="新細明體"/>
                                      <w:color w:val="000000"/>
                                      <w:spacing w:val="-12"/>
                                      <w:kern w:val="0"/>
                                      <w:sz w:val="20"/>
                                      <w:szCs w:val="20"/>
                                    </w:rPr>
                                    <w:t>月台電一期示範風場</w:t>
                                  </w:r>
                                  <w:r w:rsidRPr="00D34B01">
                                    <w:rPr>
                                      <w:rFonts w:ascii="標楷體" w:eastAsia="標楷體" w:hAnsi="標楷體" w:cs="新細明體" w:hint="eastAsia"/>
                                      <w:color w:val="000000"/>
                                      <w:spacing w:val="-12"/>
                                      <w:kern w:val="0"/>
                                      <w:sz w:val="20"/>
                                      <w:szCs w:val="20"/>
                                    </w:rPr>
                                    <w:t>完工併聯</w:t>
                                  </w:r>
                                  <w:r w:rsidRPr="00BD0A23">
                                    <w:rPr>
                                      <w:rFonts w:ascii="標楷體" w:eastAsia="標楷體" w:hAnsi="標楷體" w:cs="新細明體"/>
                                      <w:color w:val="000000"/>
                                      <w:spacing w:val="-12"/>
                                      <w:kern w:val="0"/>
                                      <w:sz w:val="20"/>
                                      <w:szCs w:val="20"/>
                                    </w:rPr>
                                    <w:t>109.2MW</w:t>
                                  </w:r>
                                  <w:r w:rsidRPr="00D34B01">
                                    <w:rPr>
                                      <w:rFonts w:ascii="標楷體" w:eastAsia="標楷體" w:hAnsi="標楷體" w:cs="新細明體" w:hint="eastAsia"/>
                                      <w:color w:val="000000"/>
                                      <w:spacing w:val="-12"/>
                                      <w:kern w:val="0"/>
                                      <w:sz w:val="20"/>
                                      <w:szCs w:val="20"/>
                                    </w:rPr>
                                    <w:t>。</w:t>
                                  </w:r>
                                </w:p>
                              </w:tc>
                            </w:tr>
                            <w:tr w:rsidR="002E7BBC" w:rsidRPr="00756E80" w14:paraId="2711D8BF" w14:textId="77777777" w:rsidTr="00D34B01">
                              <w:trPr>
                                <w:trHeight w:val="838"/>
                              </w:trPr>
                              <w:tc>
                                <w:tcPr>
                                  <w:tcW w:w="1328" w:type="dxa"/>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72FBE7AE" w14:textId="77777777" w:rsidR="002E7BBC" w:rsidRPr="00396125" w:rsidRDefault="002E7BBC" w:rsidP="0046797A">
                                  <w:pPr>
                                    <w:widowControl/>
                                    <w:jc w:val="center"/>
                                    <w:rPr>
                                      <w:rFonts w:ascii="標楷體" w:eastAsia="標楷體" w:hAnsi="標楷體" w:cs="新細明體"/>
                                      <w:color w:val="000000"/>
                                      <w:kern w:val="0"/>
                                      <w:sz w:val="20"/>
                                      <w:szCs w:val="20"/>
                                    </w:rPr>
                                  </w:pPr>
                                  <w:r w:rsidRPr="00E91432">
                                    <w:rPr>
                                      <w:rFonts w:ascii="標楷體" w:eastAsia="標楷體" w:hAnsi="標楷體" w:cs="新細明體" w:hint="eastAsia"/>
                                      <w:color w:val="000000"/>
                                      <w:spacing w:val="33"/>
                                      <w:kern w:val="0"/>
                                      <w:sz w:val="20"/>
                                      <w:szCs w:val="20"/>
                                      <w:fitText w:val="1000" w:id="-685045503"/>
                                    </w:rPr>
                                    <w:t>潛力場</w:t>
                                  </w:r>
                                  <w:r w:rsidRPr="00E91432">
                                    <w:rPr>
                                      <w:rFonts w:ascii="標楷體" w:eastAsia="標楷體" w:hAnsi="標楷體" w:cs="新細明體" w:hint="eastAsia"/>
                                      <w:color w:val="000000"/>
                                      <w:spacing w:val="1"/>
                                      <w:kern w:val="0"/>
                                      <w:sz w:val="20"/>
                                      <w:szCs w:val="20"/>
                                      <w:fitText w:val="1000" w:id="-685045503"/>
                                    </w:rPr>
                                    <w:t>址</w:t>
                                  </w:r>
                                </w:p>
                              </w:tc>
                              <w:tc>
                                <w:tcPr>
                                  <w:tcW w:w="4201" w:type="dxa"/>
                                  <w:tcBorders>
                                    <w:top w:val="single" w:sz="4" w:space="0" w:color="auto"/>
                                    <w:left w:val="nil"/>
                                    <w:right w:val="single" w:sz="4" w:space="0" w:color="auto"/>
                                  </w:tcBorders>
                                  <w:shd w:val="clear" w:color="auto" w:fill="DEEAF6" w:themeFill="accent5" w:themeFillTint="33"/>
                                  <w:noWrap/>
                                  <w:vAlign w:val="center"/>
                                  <w:hideMark/>
                                </w:tcPr>
                                <w:p w14:paraId="44F3F02D"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1.</w:t>
                                  </w:r>
                                  <w:r w:rsidRPr="00D34B01">
                                    <w:rPr>
                                      <w:rFonts w:ascii="標楷體" w:eastAsia="標楷體" w:hAnsi="標楷體" w:cs="新細明體" w:hint="eastAsia"/>
                                      <w:color w:val="000000"/>
                                      <w:spacing w:val="-8"/>
                                      <w:kern w:val="0"/>
                                      <w:sz w:val="20"/>
                                      <w:szCs w:val="20"/>
                                    </w:rPr>
                                    <w:t>107年4月及6月分別完成遴選及競價作業，核配裝置容量計5</w:t>
                                  </w:r>
                                  <w:r w:rsidRPr="00D34B01">
                                    <w:rPr>
                                      <w:rFonts w:ascii="標楷體" w:eastAsia="標楷體" w:hAnsi="標楷體" w:cs="新細明體"/>
                                      <w:color w:val="000000"/>
                                      <w:spacing w:val="-8"/>
                                      <w:kern w:val="0"/>
                                      <w:sz w:val="20"/>
                                      <w:szCs w:val="20"/>
                                    </w:rPr>
                                    <w:t>,</w:t>
                                  </w:r>
                                  <w:r w:rsidRPr="00D34B01">
                                    <w:rPr>
                                      <w:rFonts w:ascii="標楷體" w:eastAsia="標楷體" w:hAnsi="標楷體" w:cs="新細明體" w:hint="eastAsia"/>
                                      <w:color w:val="000000"/>
                                      <w:spacing w:val="-8"/>
                                      <w:kern w:val="0"/>
                                      <w:sz w:val="20"/>
                                      <w:szCs w:val="20"/>
                                    </w:rPr>
                                    <w:t>5</w:t>
                                  </w:r>
                                  <w:r w:rsidRPr="00D34B01">
                                    <w:rPr>
                                      <w:rFonts w:ascii="標楷體" w:eastAsia="標楷體" w:hAnsi="標楷體" w:cs="新細明體"/>
                                      <w:color w:val="000000"/>
                                      <w:spacing w:val="-8"/>
                                      <w:kern w:val="0"/>
                                      <w:sz w:val="20"/>
                                      <w:szCs w:val="20"/>
                                    </w:rPr>
                                    <w:t>00</w:t>
                                  </w:r>
                                  <w:r w:rsidRPr="00D34B01">
                                    <w:rPr>
                                      <w:rFonts w:ascii="標楷體" w:eastAsia="標楷體" w:hAnsi="標楷體" w:cs="新細明體" w:hint="eastAsia"/>
                                      <w:color w:val="000000"/>
                                      <w:spacing w:val="-8"/>
                                      <w:kern w:val="0"/>
                                      <w:sz w:val="20"/>
                                      <w:szCs w:val="20"/>
                                    </w:rPr>
                                    <w:t xml:space="preserve"> </w:t>
                                  </w:r>
                                  <w:r w:rsidRPr="00D34B01">
                                    <w:rPr>
                                      <w:rFonts w:ascii="標楷體" w:eastAsia="標楷體" w:hAnsi="標楷體" w:cs="新細明體"/>
                                      <w:color w:val="000000"/>
                                      <w:spacing w:val="-8"/>
                                      <w:kern w:val="0"/>
                                      <w:sz w:val="20"/>
                                      <w:szCs w:val="20"/>
                                    </w:rPr>
                                    <w:t>M</w:t>
                                  </w:r>
                                  <w:r w:rsidRPr="00D34B01">
                                    <w:rPr>
                                      <w:rFonts w:ascii="標楷體" w:eastAsia="標楷體" w:hAnsi="標楷體" w:cs="新細明體" w:hint="eastAsia"/>
                                      <w:color w:val="000000"/>
                                      <w:spacing w:val="-8"/>
                                      <w:kern w:val="0"/>
                                      <w:sz w:val="20"/>
                                      <w:szCs w:val="20"/>
                                    </w:rPr>
                                    <w:t>W，</w:t>
                                  </w:r>
                                  <w:r w:rsidRPr="00D34B01">
                                    <w:rPr>
                                      <w:rFonts w:ascii="標楷體" w:eastAsia="標楷體" w:hAnsi="標楷體" w:cs="新細明體"/>
                                      <w:color w:val="000000"/>
                                      <w:spacing w:val="-8"/>
                                      <w:kern w:val="0"/>
                                      <w:sz w:val="20"/>
                                      <w:szCs w:val="20"/>
                                    </w:rPr>
                                    <w:t>預計</w:t>
                                  </w:r>
                                  <w:r w:rsidRPr="00D34B01">
                                    <w:rPr>
                                      <w:rFonts w:ascii="標楷體" w:eastAsia="標楷體" w:hAnsi="標楷體" w:cs="新細明體" w:hint="eastAsia"/>
                                      <w:color w:val="000000"/>
                                      <w:spacing w:val="-8"/>
                                      <w:kern w:val="0"/>
                                      <w:sz w:val="20"/>
                                      <w:szCs w:val="20"/>
                                    </w:rPr>
                                    <w:t>於11</w:t>
                                  </w:r>
                                  <w:r w:rsidRPr="00D34B01">
                                    <w:rPr>
                                      <w:rFonts w:ascii="標楷體" w:eastAsia="標楷體" w:hAnsi="標楷體" w:cs="新細明體"/>
                                      <w:color w:val="000000"/>
                                      <w:spacing w:val="-8"/>
                                      <w:kern w:val="0"/>
                                      <w:sz w:val="20"/>
                                      <w:szCs w:val="20"/>
                                    </w:rPr>
                                    <w:t>5</w:t>
                                  </w:r>
                                  <w:r w:rsidRPr="00D34B01">
                                    <w:rPr>
                                      <w:rFonts w:ascii="標楷體" w:eastAsia="標楷體" w:hAnsi="標楷體" w:cs="新細明體" w:hint="eastAsia"/>
                                      <w:color w:val="000000"/>
                                      <w:spacing w:val="-8"/>
                                      <w:kern w:val="0"/>
                                      <w:sz w:val="20"/>
                                      <w:szCs w:val="20"/>
                                    </w:rPr>
                                    <w:t>年前完工併聯。</w:t>
                                  </w:r>
                                </w:p>
                                <w:p w14:paraId="5D51D2D3"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2</w:t>
                                  </w:r>
                                  <w:r w:rsidRPr="00396125">
                                    <w:rPr>
                                      <w:rFonts w:ascii="標楷體" w:eastAsia="標楷體" w:hAnsi="標楷體" w:cs="新細明體"/>
                                      <w:color w:val="000000"/>
                                      <w:kern w:val="0"/>
                                      <w:sz w:val="20"/>
                                      <w:szCs w:val="20"/>
                                    </w:rPr>
                                    <w:t>.截至</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13年底</w:t>
                                  </w:r>
                                  <w:r w:rsidRPr="00F05E75">
                                    <w:rPr>
                                      <w:rFonts w:ascii="標楷體" w:eastAsia="標楷體" w:hAnsi="標楷體" w:cs="新細明體" w:hint="eastAsia"/>
                                      <w:kern w:val="0"/>
                                      <w:sz w:val="20"/>
                                      <w:szCs w:val="20"/>
                                    </w:rPr>
                                    <w:t>止</w:t>
                                  </w:r>
                                  <w:r w:rsidRPr="00396125">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共大彰化東南等9座案場</w:t>
                                  </w:r>
                                  <w:r w:rsidRPr="00396125">
                                    <w:rPr>
                                      <w:rFonts w:ascii="標楷體" w:eastAsia="標楷體" w:hAnsi="標楷體" w:cs="新細明體" w:hint="eastAsia"/>
                                      <w:color w:val="000000"/>
                                      <w:kern w:val="0"/>
                                      <w:sz w:val="20"/>
                                      <w:szCs w:val="20"/>
                                    </w:rPr>
                                    <w:t>完工併聯</w:t>
                                  </w:r>
                                  <w:r w:rsidRPr="0011179B">
                                    <w:rPr>
                                      <w:rFonts w:ascii="標楷體" w:eastAsia="標楷體" w:hAnsi="標楷體" w:cs="新細明體"/>
                                      <w:color w:val="000000"/>
                                      <w:kern w:val="0"/>
                                      <w:sz w:val="20"/>
                                      <w:szCs w:val="20"/>
                                    </w:rPr>
                                    <w:t>2</w:t>
                                  </w:r>
                                  <w:r>
                                    <w:rPr>
                                      <w:rFonts w:ascii="標楷體" w:eastAsia="標楷體" w:hAnsi="標楷體" w:cs="新細明體"/>
                                      <w:color w:val="000000"/>
                                      <w:kern w:val="0"/>
                                      <w:sz w:val="20"/>
                                      <w:szCs w:val="20"/>
                                    </w:rPr>
                                    <w:t>,805M</w:t>
                                  </w:r>
                                  <w:r w:rsidRPr="0011179B">
                                    <w:rPr>
                                      <w:rFonts w:ascii="標楷體" w:eastAsia="標楷體" w:hAnsi="標楷體" w:cs="新細明體"/>
                                      <w:color w:val="000000"/>
                                      <w:kern w:val="0"/>
                                      <w:sz w:val="20"/>
                                      <w:szCs w:val="20"/>
                                    </w:rPr>
                                    <w:t>W</w:t>
                                  </w:r>
                                  <w:r w:rsidRPr="00396125">
                                    <w:rPr>
                                      <w:rFonts w:ascii="標楷體" w:eastAsia="標楷體" w:hAnsi="標楷體" w:cs="新細明體" w:hint="eastAsia"/>
                                      <w:color w:val="000000"/>
                                      <w:kern w:val="0"/>
                                      <w:sz w:val="20"/>
                                      <w:szCs w:val="20"/>
                                    </w:rPr>
                                    <w:t>。</w:t>
                                  </w:r>
                                </w:p>
                              </w:tc>
                            </w:tr>
                            <w:tr w:rsidR="002E7BBC" w:rsidRPr="00756E80" w14:paraId="3A7465E6" w14:textId="77777777" w:rsidTr="00D34B01">
                              <w:trPr>
                                <w:trHeight w:val="704"/>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4E708" w14:textId="77777777" w:rsidR="002E7BBC" w:rsidRPr="00396125" w:rsidRDefault="002E7BBC" w:rsidP="0046797A">
                                  <w:pPr>
                                    <w:widowControl/>
                                    <w:jc w:val="center"/>
                                    <w:rPr>
                                      <w:rFonts w:ascii="標楷體" w:eastAsia="標楷體" w:hAnsi="標楷體" w:cs="新細明體"/>
                                      <w:color w:val="000000"/>
                                      <w:kern w:val="0"/>
                                      <w:sz w:val="20"/>
                                      <w:szCs w:val="20"/>
                                    </w:rPr>
                                  </w:pPr>
                                  <w:r w:rsidRPr="00F82646">
                                    <w:rPr>
                                      <w:rFonts w:ascii="標楷體" w:eastAsia="標楷體" w:hAnsi="標楷體" w:cs="新細明體" w:hint="eastAsia"/>
                                      <w:color w:val="000000"/>
                                      <w:spacing w:val="33"/>
                                      <w:kern w:val="0"/>
                                      <w:sz w:val="20"/>
                                      <w:szCs w:val="20"/>
                                      <w:fitText w:val="1000" w:id="-685045503"/>
                                    </w:rPr>
                                    <w:t>區塊開</w:t>
                                  </w:r>
                                  <w:r w:rsidRPr="00F82646">
                                    <w:rPr>
                                      <w:rFonts w:ascii="標楷體" w:eastAsia="標楷體" w:hAnsi="標楷體" w:cs="新細明體" w:hint="eastAsia"/>
                                      <w:color w:val="000000"/>
                                      <w:spacing w:val="1"/>
                                      <w:kern w:val="0"/>
                                      <w:sz w:val="20"/>
                                      <w:szCs w:val="20"/>
                                      <w:fitText w:val="1000" w:id="-685045503"/>
                                    </w:rPr>
                                    <w:t>發</w:t>
                                  </w:r>
                                </w:p>
                              </w:tc>
                              <w:tc>
                                <w:tcPr>
                                  <w:tcW w:w="4201" w:type="dxa"/>
                                  <w:tcBorders>
                                    <w:top w:val="single" w:sz="4" w:space="0" w:color="auto"/>
                                    <w:left w:val="nil"/>
                                    <w:right w:val="single" w:sz="4" w:space="0" w:color="auto"/>
                                  </w:tcBorders>
                                  <w:shd w:val="clear" w:color="auto" w:fill="auto"/>
                                  <w:noWrap/>
                                  <w:vAlign w:val="center"/>
                                  <w:hideMark/>
                                </w:tcPr>
                                <w:p w14:paraId="21102155" w14:textId="77777777" w:rsidR="002E7BBC" w:rsidRPr="00F05E75" w:rsidRDefault="002E7BBC" w:rsidP="00D34B01">
                                  <w:pPr>
                                    <w:spacing w:line="220" w:lineRule="exact"/>
                                    <w:ind w:left="260" w:hangingChars="130" w:hanging="260"/>
                                    <w:jc w:val="both"/>
                                    <w:rPr>
                                      <w:rFonts w:ascii="標楷體" w:eastAsia="標楷體" w:hAnsi="標楷體" w:cs="新細明體"/>
                                      <w:kern w:val="0"/>
                                      <w:sz w:val="20"/>
                                      <w:szCs w:val="20"/>
                                    </w:rPr>
                                  </w:pPr>
                                  <w:r w:rsidRPr="00396125">
                                    <w:rPr>
                                      <w:rFonts w:ascii="標楷體" w:eastAsia="標楷體" w:hAnsi="標楷體" w:cs="新細明體" w:hint="eastAsia"/>
                                      <w:kern w:val="0"/>
                                      <w:sz w:val="20"/>
                                      <w:szCs w:val="20"/>
                                    </w:rPr>
                                    <w:t>1</w:t>
                                  </w:r>
                                  <w:r w:rsidRPr="00396125">
                                    <w:rPr>
                                      <w:rFonts w:ascii="標楷體" w:eastAsia="標楷體" w:hAnsi="標楷體" w:cs="新細明體"/>
                                      <w:kern w:val="0"/>
                                      <w:sz w:val="20"/>
                                      <w:szCs w:val="20"/>
                                    </w:rPr>
                                    <w:t>.</w:t>
                                  </w:r>
                                  <w:r w:rsidRPr="00396125">
                                    <w:rPr>
                                      <w:rFonts w:ascii="標楷體" w:eastAsia="標楷體" w:hAnsi="標楷體" w:cs="新細明體" w:hint="eastAsia"/>
                                      <w:kern w:val="0"/>
                                      <w:sz w:val="20"/>
                                      <w:szCs w:val="20"/>
                                    </w:rPr>
                                    <w:t>第3</w:t>
                                  </w:r>
                                  <w:r w:rsidRPr="00396125">
                                    <w:rPr>
                                      <w:rFonts w:ascii="標楷體" w:eastAsia="標楷體" w:hAnsi="標楷體" w:cs="新細明體"/>
                                      <w:kern w:val="0"/>
                                      <w:sz w:val="20"/>
                                      <w:szCs w:val="20"/>
                                    </w:rPr>
                                    <w:t>－</w:t>
                                  </w:r>
                                  <w:r w:rsidRPr="00396125">
                                    <w:rPr>
                                      <w:rFonts w:ascii="標楷體" w:eastAsia="標楷體" w:hAnsi="標楷體" w:cs="新細明體" w:hint="eastAsia"/>
                                      <w:kern w:val="0"/>
                                      <w:sz w:val="20"/>
                                      <w:szCs w:val="20"/>
                                    </w:rPr>
                                    <w:t>1期：111年12月完成容量核配計</w:t>
                                  </w:r>
                                  <w:r>
                                    <w:rPr>
                                      <w:rFonts w:ascii="標楷體" w:eastAsia="標楷體" w:hAnsi="標楷體" w:cs="新細明體" w:hint="eastAsia"/>
                                      <w:kern w:val="0"/>
                                      <w:sz w:val="20"/>
                                      <w:szCs w:val="20"/>
                                    </w:rPr>
                                    <w:t>3</w:t>
                                  </w:r>
                                  <w:r>
                                    <w:rPr>
                                      <w:rFonts w:ascii="標楷體" w:eastAsia="標楷體" w:hAnsi="標楷體" w:cs="新細明體"/>
                                      <w:kern w:val="0"/>
                                      <w:sz w:val="20"/>
                                      <w:szCs w:val="20"/>
                                    </w:rPr>
                                    <w:t>,000M</w:t>
                                  </w:r>
                                  <w:r w:rsidRPr="00396125">
                                    <w:rPr>
                                      <w:rFonts w:ascii="標楷體" w:eastAsia="標楷體" w:hAnsi="標楷體" w:cs="新細明體" w:hint="eastAsia"/>
                                      <w:kern w:val="0"/>
                                      <w:sz w:val="20"/>
                                      <w:szCs w:val="20"/>
                                    </w:rPr>
                                    <w:t>W，</w:t>
                                  </w:r>
                                  <w:r w:rsidRPr="00F05E75">
                                    <w:rPr>
                                      <w:rFonts w:ascii="標楷體" w:eastAsia="標楷體" w:hAnsi="標楷體" w:cs="新細明體" w:hint="eastAsia"/>
                                      <w:kern w:val="0"/>
                                      <w:sz w:val="20"/>
                                      <w:szCs w:val="20"/>
                                    </w:rPr>
                                    <w:t>規劃於11</w:t>
                                  </w:r>
                                  <w:r w:rsidRPr="00F05E75">
                                    <w:rPr>
                                      <w:rFonts w:ascii="標楷體" w:eastAsia="標楷體" w:hAnsi="標楷體" w:cs="新細明體"/>
                                      <w:kern w:val="0"/>
                                      <w:sz w:val="20"/>
                                      <w:szCs w:val="20"/>
                                    </w:rPr>
                                    <w:t>5</w:t>
                                  </w:r>
                                  <w:r w:rsidRPr="00F05E75">
                                    <w:rPr>
                                      <w:rFonts w:ascii="標楷體" w:eastAsia="標楷體" w:hAnsi="標楷體" w:cs="新細明體" w:hint="eastAsia"/>
                                      <w:kern w:val="0"/>
                                      <w:sz w:val="20"/>
                                      <w:szCs w:val="20"/>
                                    </w:rPr>
                                    <w:t>至11</w:t>
                                  </w:r>
                                  <w:r w:rsidRPr="00F05E75">
                                    <w:rPr>
                                      <w:rFonts w:ascii="標楷體" w:eastAsia="標楷體" w:hAnsi="標楷體" w:cs="新細明體"/>
                                      <w:kern w:val="0"/>
                                      <w:sz w:val="20"/>
                                      <w:szCs w:val="20"/>
                                    </w:rPr>
                                    <w:t>6</w:t>
                                  </w:r>
                                  <w:r w:rsidRPr="00F05E75">
                                    <w:rPr>
                                      <w:rFonts w:ascii="標楷體" w:eastAsia="標楷體" w:hAnsi="標楷體" w:cs="新細明體" w:hint="eastAsia"/>
                                      <w:kern w:val="0"/>
                                      <w:sz w:val="20"/>
                                      <w:szCs w:val="20"/>
                                    </w:rPr>
                                    <w:t>年完工併聯。</w:t>
                                  </w:r>
                                </w:p>
                                <w:p w14:paraId="02DB8470" w14:textId="77777777" w:rsidR="002E7BBC" w:rsidRPr="00396125" w:rsidRDefault="002E7BBC" w:rsidP="00D34B01">
                                  <w:pPr>
                                    <w:spacing w:line="220" w:lineRule="exact"/>
                                    <w:ind w:left="260" w:hangingChars="130" w:hanging="260"/>
                                    <w:jc w:val="both"/>
                                    <w:rPr>
                                      <w:rFonts w:ascii="標楷體" w:eastAsia="標楷體" w:hAnsi="標楷體" w:cs="新細明體"/>
                                      <w:color w:val="000000"/>
                                      <w:kern w:val="0"/>
                                      <w:sz w:val="20"/>
                                      <w:szCs w:val="20"/>
                                    </w:rPr>
                                  </w:pPr>
                                  <w:r w:rsidRPr="00F05E75">
                                    <w:rPr>
                                      <w:rFonts w:ascii="標楷體" w:eastAsia="標楷體" w:hAnsi="標楷體" w:cs="新細明體" w:hint="eastAsia"/>
                                      <w:kern w:val="0"/>
                                      <w:sz w:val="20"/>
                                      <w:szCs w:val="20"/>
                                    </w:rPr>
                                    <w:t>2</w:t>
                                  </w:r>
                                  <w:r w:rsidRPr="00F05E75">
                                    <w:rPr>
                                      <w:rFonts w:ascii="標楷體" w:eastAsia="標楷體" w:hAnsi="標楷體" w:cs="新細明體"/>
                                      <w:kern w:val="0"/>
                                      <w:sz w:val="20"/>
                                      <w:szCs w:val="20"/>
                                    </w:rPr>
                                    <w:t>.第</w:t>
                                  </w:r>
                                  <w:r w:rsidRPr="00F05E75">
                                    <w:rPr>
                                      <w:rFonts w:ascii="標楷體" w:eastAsia="標楷體" w:hAnsi="標楷體" w:cs="新細明體" w:hint="eastAsia"/>
                                      <w:kern w:val="0"/>
                                      <w:sz w:val="20"/>
                                      <w:szCs w:val="20"/>
                                    </w:rPr>
                                    <w:t>3</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2期：113年8月完成容量核配計2</w:t>
                                  </w:r>
                                  <w:r w:rsidRPr="00F05E75">
                                    <w:rPr>
                                      <w:rFonts w:ascii="標楷體" w:eastAsia="標楷體" w:hAnsi="標楷體" w:cs="新細明體"/>
                                      <w:kern w:val="0"/>
                                      <w:sz w:val="20"/>
                                      <w:szCs w:val="20"/>
                                    </w:rPr>
                                    <w:t>,700M</w:t>
                                  </w:r>
                                  <w:r w:rsidRPr="00F05E75">
                                    <w:rPr>
                                      <w:rFonts w:ascii="標楷體" w:eastAsia="標楷體" w:hAnsi="標楷體" w:cs="新細明體" w:hint="eastAsia"/>
                                      <w:kern w:val="0"/>
                                      <w:sz w:val="20"/>
                                      <w:szCs w:val="20"/>
                                    </w:rPr>
                                    <w:t>W</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規劃</w:t>
                                  </w:r>
                                  <w:r w:rsidRPr="00396125">
                                    <w:rPr>
                                      <w:rFonts w:ascii="標楷體" w:eastAsia="標楷體" w:hAnsi="標楷體" w:cs="新細明體" w:hint="eastAsia"/>
                                      <w:kern w:val="0"/>
                                      <w:sz w:val="20"/>
                                      <w:szCs w:val="20"/>
                                    </w:rPr>
                                    <w:t>於117</w:t>
                                  </w:r>
                                  <w:r>
                                    <w:rPr>
                                      <w:rFonts w:ascii="標楷體" w:eastAsia="標楷體" w:hAnsi="標楷體" w:cs="新細明體" w:hint="eastAsia"/>
                                      <w:kern w:val="0"/>
                                      <w:sz w:val="20"/>
                                      <w:szCs w:val="20"/>
                                    </w:rPr>
                                    <w:t>至</w:t>
                                  </w:r>
                                  <w:r w:rsidRPr="00396125">
                                    <w:rPr>
                                      <w:rFonts w:ascii="標楷體" w:eastAsia="標楷體" w:hAnsi="標楷體" w:cs="新細明體" w:hint="eastAsia"/>
                                      <w:kern w:val="0"/>
                                      <w:sz w:val="20"/>
                                      <w:szCs w:val="20"/>
                                    </w:rPr>
                                    <w:t>118年完工併聯。</w:t>
                                  </w:r>
                                </w:p>
                              </w:tc>
                            </w:tr>
                            <w:tr w:rsidR="002E7BBC" w:rsidRPr="00756E80" w14:paraId="2FB70BD5" w14:textId="77777777" w:rsidTr="00D34B01">
                              <w:trPr>
                                <w:trHeight w:val="233"/>
                              </w:trPr>
                              <w:tc>
                                <w:tcPr>
                                  <w:tcW w:w="5529" w:type="dxa"/>
                                  <w:gridSpan w:val="2"/>
                                  <w:tcBorders>
                                    <w:top w:val="single" w:sz="4" w:space="0" w:color="auto"/>
                                  </w:tcBorders>
                                  <w:vAlign w:val="center"/>
                                </w:tcPr>
                                <w:p w14:paraId="1E75FEA7" w14:textId="77777777" w:rsidR="002E7BBC" w:rsidRPr="00756E80" w:rsidRDefault="002E7BBC" w:rsidP="0046797A">
                                  <w:pPr>
                                    <w:widowControl/>
                                    <w:spacing w:line="300" w:lineRule="exact"/>
                                    <w:jc w:val="both"/>
                                    <w:rPr>
                                      <w:rFonts w:ascii="標楷體" w:eastAsia="標楷體" w:hAnsi="標楷體" w:cs="新細明體"/>
                                      <w:kern w:val="0"/>
                                      <w:szCs w:val="24"/>
                                    </w:rPr>
                                  </w:pPr>
                                  <w:r w:rsidRPr="00756E80">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經濟部</w:t>
                                  </w:r>
                                  <w:r w:rsidRPr="00756E80">
                                    <w:rPr>
                                      <w:rFonts w:ascii="標楷體" w:eastAsia="標楷體" w:hAnsi="標楷體" w:cs="新細明體" w:hint="eastAsia"/>
                                      <w:color w:val="000000"/>
                                      <w:kern w:val="0"/>
                                      <w:sz w:val="18"/>
                                      <w:szCs w:val="18"/>
                                    </w:rPr>
                                    <w:t>能源署提供資料。</w:t>
                                  </w:r>
                                </w:p>
                              </w:tc>
                            </w:tr>
                            <w:tr w:rsidR="002E7BBC" w:rsidRPr="00756E80" w14:paraId="6F2281DE" w14:textId="77777777" w:rsidTr="00D34B01">
                              <w:trPr>
                                <w:trHeight w:val="314"/>
                              </w:trPr>
                              <w:tc>
                                <w:tcPr>
                                  <w:tcW w:w="5529" w:type="dxa"/>
                                  <w:gridSpan w:val="2"/>
                                  <w:tcBorders>
                                    <w:left w:val="nil"/>
                                    <w:bottom w:val="nil"/>
                                    <w:right w:val="nil"/>
                                  </w:tcBorders>
                                  <w:shd w:val="clear" w:color="auto" w:fill="auto"/>
                                  <w:noWrap/>
                                  <w:vAlign w:val="center"/>
                                  <w:hideMark/>
                                </w:tcPr>
                                <w:p w14:paraId="1C4DC8F1" w14:textId="77777777" w:rsidR="002E7BBC" w:rsidRPr="00756E80" w:rsidRDefault="002E7BBC" w:rsidP="0046797A">
                                  <w:pPr>
                                    <w:widowControl/>
                                    <w:rPr>
                                      <w:rFonts w:ascii="標楷體" w:eastAsia="標楷體" w:hAnsi="標楷體" w:cs="新細明體"/>
                                      <w:color w:val="000000"/>
                                      <w:kern w:val="0"/>
                                      <w:sz w:val="18"/>
                                      <w:szCs w:val="18"/>
                                    </w:rPr>
                                  </w:pPr>
                                </w:p>
                              </w:tc>
                            </w:tr>
                          </w:tbl>
                          <w:p w14:paraId="19DD03F5" w14:textId="77777777" w:rsidR="002E7BBC" w:rsidRPr="00396125" w:rsidRDefault="002E7BBC" w:rsidP="002E7BB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5908AB" id="文字方塊 2" o:spid="_x0000_s1031" type="#_x0000_t202" style="position:absolute;left:0;text-align:left;margin-left:213.05pt;margin-top:0;width:289pt;height:178.5pt;z-index:251814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" filled="f" stroked="f">
                <v:textbox>
                  <w:txbxContent>
                    <w:tbl>
                      <w:tblPr>
                        <w:tblW w:w="5529" w:type="dxa"/>
                        <w:tblCellMar>
                          <w:left w:w="28" w:type="dxa"/>
                          <w:right w:w="28" w:type="dxa"/>
                        </w:tblCellMar>
                        <w:tblLook w:val="04A0" w:firstRow="1" w:lastRow="0" w:firstColumn="1" w:lastColumn="0" w:noHBand="0" w:noVBand="1"/>
                      </w:tblPr>
                      <w:tblGrid>
                        <w:gridCol w:w="1328"/>
                        <w:gridCol w:w="4201"/>
                      </w:tblGrid>
                      <w:tr w:rsidR="002E7BBC" w:rsidRPr="00756E80" w14:paraId="3A692C2D" w14:textId="77777777" w:rsidTr="00D34B01">
                        <w:trPr>
                          <w:trHeight w:val="314"/>
                        </w:trPr>
                        <w:tc>
                          <w:tcPr>
                            <w:tcW w:w="5529" w:type="dxa"/>
                            <w:gridSpan w:val="2"/>
                            <w:tcBorders>
                              <w:bottom w:val="single" w:sz="4" w:space="0" w:color="auto"/>
                            </w:tcBorders>
                            <w:shd w:val="clear" w:color="auto" w:fill="auto"/>
                            <w:noWrap/>
                            <w:vAlign w:val="center"/>
                            <w:hideMark/>
                          </w:tcPr>
                          <w:p w14:paraId="540762E1" w14:textId="77777777" w:rsidR="002E7BBC" w:rsidRPr="00396125" w:rsidRDefault="002E7BBC" w:rsidP="00FC57B0">
                            <w:pPr>
                              <w:widowControl/>
                              <w:spacing w:line="360" w:lineRule="exact"/>
                              <w:ind w:left="721" w:hangingChars="300" w:hanging="721"/>
                              <w:jc w:val="center"/>
                              <w:rPr>
                                <w:rFonts w:ascii="標楷體" w:eastAsia="標楷體" w:hAnsi="標楷體" w:cs="新細明體"/>
                                <w:b/>
                                <w:color w:val="000000"/>
                                <w:kern w:val="0"/>
                                <w:szCs w:val="24"/>
                              </w:rPr>
                            </w:pPr>
                            <w:r w:rsidRPr="00396125">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3</w:t>
                            </w:r>
                            <w:r w:rsidRPr="00396125">
                              <w:rPr>
                                <w:rFonts w:ascii="標楷體" w:eastAsia="標楷體" w:hAnsi="標楷體" w:cs="新細明體" w:hint="eastAsia"/>
                                <w:b/>
                                <w:color w:val="000000"/>
                                <w:kern w:val="0"/>
                                <w:szCs w:val="24"/>
                              </w:rPr>
                              <w:t xml:space="preserve">  </w:t>
                            </w:r>
                            <w:r w:rsidRPr="00396125">
                              <w:rPr>
                                <w:rFonts w:ascii="標楷體" w:eastAsia="標楷體" w:hAnsi="標楷體" w:cs="新細明體" w:hint="eastAsia"/>
                                <w:b/>
                                <w:color w:val="000000"/>
                                <w:kern w:val="0"/>
                                <w:szCs w:val="24"/>
                              </w:rPr>
                              <w:t>離岸風電3階段推動策略成果</w:t>
                            </w:r>
                          </w:p>
                        </w:tc>
                      </w:tr>
                      <w:tr w:rsidR="002E7BBC" w:rsidRPr="00756E80" w14:paraId="19A53731" w14:textId="77777777" w:rsidTr="00D34B01">
                        <w:trPr>
                          <w:trHeight w:val="314"/>
                        </w:trPr>
                        <w:tc>
                          <w:tcPr>
                            <w:tcW w:w="1328" w:type="dxa"/>
                            <w:tcBorders>
                              <w:top w:val="nil"/>
                              <w:left w:val="single" w:sz="4" w:space="0" w:color="auto"/>
                              <w:bottom w:val="single" w:sz="4" w:space="0" w:color="auto"/>
                              <w:right w:val="single" w:sz="4" w:space="0" w:color="auto"/>
                            </w:tcBorders>
                            <w:shd w:val="clear" w:color="auto" w:fill="9CC2E5" w:themeFill="accent5" w:themeFillTint="99"/>
                            <w:noWrap/>
                            <w:vAlign w:val="center"/>
                            <w:hideMark/>
                          </w:tcPr>
                          <w:p w14:paraId="6FD09D66" w14:textId="77777777" w:rsidR="002E7BBC" w:rsidRPr="00396125" w:rsidRDefault="002E7BBC" w:rsidP="00FC57B0">
                            <w:pPr>
                              <w:widowControl/>
                              <w:spacing w:line="240" w:lineRule="exact"/>
                              <w:jc w:val="center"/>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策略名稱</w:t>
                            </w:r>
                          </w:p>
                        </w:tc>
                        <w:tc>
                          <w:tcPr>
                            <w:tcW w:w="4201" w:type="dxa"/>
                            <w:tcBorders>
                              <w:top w:val="nil"/>
                              <w:left w:val="nil"/>
                              <w:bottom w:val="single" w:sz="4" w:space="0" w:color="auto"/>
                              <w:right w:val="single" w:sz="4" w:space="0" w:color="auto"/>
                            </w:tcBorders>
                            <w:shd w:val="clear" w:color="auto" w:fill="9CC2E5" w:themeFill="accent5" w:themeFillTint="99"/>
                            <w:noWrap/>
                            <w:vAlign w:val="center"/>
                            <w:hideMark/>
                          </w:tcPr>
                          <w:p w14:paraId="31335734" w14:textId="77777777" w:rsidR="002E7BBC" w:rsidRPr="00396125" w:rsidRDefault="002E7BBC" w:rsidP="00FC57B0">
                            <w:pPr>
                              <w:widowControl/>
                              <w:spacing w:line="240" w:lineRule="exact"/>
                              <w:jc w:val="center"/>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成果摘要</w:t>
                            </w:r>
                          </w:p>
                        </w:tc>
                      </w:tr>
                      <w:tr w:rsidR="002E7BBC" w:rsidRPr="00756E80" w14:paraId="76248B2B" w14:textId="77777777" w:rsidTr="00D34B01">
                        <w:trPr>
                          <w:trHeight w:val="529"/>
                        </w:trPr>
                        <w:tc>
                          <w:tcPr>
                            <w:tcW w:w="1328" w:type="dxa"/>
                            <w:tcBorders>
                              <w:top w:val="nil"/>
                              <w:left w:val="single" w:sz="4" w:space="0" w:color="auto"/>
                              <w:bottom w:val="single" w:sz="4" w:space="0" w:color="auto"/>
                              <w:right w:val="single" w:sz="4" w:space="0" w:color="auto"/>
                            </w:tcBorders>
                            <w:shd w:val="clear" w:color="auto" w:fill="auto"/>
                            <w:noWrap/>
                            <w:vAlign w:val="center"/>
                            <w:hideMark/>
                          </w:tcPr>
                          <w:p w14:paraId="72430959" w14:textId="77777777" w:rsidR="002E7BBC" w:rsidRPr="00396125" w:rsidRDefault="002E7BBC" w:rsidP="0046797A">
                            <w:pPr>
                              <w:widowControl/>
                              <w:jc w:val="center"/>
                              <w:rPr>
                                <w:rFonts w:ascii="標楷體" w:eastAsia="標楷體" w:hAnsi="標楷體" w:cs="新細明體"/>
                                <w:color w:val="000000"/>
                                <w:kern w:val="0"/>
                                <w:sz w:val="20"/>
                                <w:szCs w:val="20"/>
                              </w:rPr>
                            </w:pPr>
                            <w:r w:rsidRPr="00E91432">
                              <w:rPr>
                                <w:rFonts w:ascii="標楷體" w:eastAsia="標楷體" w:hAnsi="標楷體" w:cs="新細明體" w:hint="eastAsia"/>
                                <w:color w:val="000000"/>
                                <w:spacing w:val="33"/>
                                <w:kern w:val="0"/>
                                <w:sz w:val="20"/>
                                <w:szCs w:val="20"/>
                                <w:fitText w:val="1000" w:id="-685045503"/>
                              </w:rPr>
                              <w:t>示範獎</w:t>
                            </w:r>
                            <w:r w:rsidRPr="00E91432">
                              <w:rPr>
                                <w:rFonts w:ascii="標楷體" w:eastAsia="標楷體" w:hAnsi="標楷體" w:cs="新細明體" w:hint="eastAsia"/>
                                <w:color w:val="000000"/>
                                <w:spacing w:val="1"/>
                                <w:kern w:val="0"/>
                                <w:sz w:val="20"/>
                                <w:szCs w:val="20"/>
                                <w:fitText w:val="1000" w:id="-685045503"/>
                              </w:rPr>
                              <w:t>勵</w:t>
                            </w:r>
                          </w:p>
                        </w:tc>
                        <w:tc>
                          <w:tcPr>
                            <w:tcW w:w="4201" w:type="dxa"/>
                            <w:tcBorders>
                              <w:top w:val="single" w:sz="4" w:space="0" w:color="auto"/>
                              <w:left w:val="nil"/>
                              <w:bottom w:val="single" w:sz="4" w:space="0" w:color="auto"/>
                              <w:right w:val="single" w:sz="4" w:space="0" w:color="auto"/>
                            </w:tcBorders>
                            <w:shd w:val="clear" w:color="auto" w:fill="auto"/>
                            <w:noWrap/>
                            <w:vAlign w:val="center"/>
                            <w:hideMark/>
                          </w:tcPr>
                          <w:p w14:paraId="10CA7E2A"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1.</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08年</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1月</w:t>
                            </w:r>
                            <w:r w:rsidRPr="00396125">
                              <w:rPr>
                                <w:rFonts w:ascii="標楷體" w:eastAsia="標楷體" w:hAnsi="標楷體" w:cs="新細明體" w:hint="eastAsia"/>
                                <w:color w:val="000000"/>
                                <w:kern w:val="0"/>
                                <w:sz w:val="20"/>
                                <w:szCs w:val="20"/>
                              </w:rPr>
                              <w:t>海洋</w:t>
                            </w:r>
                            <w:r>
                              <w:rPr>
                                <w:rFonts w:ascii="標楷體" w:eastAsia="標楷體" w:hAnsi="標楷體" w:cs="新細明體" w:hint="eastAsia"/>
                                <w:color w:val="000000"/>
                                <w:kern w:val="0"/>
                                <w:sz w:val="20"/>
                                <w:szCs w:val="20"/>
                              </w:rPr>
                              <w:t>示範</w:t>
                            </w:r>
                            <w:r w:rsidRPr="00396125">
                              <w:rPr>
                                <w:rFonts w:ascii="標楷體" w:eastAsia="標楷體" w:hAnsi="標楷體" w:cs="新細明體" w:hint="eastAsia"/>
                                <w:color w:val="000000"/>
                                <w:kern w:val="0"/>
                                <w:sz w:val="20"/>
                                <w:szCs w:val="20"/>
                              </w:rPr>
                              <w:t>風</w:t>
                            </w:r>
                            <w:r>
                              <w:rPr>
                                <w:rFonts w:ascii="標楷體" w:eastAsia="標楷體" w:hAnsi="標楷體" w:cs="新細明體" w:hint="eastAsia"/>
                                <w:color w:val="000000"/>
                                <w:kern w:val="0"/>
                                <w:sz w:val="20"/>
                                <w:szCs w:val="20"/>
                              </w:rPr>
                              <w:t>場</w:t>
                            </w:r>
                            <w:r w:rsidRPr="00396125">
                              <w:rPr>
                                <w:rFonts w:ascii="標楷體" w:eastAsia="標楷體" w:hAnsi="標楷體" w:cs="新細明體" w:hint="eastAsia"/>
                                <w:color w:val="000000"/>
                                <w:kern w:val="0"/>
                                <w:sz w:val="20"/>
                                <w:szCs w:val="20"/>
                              </w:rPr>
                              <w:t>完工</w:t>
                            </w:r>
                            <w:r>
                              <w:rPr>
                                <w:rFonts w:ascii="標楷體" w:eastAsia="標楷體" w:hAnsi="標楷體" w:cs="新細明體" w:hint="eastAsia"/>
                                <w:color w:val="000000"/>
                                <w:kern w:val="0"/>
                                <w:sz w:val="20"/>
                                <w:szCs w:val="20"/>
                              </w:rPr>
                              <w:t>併聯</w:t>
                            </w:r>
                            <w:r w:rsidRPr="00BD0A23">
                              <w:rPr>
                                <w:rFonts w:ascii="標楷體" w:eastAsia="標楷體" w:hAnsi="標楷體" w:cs="新細明體"/>
                                <w:color w:val="000000"/>
                                <w:kern w:val="0"/>
                                <w:sz w:val="20"/>
                                <w:szCs w:val="20"/>
                              </w:rPr>
                              <w:t>128MW</w:t>
                            </w:r>
                            <w:r w:rsidRPr="00396125">
                              <w:rPr>
                                <w:rFonts w:ascii="標楷體" w:eastAsia="標楷體" w:hAnsi="標楷體" w:cs="新細明體" w:hint="eastAsia"/>
                                <w:color w:val="000000"/>
                                <w:kern w:val="0"/>
                                <w:sz w:val="20"/>
                                <w:szCs w:val="20"/>
                              </w:rPr>
                              <w:t>。</w:t>
                            </w:r>
                          </w:p>
                          <w:p w14:paraId="4356DB36"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2</w:t>
                            </w:r>
                            <w:r w:rsidRPr="00D34B01">
                              <w:rPr>
                                <w:rFonts w:ascii="標楷體" w:eastAsia="標楷體" w:hAnsi="標楷體" w:cs="新細明體"/>
                                <w:color w:val="000000"/>
                                <w:spacing w:val="-12"/>
                                <w:kern w:val="0"/>
                                <w:sz w:val="20"/>
                                <w:szCs w:val="20"/>
                              </w:rPr>
                              <w:t>.</w:t>
                            </w:r>
                            <w:r w:rsidRPr="00D34B01">
                              <w:rPr>
                                <w:rFonts w:ascii="標楷體" w:eastAsia="標楷體" w:hAnsi="標楷體" w:cs="新細明體" w:hint="eastAsia"/>
                                <w:color w:val="000000"/>
                                <w:spacing w:val="-12"/>
                                <w:kern w:val="0"/>
                                <w:sz w:val="20"/>
                                <w:szCs w:val="20"/>
                              </w:rPr>
                              <w:t>1</w:t>
                            </w:r>
                            <w:r w:rsidRPr="00D34B01">
                              <w:rPr>
                                <w:rFonts w:ascii="標楷體" w:eastAsia="標楷體" w:hAnsi="標楷體" w:cs="新細明體"/>
                                <w:color w:val="000000"/>
                                <w:spacing w:val="-12"/>
                                <w:kern w:val="0"/>
                                <w:sz w:val="20"/>
                                <w:szCs w:val="20"/>
                              </w:rPr>
                              <w:t>10</w:t>
                            </w:r>
                            <w:r w:rsidRPr="00D34B01">
                              <w:rPr>
                                <w:rFonts w:ascii="標楷體" w:eastAsia="標楷體" w:hAnsi="標楷體" w:cs="新細明體" w:hint="eastAsia"/>
                                <w:color w:val="000000"/>
                                <w:spacing w:val="-12"/>
                                <w:kern w:val="0"/>
                                <w:sz w:val="20"/>
                                <w:szCs w:val="20"/>
                              </w:rPr>
                              <w:t>年8</w:t>
                            </w:r>
                            <w:r w:rsidRPr="00D34B01">
                              <w:rPr>
                                <w:rFonts w:ascii="標楷體" w:eastAsia="標楷體" w:hAnsi="標楷體" w:cs="新細明體"/>
                                <w:color w:val="000000"/>
                                <w:spacing w:val="-12"/>
                                <w:kern w:val="0"/>
                                <w:sz w:val="20"/>
                                <w:szCs w:val="20"/>
                              </w:rPr>
                              <w:t>月台電一期示範風場</w:t>
                            </w:r>
                            <w:r w:rsidRPr="00D34B01">
                              <w:rPr>
                                <w:rFonts w:ascii="標楷體" w:eastAsia="標楷體" w:hAnsi="標楷體" w:cs="新細明體" w:hint="eastAsia"/>
                                <w:color w:val="000000"/>
                                <w:spacing w:val="-12"/>
                                <w:kern w:val="0"/>
                                <w:sz w:val="20"/>
                                <w:szCs w:val="20"/>
                              </w:rPr>
                              <w:t>完工併聯</w:t>
                            </w:r>
                            <w:r w:rsidRPr="00BD0A23">
                              <w:rPr>
                                <w:rFonts w:ascii="標楷體" w:eastAsia="標楷體" w:hAnsi="標楷體" w:cs="新細明體"/>
                                <w:color w:val="000000"/>
                                <w:spacing w:val="-12"/>
                                <w:kern w:val="0"/>
                                <w:sz w:val="20"/>
                                <w:szCs w:val="20"/>
                              </w:rPr>
                              <w:t>109.2MW</w:t>
                            </w:r>
                            <w:r w:rsidRPr="00D34B01">
                              <w:rPr>
                                <w:rFonts w:ascii="標楷體" w:eastAsia="標楷體" w:hAnsi="標楷體" w:cs="新細明體" w:hint="eastAsia"/>
                                <w:color w:val="000000"/>
                                <w:spacing w:val="-12"/>
                                <w:kern w:val="0"/>
                                <w:sz w:val="20"/>
                                <w:szCs w:val="20"/>
                              </w:rPr>
                              <w:t>。</w:t>
                            </w:r>
                          </w:p>
                        </w:tc>
                      </w:tr>
                      <w:tr w:rsidR="002E7BBC" w:rsidRPr="00756E80" w14:paraId="2711D8BF" w14:textId="77777777" w:rsidTr="00D34B01">
                        <w:trPr>
                          <w:trHeight w:val="838"/>
                        </w:trPr>
                        <w:tc>
                          <w:tcPr>
                            <w:tcW w:w="1328" w:type="dxa"/>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72FBE7AE" w14:textId="77777777" w:rsidR="002E7BBC" w:rsidRPr="00396125" w:rsidRDefault="002E7BBC" w:rsidP="0046797A">
                            <w:pPr>
                              <w:widowControl/>
                              <w:jc w:val="center"/>
                              <w:rPr>
                                <w:rFonts w:ascii="標楷體" w:eastAsia="標楷體" w:hAnsi="標楷體" w:cs="新細明體"/>
                                <w:color w:val="000000"/>
                                <w:kern w:val="0"/>
                                <w:sz w:val="20"/>
                                <w:szCs w:val="20"/>
                              </w:rPr>
                            </w:pPr>
                            <w:r w:rsidRPr="00E91432">
                              <w:rPr>
                                <w:rFonts w:ascii="標楷體" w:eastAsia="標楷體" w:hAnsi="標楷體" w:cs="新細明體" w:hint="eastAsia"/>
                                <w:color w:val="000000"/>
                                <w:spacing w:val="33"/>
                                <w:kern w:val="0"/>
                                <w:sz w:val="20"/>
                                <w:szCs w:val="20"/>
                                <w:fitText w:val="1000" w:id="-685045503"/>
                              </w:rPr>
                              <w:t>潛力場</w:t>
                            </w:r>
                            <w:r w:rsidRPr="00E91432">
                              <w:rPr>
                                <w:rFonts w:ascii="標楷體" w:eastAsia="標楷體" w:hAnsi="標楷體" w:cs="新細明體" w:hint="eastAsia"/>
                                <w:color w:val="000000"/>
                                <w:spacing w:val="1"/>
                                <w:kern w:val="0"/>
                                <w:sz w:val="20"/>
                                <w:szCs w:val="20"/>
                                <w:fitText w:val="1000" w:id="-685045503"/>
                              </w:rPr>
                              <w:t>址</w:t>
                            </w:r>
                          </w:p>
                        </w:tc>
                        <w:tc>
                          <w:tcPr>
                            <w:tcW w:w="4201" w:type="dxa"/>
                            <w:tcBorders>
                              <w:top w:val="single" w:sz="4" w:space="0" w:color="auto"/>
                              <w:left w:val="nil"/>
                              <w:right w:val="single" w:sz="4" w:space="0" w:color="auto"/>
                            </w:tcBorders>
                            <w:shd w:val="clear" w:color="auto" w:fill="DEEAF6" w:themeFill="accent5" w:themeFillTint="33"/>
                            <w:noWrap/>
                            <w:vAlign w:val="center"/>
                            <w:hideMark/>
                          </w:tcPr>
                          <w:p w14:paraId="44F3F02D"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color w:val="000000"/>
                                <w:kern w:val="0"/>
                                <w:sz w:val="20"/>
                                <w:szCs w:val="20"/>
                              </w:rPr>
                              <w:t>1.</w:t>
                            </w:r>
                            <w:r w:rsidRPr="00D34B01">
                              <w:rPr>
                                <w:rFonts w:ascii="標楷體" w:eastAsia="標楷體" w:hAnsi="標楷體" w:cs="新細明體" w:hint="eastAsia"/>
                                <w:color w:val="000000"/>
                                <w:spacing w:val="-8"/>
                                <w:kern w:val="0"/>
                                <w:sz w:val="20"/>
                                <w:szCs w:val="20"/>
                              </w:rPr>
                              <w:t>107年4月及6月分別完成遴選及競價作業，核配裝置容量計5</w:t>
                            </w:r>
                            <w:r w:rsidRPr="00D34B01">
                              <w:rPr>
                                <w:rFonts w:ascii="標楷體" w:eastAsia="標楷體" w:hAnsi="標楷體" w:cs="新細明體"/>
                                <w:color w:val="000000"/>
                                <w:spacing w:val="-8"/>
                                <w:kern w:val="0"/>
                                <w:sz w:val="20"/>
                                <w:szCs w:val="20"/>
                              </w:rPr>
                              <w:t>,</w:t>
                            </w:r>
                            <w:r w:rsidRPr="00D34B01">
                              <w:rPr>
                                <w:rFonts w:ascii="標楷體" w:eastAsia="標楷體" w:hAnsi="標楷體" w:cs="新細明體" w:hint="eastAsia"/>
                                <w:color w:val="000000"/>
                                <w:spacing w:val="-8"/>
                                <w:kern w:val="0"/>
                                <w:sz w:val="20"/>
                                <w:szCs w:val="20"/>
                              </w:rPr>
                              <w:t>5</w:t>
                            </w:r>
                            <w:r w:rsidRPr="00D34B01">
                              <w:rPr>
                                <w:rFonts w:ascii="標楷體" w:eastAsia="標楷體" w:hAnsi="標楷體" w:cs="新細明體"/>
                                <w:color w:val="000000"/>
                                <w:spacing w:val="-8"/>
                                <w:kern w:val="0"/>
                                <w:sz w:val="20"/>
                                <w:szCs w:val="20"/>
                              </w:rPr>
                              <w:t>00</w:t>
                            </w:r>
                            <w:r w:rsidRPr="00D34B01">
                              <w:rPr>
                                <w:rFonts w:ascii="標楷體" w:eastAsia="標楷體" w:hAnsi="標楷體" w:cs="新細明體" w:hint="eastAsia"/>
                                <w:color w:val="000000"/>
                                <w:spacing w:val="-8"/>
                                <w:kern w:val="0"/>
                                <w:sz w:val="20"/>
                                <w:szCs w:val="20"/>
                              </w:rPr>
                              <w:t xml:space="preserve"> </w:t>
                            </w:r>
                            <w:r w:rsidRPr="00D34B01">
                              <w:rPr>
                                <w:rFonts w:ascii="標楷體" w:eastAsia="標楷體" w:hAnsi="標楷體" w:cs="新細明體"/>
                                <w:color w:val="000000"/>
                                <w:spacing w:val="-8"/>
                                <w:kern w:val="0"/>
                                <w:sz w:val="20"/>
                                <w:szCs w:val="20"/>
                              </w:rPr>
                              <w:t>M</w:t>
                            </w:r>
                            <w:r w:rsidRPr="00D34B01">
                              <w:rPr>
                                <w:rFonts w:ascii="標楷體" w:eastAsia="標楷體" w:hAnsi="標楷體" w:cs="新細明體" w:hint="eastAsia"/>
                                <w:color w:val="000000"/>
                                <w:spacing w:val="-8"/>
                                <w:kern w:val="0"/>
                                <w:sz w:val="20"/>
                                <w:szCs w:val="20"/>
                              </w:rPr>
                              <w:t>W，</w:t>
                            </w:r>
                            <w:r w:rsidRPr="00D34B01">
                              <w:rPr>
                                <w:rFonts w:ascii="標楷體" w:eastAsia="標楷體" w:hAnsi="標楷體" w:cs="新細明體"/>
                                <w:color w:val="000000"/>
                                <w:spacing w:val="-8"/>
                                <w:kern w:val="0"/>
                                <w:sz w:val="20"/>
                                <w:szCs w:val="20"/>
                              </w:rPr>
                              <w:t>預計</w:t>
                            </w:r>
                            <w:r w:rsidRPr="00D34B01">
                              <w:rPr>
                                <w:rFonts w:ascii="標楷體" w:eastAsia="標楷體" w:hAnsi="標楷體" w:cs="新細明體" w:hint="eastAsia"/>
                                <w:color w:val="000000"/>
                                <w:spacing w:val="-8"/>
                                <w:kern w:val="0"/>
                                <w:sz w:val="20"/>
                                <w:szCs w:val="20"/>
                              </w:rPr>
                              <w:t>於11</w:t>
                            </w:r>
                            <w:r w:rsidRPr="00D34B01">
                              <w:rPr>
                                <w:rFonts w:ascii="標楷體" w:eastAsia="標楷體" w:hAnsi="標楷體" w:cs="新細明體"/>
                                <w:color w:val="000000"/>
                                <w:spacing w:val="-8"/>
                                <w:kern w:val="0"/>
                                <w:sz w:val="20"/>
                                <w:szCs w:val="20"/>
                              </w:rPr>
                              <w:t>5</w:t>
                            </w:r>
                            <w:r w:rsidRPr="00D34B01">
                              <w:rPr>
                                <w:rFonts w:ascii="標楷體" w:eastAsia="標楷體" w:hAnsi="標楷體" w:cs="新細明體" w:hint="eastAsia"/>
                                <w:color w:val="000000"/>
                                <w:spacing w:val="-8"/>
                                <w:kern w:val="0"/>
                                <w:sz w:val="20"/>
                                <w:szCs w:val="20"/>
                              </w:rPr>
                              <w:t>年前完工併聯。</w:t>
                            </w:r>
                          </w:p>
                          <w:p w14:paraId="5D51D2D3" w14:textId="77777777" w:rsidR="002E7BBC" w:rsidRPr="00396125" w:rsidRDefault="002E7BBC" w:rsidP="0046797A">
                            <w:pPr>
                              <w:spacing w:line="240" w:lineRule="exact"/>
                              <w:ind w:left="200" w:hangingChars="100" w:hanging="200"/>
                              <w:jc w:val="both"/>
                              <w:rPr>
                                <w:rFonts w:ascii="標楷體" w:eastAsia="標楷體" w:hAnsi="標楷體" w:cs="新細明體"/>
                                <w:color w:val="000000"/>
                                <w:kern w:val="0"/>
                                <w:sz w:val="20"/>
                                <w:szCs w:val="20"/>
                              </w:rPr>
                            </w:pPr>
                            <w:r w:rsidRPr="00396125">
                              <w:rPr>
                                <w:rFonts w:ascii="標楷體" w:eastAsia="標楷體" w:hAnsi="標楷體" w:cs="新細明體" w:hint="eastAsia"/>
                                <w:color w:val="000000"/>
                                <w:kern w:val="0"/>
                                <w:sz w:val="20"/>
                                <w:szCs w:val="20"/>
                              </w:rPr>
                              <w:t>2</w:t>
                            </w:r>
                            <w:r w:rsidRPr="00396125">
                              <w:rPr>
                                <w:rFonts w:ascii="標楷體" w:eastAsia="標楷體" w:hAnsi="標楷體" w:cs="新細明體"/>
                                <w:color w:val="000000"/>
                                <w:kern w:val="0"/>
                                <w:sz w:val="20"/>
                                <w:szCs w:val="20"/>
                              </w:rPr>
                              <w:t>.截至</w:t>
                            </w:r>
                            <w:r w:rsidRPr="00396125">
                              <w:rPr>
                                <w:rFonts w:ascii="標楷體" w:eastAsia="標楷體" w:hAnsi="標楷體" w:cs="新細明體" w:hint="eastAsia"/>
                                <w:color w:val="000000"/>
                                <w:kern w:val="0"/>
                                <w:sz w:val="20"/>
                                <w:szCs w:val="20"/>
                              </w:rPr>
                              <w:t>1</w:t>
                            </w:r>
                            <w:r w:rsidRPr="00396125">
                              <w:rPr>
                                <w:rFonts w:ascii="標楷體" w:eastAsia="標楷體" w:hAnsi="標楷體" w:cs="新細明體"/>
                                <w:color w:val="000000"/>
                                <w:kern w:val="0"/>
                                <w:sz w:val="20"/>
                                <w:szCs w:val="20"/>
                              </w:rPr>
                              <w:t>13年底</w:t>
                            </w:r>
                            <w:r w:rsidRPr="00F05E75">
                              <w:rPr>
                                <w:rFonts w:ascii="標楷體" w:eastAsia="標楷體" w:hAnsi="標楷體" w:cs="新細明體" w:hint="eastAsia"/>
                                <w:kern w:val="0"/>
                                <w:sz w:val="20"/>
                                <w:szCs w:val="20"/>
                              </w:rPr>
                              <w:t>止</w:t>
                            </w:r>
                            <w:r w:rsidRPr="00396125">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共大彰化東南等9座案場</w:t>
                            </w:r>
                            <w:r w:rsidRPr="00396125">
                              <w:rPr>
                                <w:rFonts w:ascii="標楷體" w:eastAsia="標楷體" w:hAnsi="標楷體" w:cs="新細明體" w:hint="eastAsia"/>
                                <w:color w:val="000000"/>
                                <w:kern w:val="0"/>
                                <w:sz w:val="20"/>
                                <w:szCs w:val="20"/>
                              </w:rPr>
                              <w:t>完工併聯</w:t>
                            </w:r>
                            <w:r w:rsidRPr="0011179B">
                              <w:rPr>
                                <w:rFonts w:ascii="標楷體" w:eastAsia="標楷體" w:hAnsi="標楷體" w:cs="新細明體"/>
                                <w:color w:val="000000"/>
                                <w:kern w:val="0"/>
                                <w:sz w:val="20"/>
                                <w:szCs w:val="20"/>
                              </w:rPr>
                              <w:t>2</w:t>
                            </w:r>
                            <w:r>
                              <w:rPr>
                                <w:rFonts w:ascii="標楷體" w:eastAsia="標楷體" w:hAnsi="標楷體" w:cs="新細明體"/>
                                <w:color w:val="000000"/>
                                <w:kern w:val="0"/>
                                <w:sz w:val="20"/>
                                <w:szCs w:val="20"/>
                              </w:rPr>
                              <w:t>,805M</w:t>
                            </w:r>
                            <w:r w:rsidRPr="0011179B">
                              <w:rPr>
                                <w:rFonts w:ascii="標楷體" w:eastAsia="標楷體" w:hAnsi="標楷體" w:cs="新細明體"/>
                                <w:color w:val="000000"/>
                                <w:kern w:val="0"/>
                                <w:sz w:val="20"/>
                                <w:szCs w:val="20"/>
                              </w:rPr>
                              <w:t>W</w:t>
                            </w:r>
                            <w:r w:rsidRPr="00396125">
                              <w:rPr>
                                <w:rFonts w:ascii="標楷體" w:eastAsia="標楷體" w:hAnsi="標楷體" w:cs="新細明體" w:hint="eastAsia"/>
                                <w:color w:val="000000"/>
                                <w:kern w:val="0"/>
                                <w:sz w:val="20"/>
                                <w:szCs w:val="20"/>
                              </w:rPr>
                              <w:t>。</w:t>
                            </w:r>
                          </w:p>
                        </w:tc>
                      </w:tr>
                      <w:tr w:rsidR="002E7BBC" w:rsidRPr="00756E80" w14:paraId="3A7465E6" w14:textId="77777777" w:rsidTr="00D34B01">
                        <w:trPr>
                          <w:trHeight w:val="704"/>
                        </w:trPr>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4E708" w14:textId="77777777" w:rsidR="002E7BBC" w:rsidRPr="00396125" w:rsidRDefault="002E7BBC" w:rsidP="0046797A">
                            <w:pPr>
                              <w:widowControl/>
                              <w:jc w:val="center"/>
                              <w:rPr>
                                <w:rFonts w:ascii="標楷體" w:eastAsia="標楷體" w:hAnsi="標楷體" w:cs="新細明體"/>
                                <w:color w:val="000000"/>
                                <w:kern w:val="0"/>
                                <w:sz w:val="20"/>
                                <w:szCs w:val="20"/>
                              </w:rPr>
                            </w:pPr>
                            <w:r w:rsidRPr="00F82646">
                              <w:rPr>
                                <w:rFonts w:ascii="標楷體" w:eastAsia="標楷體" w:hAnsi="標楷體" w:cs="新細明體" w:hint="eastAsia"/>
                                <w:color w:val="000000"/>
                                <w:spacing w:val="33"/>
                                <w:kern w:val="0"/>
                                <w:sz w:val="20"/>
                                <w:szCs w:val="20"/>
                                <w:fitText w:val="1000" w:id="-685045503"/>
                              </w:rPr>
                              <w:t>區塊開</w:t>
                            </w:r>
                            <w:r w:rsidRPr="00F82646">
                              <w:rPr>
                                <w:rFonts w:ascii="標楷體" w:eastAsia="標楷體" w:hAnsi="標楷體" w:cs="新細明體" w:hint="eastAsia"/>
                                <w:color w:val="000000"/>
                                <w:spacing w:val="1"/>
                                <w:kern w:val="0"/>
                                <w:sz w:val="20"/>
                                <w:szCs w:val="20"/>
                                <w:fitText w:val="1000" w:id="-685045503"/>
                              </w:rPr>
                              <w:t>發</w:t>
                            </w:r>
                          </w:p>
                        </w:tc>
                        <w:tc>
                          <w:tcPr>
                            <w:tcW w:w="4201" w:type="dxa"/>
                            <w:tcBorders>
                              <w:top w:val="single" w:sz="4" w:space="0" w:color="auto"/>
                              <w:left w:val="nil"/>
                              <w:right w:val="single" w:sz="4" w:space="0" w:color="auto"/>
                            </w:tcBorders>
                            <w:shd w:val="clear" w:color="auto" w:fill="auto"/>
                            <w:noWrap/>
                            <w:vAlign w:val="center"/>
                            <w:hideMark/>
                          </w:tcPr>
                          <w:p w14:paraId="21102155" w14:textId="77777777" w:rsidR="002E7BBC" w:rsidRPr="00F05E75" w:rsidRDefault="002E7BBC" w:rsidP="00D34B01">
                            <w:pPr>
                              <w:spacing w:line="220" w:lineRule="exact"/>
                              <w:ind w:left="260" w:hangingChars="130" w:hanging="260"/>
                              <w:jc w:val="both"/>
                              <w:rPr>
                                <w:rFonts w:ascii="標楷體" w:eastAsia="標楷體" w:hAnsi="標楷體" w:cs="新細明體"/>
                                <w:kern w:val="0"/>
                                <w:sz w:val="20"/>
                                <w:szCs w:val="20"/>
                              </w:rPr>
                            </w:pPr>
                            <w:r w:rsidRPr="00396125">
                              <w:rPr>
                                <w:rFonts w:ascii="標楷體" w:eastAsia="標楷體" w:hAnsi="標楷體" w:cs="新細明體" w:hint="eastAsia"/>
                                <w:kern w:val="0"/>
                                <w:sz w:val="20"/>
                                <w:szCs w:val="20"/>
                              </w:rPr>
                              <w:t>1</w:t>
                            </w:r>
                            <w:r w:rsidRPr="00396125">
                              <w:rPr>
                                <w:rFonts w:ascii="標楷體" w:eastAsia="標楷體" w:hAnsi="標楷體" w:cs="新細明體"/>
                                <w:kern w:val="0"/>
                                <w:sz w:val="20"/>
                                <w:szCs w:val="20"/>
                              </w:rPr>
                              <w:t>.</w:t>
                            </w:r>
                            <w:r w:rsidRPr="00396125">
                              <w:rPr>
                                <w:rFonts w:ascii="標楷體" w:eastAsia="標楷體" w:hAnsi="標楷體" w:cs="新細明體" w:hint="eastAsia"/>
                                <w:kern w:val="0"/>
                                <w:sz w:val="20"/>
                                <w:szCs w:val="20"/>
                              </w:rPr>
                              <w:t>第3</w:t>
                            </w:r>
                            <w:r w:rsidRPr="00396125">
                              <w:rPr>
                                <w:rFonts w:ascii="標楷體" w:eastAsia="標楷體" w:hAnsi="標楷體" w:cs="新細明體"/>
                                <w:kern w:val="0"/>
                                <w:sz w:val="20"/>
                                <w:szCs w:val="20"/>
                              </w:rPr>
                              <w:t>－</w:t>
                            </w:r>
                            <w:r w:rsidRPr="00396125">
                              <w:rPr>
                                <w:rFonts w:ascii="標楷體" w:eastAsia="標楷體" w:hAnsi="標楷體" w:cs="新細明體" w:hint="eastAsia"/>
                                <w:kern w:val="0"/>
                                <w:sz w:val="20"/>
                                <w:szCs w:val="20"/>
                              </w:rPr>
                              <w:t>1期：111年12月完成容量核配計</w:t>
                            </w:r>
                            <w:r>
                              <w:rPr>
                                <w:rFonts w:ascii="標楷體" w:eastAsia="標楷體" w:hAnsi="標楷體" w:cs="新細明體" w:hint="eastAsia"/>
                                <w:kern w:val="0"/>
                                <w:sz w:val="20"/>
                                <w:szCs w:val="20"/>
                              </w:rPr>
                              <w:t>3</w:t>
                            </w:r>
                            <w:r>
                              <w:rPr>
                                <w:rFonts w:ascii="標楷體" w:eastAsia="標楷體" w:hAnsi="標楷體" w:cs="新細明體"/>
                                <w:kern w:val="0"/>
                                <w:sz w:val="20"/>
                                <w:szCs w:val="20"/>
                              </w:rPr>
                              <w:t>,000M</w:t>
                            </w:r>
                            <w:r w:rsidRPr="00396125">
                              <w:rPr>
                                <w:rFonts w:ascii="標楷體" w:eastAsia="標楷體" w:hAnsi="標楷體" w:cs="新細明體" w:hint="eastAsia"/>
                                <w:kern w:val="0"/>
                                <w:sz w:val="20"/>
                                <w:szCs w:val="20"/>
                              </w:rPr>
                              <w:t>W，</w:t>
                            </w:r>
                            <w:r w:rsidRPr="00F05E75">
                              <w:rPr>
                                <w:rFonts w:ascii="標楷體" w:eastAsia="標楷體" w:hAnsi="標楷體" w:cs="新細明體" w:hint="eastAsia"/>
                                <w:kern w:val="0"/>
                                <w:sz w:val="20"/>
                                <w:szCs w:val="20"/>
                              </w:rPr>
                              <w:t>規劃於11</w:t>
                            </w:r>
                            <w:r w:rsidRPr="00F05E75">
                              <w:rPr>
                                <w:rFonts w:ascii="標楷體" w:eastAsia="標楷體" w:hAnsi="標楷體" w:cs="新細明體"/>
                                <w:kern w:val="0"/>
                                <w:sz w:val="20"/>
                                <w:szCs w:val="20"/>
                              </w:rPr>
                              <w:t>5</w:t>
                            </w:r>
                            <w:r w:rsidRPr="00F05E75">
                              <w:rPr>
                                <w:rFonts w:ascii="標楷體" w:eastAsia="標楷體" w:hAnsi="標楷體" w:cs="新細明體" w:hint="eastAsia"/>
                                <w:kern w:val="0"/>
                                <w:sz w:val="20"/>
                                <w:szCs w:val="20"/>
                              </w:rPr>
                              <w:t>至11</w:t>
                            </w:r>
                            <w:r w:rsidRPr="00F05E75">
                              <w:rPr>
                                <w:rFonts w:ascii="標楷體" w:eastAsia="標楷體" w:hAnsi="標楷體" w:cs="新細明體"/>
                                <w:kern w:val="0"/>
                                <w:sz w:val="20"/>
                                <w:szCs w:val="20"/>
                              </w:rPr>
                              <w:t>6</w:t>
                            </w:r>
                            <w:r w:rsidRPr="00F05E75">
                              <w:rPr>
                                <w:rFonts w:ascii="標楷體" w:eastAsia="標楷體" w:hAnsi="標楷體" w:cs="新細明體" w:hint="eastAsia"/>
                                <w:kern w:val="0"/>
                                <w:sz w:val="20"/>
                                <w:szCs w:val="20"/>
                              </w:rPr>
                              <w:t>年完工併聯。</w:t>
                            </w:r>
                          </w:p>
                          <w:p w14:paraId="02DB8470" w14:textId="77777777" w:rsidR="002E7BBC" w:rsidRPr="00396125" w:rsidRDefault="002E7BBC" w:rsidP="00D34B01">
                            <w:pPr>
                              <w:spacing w:line="220" w:lineRule="exact"/>
                              <w:ind w:left="260" w:hangingChars="130" w:hanging="260"/>
                              <w:jc w:val="both"/>
                              <w:rPr>
                                <w:rFonts w:ascii="標楷體" w:eastAsia="標楷體" w:hAnsi="標楷體" w:cs="新細明體"/>
                                <w:color w:val="000000"/>
                                <w:kern w:val="0"/>
                                <w:sz w:val="20"/>
                                <w:szCs w:val="20"/>
                              </w:rPr>
                            </w:pPr>
                            <w:r w:rsidRPr="00F05E75">
                              <w:rPr>
                                <w:rFonts w:ascii="標楷體" w:eastAsia="標楷體" w:hAnsi="標楷體" w:cs="新細明體" w:hint="eastAsia"/>
                                <w:kern w:val="0"/>
                                <w:sz w:val="20"/>
                                <w:szCs w:val="20"/>
                              </w:rPr>
                              <w:t>2</w:t>
                            </w:r>
                            <w:r w:rsidRPr="00F05E75">
                              <w:rPr>
                                <w:rFonts w:ascii="標楷體" w:eastAsia="標楷體" w:hAnsi="標楷體" w:cs="新細明體"/>
                                <w:kern w:val="0"/>
                                <w:sz w:val="20"/>
                                <w:szCs w:val="20"/>
                              </w:rPr>
                              <w:t>.第</w:t>
                            </w:r>
                            <w:r w:rsidRPr="00F05E75">
                              <w:rPr>
                                <w:rFonts w:ascii="標楷體" w:eastAsia="標楷體" w:hAnsi="標楷體" w:cs="新細明體" w:hint="eastAsia"/>
                                <w:kern w:val="0"/>
                                <w:sz w:val="20"/>
                                <w:szCs w:val="20"/>
                              </w:rPr>
                              <w:t>3</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2期：113年8月完成容量核配計2</w:t>
                            </w:r>
                            <w:r w:rsidRPr="00F05E75">
                              <w:rPr>
                                <w:rFonts w:ascii="標楷體" w:eastAsia="標楷體" w:hAnsi="標楷體" w:cs="新細明體"/>
                                <w:kern w:val="0"/>
                                <w:sz w:val="20"/>
                                <w:szCs w:val="20"/>
                              </w:rPr>
                              <w:t>,700M</w:t>
                            </w:r>
                            <w:r w:rsidRPr="00F05E75">
                              <w:rPr>
                                <w:rFonts w:ascii="標楷體" w:eastAsia="標楷體" w:hAnsi="標楷體" w:cs="新細明體" w:hint="eastAsia"/>
                                <w:kern w:val="0"/>
                                <w:sz w:val="20"/>
                                <w:szCs w:val="20"/>
                              </w:rPr>
                              <w:t>W</w:t>
                            </w:r>
                            <w:r w:rsidRPr="00F05E75">
                              <w:rPr>
                                <w:rFonts w:ascii="標楷體" w:eastAsia="標楷體" w:hAnsi="標楷體" w:cs="新細明體"/>
                                <w:kern w:val="0"/>
                                <w:sz w:val="20"/>
                                <w:szCs w:val="20"/>
                              </w:rPr>
                              <w:t>，</w:t>
                            </w:r>
                            <w:r w:rsidRPr="00F05E75">
                              <w:rPr>
                                <w:rFonts w:ascii="標楷體" w:eastAsia="標楷體" w:hAnsi="標楷體" w:cs="新細明體" w:hint="eastAsia"/>
                                <w:kern w:val="0"/>
                                <w:sz w:val="20"/>
                                <w:szCs w:val="20"/>
                              </w:rPr>
                              <w:t>規劃</w:t>
                            </w:r>
                            <w:r w:rsidRPr="00396125">
                              <w:rPr>
                                <w:rFonts w:ascii="標楷體" w:eastAsia="標楷體" w:hAnsi="標楷體" w:cs="新細明體" w:hint="eastAsia"/>
                                <w:kern w:val="0"/>
                                <w:sz w:val="20"/>
                                <w:szCs w:val="20"/>
                              </w:rPr>
                              <w:t>於117</w:t>
                            </w:r>
                            <w:r>
                              <w:rPr>
                                <w:rFonts w:ascii="標楷體" w:eastAsia="標楷體" w:hAnsi="標楷體" w:cs="新細明體" w:hint="eastAsia"/>
                                <w:kern w:val="0"/>
                                <w:sz w:val="20"/>
                                <w:szCs w:val="20"/>
                              </w:rPr>
                              <w:t>至</w:t>
                            </w:r>
                            <w:r w:rsidRPr="00396125">
                              <w:rPr>
                                <w:rFonts w:ascii="標楷體" w:eastAsia="標楷體" w:hAnsi="標楷體" w:cs="新細明體" w:hint="eastAsia"/>
                                <w:kern w:val="0"/>
                                <w:sz w:val="20"/>
                                <w:szCs w:val="20"/>
                              </w:rPr>
                              <w:t>118年完工併聯。</w:t>
                            </w:r>
                          </w:p>
                        </w:tc>
                      </w:tr>
                      <w:tr w:rsidR="002E7BBC" w:rsidRPr="00756E80" w14:paraId="2FB70BD5" w14:textId="77777777" w:rsidTr="00D34B01">
                        <w:trPr>
                          <w:trHeight w:val="233"/>
                        </w:trPr>
                        <w:tc>
                          <w:tcPr>
                            <w:tcW w:w="5529" w:type="dxa"/>
                            <w:gridSpan w:val="2"/>
                            <w:tcBorders>
                              <w:top w:val="single" w:sz="4" w:space="0" w:color="auto"/>
                            </w:tcBorders>
                            <w:vAlign w:val="center"/>
                          </w:tcPr>
                          <w:p w14:paraId="1E75FEA7" w14:textId="77777777" w:rsidR="002E7BBC" w:rsidRPr="00756E80" w:rsidRDefault="002E7BBC" w:rsidP="0046797A">
                            <w:pPr>
                              <w:widowControl/>
                              <w:spacing w:line="300" w:lineRule="exact"/>
                              <w:jc w:val="both"/>
                              <w:rPr>
                                <w:rFonts w:ascii="標楷體" w:eastAsia="標楷體" w:hAnsi="標楷體" w:cs="新細明體"/>
                                <w:kern w:val="0"/>
                                <w:szCs w:val="24"/>
                              </w:rPr>
                            </w:pPr>
                            <w:r w:rsidRPr="00756E80">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經濟部</w:t>
                            </w:r>
                            <w:r w:rsidRPr="00756E80">
                              <w:rPr>
                                <w:rFonts w:ascii="標楷體" w:eastAsia="標楷體" w:hAnsi="標楷體" w:cs="新細明體" w:hint="eastAsia"/>
                                <w:color w:val="000000"/>
                                <w:kern w:val="0"/>
                                <w:sz w:val="18"/>
                                <w:szCs w:val="18"/>
                              </w:rPr>
                              <w:t>能源署提供資料。</w:t>
                            </w:r>
                          </w:p>
                        </w:tc>
                      </w:tr>
                      <w:tr w:rsidR="002E7BBC" w:rsidRPr="00756E80" w14:paraId="6F2281DE" w14:textId="77777777" w:rsidTr="00D34B01">
                        <w:trPr>
                          <w:trHeight w:val="314"/>
                        </w:trPr>
                        <w:tc>
                          <w:tcPr>
                            <w:tcW w:w="5529" w:type="dxa"/>
                            <w:gridSpan w:val="2"/>
                            <w:tcBorders>
                              <w:left w:val="nil"/>
                              <w:bottom w:val="nil"/>
                              <w:right w:val="nil"/>
                            </w:tcBorders>
                            <w:shd w:val="clear" w:color="auto" w:fill="auto"/>
                            <w:noWrap/>
                            <w:vAlign w:val="center"/>
                            <w:hideMark/>
                          </w:tcPr>
                          <w:p w14:paraId="1C4DC8F1" w14:textId="77777777" w:rsidR="002E7BBC" w:rsidRPr="00756E80" w:rsidRDefault="002E7BBC" w:rsidP="0046797A">
                            <w:pPr>
                              <w:widowControl/>
                              <w:rPr>
                                <w:rFonts w:ascii="標楷體" w:eastAsia="標楷體" w:hAnsi="標楷體" w:cs="新細明體"/>
                                <w:color w:val="000000"/>
                                <w:kern w:val="0"/>
                                <w:sz w:val="18"/>
                                <w:szCs w:val="18"/>
                              </w:rPr>
                            </w:pPr>
                          </w:p>
                        </w:tc>
                      </w:tr>
                    </w:tbl>
                    <w:p w14:paraId="19DD03F5" w14:textId="77777777" w:rsidR="002E7BBC" w:rsidRPr="00396125" w:rsidRDefault="002E7BBC" w:rsidP="002E7BBC"/>
                  </w:txbxContent>
                </v:textbox>
                <w10:wrap type="square" anchorx="margin"/>
              </v:shape>
            </w:pict>
          </mc:Fallback>
        </mc:AlternateContent>
      </w:r>
      <w:r w:rsidR="001C02F2" w:rsidRPr="002E7BBC">
        <w:rPr>
          <w:rFonts w:ascii="標楷體" w:hAnsi="標楷體" w:hint="eastAsia"/>
          <w:b w:val="0"/>
          <w:bCs w:val="0"/>
          <w:spacing w:val="4"/>
          <w:sz w:val="28"/>
          <w:szCs w:val="28"/>
        </w:rPr>
        <w:t>1</w:t>
      </w:r>
      <w:r w:rsidR="001C02F2" w:rsidRPr="002E7BBC">
        <w:rPr>
          <w:rFonts w:ascii="標楷體" w:hAnsi="標楷體"/>
          <w:b w:val="0"/>
          <w:bCs w:val="0"/>
          <w:spacing w:val="4"/>
          <w:sz w:val="28"/>
          <w:szCs w:val="28"/>
        </w:rPr>
        <w:t>13</w:t>
      </w:r>
      <w:r w:rsidR="001C02F2" w:rsidRPr="002E7BBC">
        <w:rPr>
          <w:rFonts w:ascii="標楷體" w:hAnsi="標楷體" w:hint="eastAsia"/>
          <w:b w:val="0"/>
          <w:bCs w:val="0"/>
          <w:spacing w:val="4"/>
          <w:sz w:val="28"/>
          <w:szCs w:val="28"/>
        </w:rPr>
        <w:t>年底止，已完成</w:t>
      </w:r>
      <w:r w:rsidR="00E7432D" w:rsidRPr="002E7BBC">
        <w:rPr>
          <w:rFonts w:ascii="標楷體" w:hAnsi="標楷體" w:hint="eastAsia"/>
          <w:b w:val="0"/>
          <w:bCs w:val="0"/>
          <w:spacing w:val="4"/>
          <w:sz w:val="28"/>
          <w:szCs w:val="28"/>
        </w:rPr>
        <w:t>9</w:t>
      </w:r>
      <w:r w:rsidR="001C02F2" w:rsidRPr="002E7BBC">
        <w:rPr>
          <w:rFonts w:ascii="標楷體" w:hAnsi="標楷體" w:hint="eastAsia"/>
          <w:b w:val="0"/>
          <w:bCs w:val="0"/>
          <w:spacing w:val="4"/>
          <w:sz w:val="28"/>
          <w:szCs w:val="28"/>
        </w:rPr>
        <w:t>座案場</w:t>
      </w:r>
      <w:r w:rsidR="00E7432D" w:rsidRPr="002E7BBC">
        <w:rPr>
          <w:rFonts w:ascii="標楷體" w:hAnsi="標楷體" w:hint="eastAsia"/>
          <w:b w:val="0"/>
          <w:bCs w:val="0"/>
          <w:spacing w:val="4"/>
          <w:sz w:val="28"/>
          <w:szCs w:val="28"/>
        </w:rPr>
        <w:t>完工</w:t>
      </w:r>
      <w:r w:rsidR="001C02F2" w:rsidRPr="002E7BBC">
        <w:rPr>
          <w:rFonts w:ascii="標楷體" w:hAnsi="標楷體" w:hint="eastAsia"/>
          <w:b w:val="0"/>
          <w:bCs w:val="0"/>
          <w:spacing w:val="4"/>
          <w:sz w:val="28"/>
          <w:szCs w:val="28"/>
        </w:rPr>
        <w:t>併</w:t>
      </w:r>
      <w:r w:rsidR="00E7432D" w:rsidRPr="002E7BBC">
        <w:rPr>
          <w:rFonts w:ascii="標楷體" w:hAnsi="標楷體" w:hint="eastAsia"/>
          <w:b w:val="0"/>
          <w:bCs w:val="0"/>
          <w:spacing w:val="4"/>
          <w:sz w:val="28"/>
          <w:szCs w:val="28"/>
        </w:rPr>
        <w:t>聯</w:t>
      </w:r>
      <w:r w:rsidR="001C02F2" w:rsidRPr="002E7BBC">
        <w:rPr>
          <w:rFonts w:ascii="標楷體" w:hAnsi="標楷體" w:hint="eastAsia"/>
          <w:b w:val="0"/>
          <w:bCs w:val="0"/>
          <w:spacing w:val="4"/>
          <w:sz w:val="28"/>
          <w:szCs w:val="28"/>
        </w:rPr>
        <w:t>，累計裝置容量為</w:t>
      </w:r>
      <w:r w:rsidRPr="002E7BBC">
        <w:rPr>
          <w:rFonts w:ascii="標楷體" w:hAnsi="標楷體" w:hint="eastAsia"/>
          <w:b w:val="0"/>
          <w:bCs w:val="0"/>
          <w:spacing w:val="4"/>
          <w:sz w:val="28"/>
          <w:szCs w:val="28"/>
        </w:rPr>
        <w:t>2</w:t>
      </w:r>
      <w:r w:rsidRPr="002E7BBC">
        <w:rPr>
          <w:rFonts w:ascii="標楷體" w:hAnsi="標楷體"/>
          <w:b w:val="0"/>
          <w:bCs w:val="0"/>
          <w:spacing w:val="4"/>
          <w:sz w:val="28"/>
          <w:szCs w:val="28"/>
        </w:rPr>
        <w:t>,805</w:t>
      </w:r>
      <w:r w:rsidR="001C02F2" w:rsidRPr="002E7BBC">
        <w:rPr>
          <w:rFonts w:ascii="標楷體" w:hAnsi="標楷體"/>
          <w:b w:val="0"/>
          <w:bCs w:val="0"/>
          <w:spacing w:val="4"/>
          <w:sz w:val="28"/>
          <w:szCs w:val="28"/>
        </w:rPr>
        <w:t>MW</w:t>
      </w:r>
      <w:r w:rsidR="001C02F2" w:rsidRPr="002E7BBC">
        <w:rPr>
          <w:rFonts w:ascii="標楷體" w:hAnsi="標楷體" w:hint="eastAsia"/>
          <w:b w:val="0"/>
          <w:bCs w:val="0"/>
          <w:spacing w:val="4"/>
          <w:sz w:val="28"/>
          <w:szCs w:val="28"/>
        </w:rPr>
        <w:t>。</w:t>
      </w:r>
      <w:r w:rsidRPr="002E7BBC">
        <w:rPr>
          <w:rFonts w:ascii="標楷體" w:hAnsi="標楷體" w:hint="eastAsia"/>
          <w:b w:val="0"/>
          <w:bCs w:val="0"/>
          <w:spacing w:val="4"/>
          <w:sz w:val="28"/>
          <w:szCs w:val="28"/>
        </w:rPr>
        <w:t>第3階段</w:t>
      </w:r>
      <w:r w:rsidR="00004910" w:rsidRPr="002E7BBC">
        <w:rPr>
          <w:rFonts w:ascii="標楷體" w:hAnsi="標楷體" w:hint="eastAsia"/>
          <w:b w:val="0"/>
          <w:bCs w:val="0"/>
          <w:spacing w:val="4"/>
          <w:sz w:val="28"/>
          <w:szCs w:val="28"/>
        </w:rPr>
        <w:t>區塊開發</w:t>
      </w:r>
      <w:r w:rsidRPr="002E7BBC">
        <w:rPr>
          <w:rFonts w:ascii="標楷體" w:hAnsi="標楷體" w:hint="eastAsia"/>
          <w:b w:val="0"/>
          <w:bCs w:val="0"/>
          <w:spacing w:val="4"/>
          <w:sz w:val="28"/>
          <w:szCs w:val="28"/>
        </w:rPr>
        <w:t>第3－1期及第</w:t>
      </w:r>
      <w:r w:rsidRPr="002E7BBC">
        <w:rPr>
          <w:rFonts w:ascii="標楷體" w:hAnsi="標楷體"/>
          <w:b w:val="0"/>
          <w:bCs w:val="0"/>
          <w:spacing w:val="4"/>
          <w:sz w:val="28"/>
          <w:szCs w:val="28"/>
        </w:rPr>
        <w:t>3</w:t>
      </w:r>
      <w:r w:rsidRPr="002E7BBC">
        <w:rPr>
          <w:rFonts w:ascii="標楷體" w:hAnsi="標楷體" w:hint="eastAsia"/>
          <w:b w:val="0"/>
          <w:bCs w:val="0"/>
          <w:spacing w:val="4"/>
          <w:sz w:val="28"/>
          <w:szCs w:val="28"/>
        </w:rPr>
        <w:t>－2期分別於1</w:t>
      </w:r>
      <w:r w:rsidRPr="002E7BBC">
        <w:rPr>
          <w:rFonts w:ascii="標楷體" w:hAnsi="標楷體"/>
          <w:b w:val="0"/>
          <w:bCs w:val="0"/>
          <w:spacing w:val="4"/>
          <w:sz w:val="28"/>
          <w:szCs w:val="28"/>
        </w:rPr>
        <w:t>11</w:t>
      </w:r>
      <w:r w:rsidRPr="002E7BBC">
        <w:rPr>
          <w:rFonts w:ascii="標楷體" w:hAnsi="標楷體" w:hint="eastAsia"/>
          <w:b w:val="0"/>
          <w:bCs w:val="0"/>
          <w:spacing w:val="4"/>
          <w:sz w:val="28"/>
          <w:szCs w:val="28"/>
        </w:rPr>
        <w:t>年</w:t>
      </w:r>
      <w:r w:rsidRPr="002E7BBC">
        <w:rPr>
          <w:rFonts w:ascii="標楷體" w:hAnsi="標楷體"/>
          <w:b w:val="0"/>
          <w:bCs w:val="0"/>
          <w:spacing w:val="4"/>
          <w:sz w:val="28"/>
          <w:szCs w:val="28"/>
        </w:rPr>
        <w:t>12</w:t>
      </w:r>
      <w:r w:rsidRPr="002E7BBC">
        <w:rPr>
          <w:rFonts w:ascii="標楷體" w:hAnsi="標楷體" w:hint="eastAsia"/>
          <w:b w:val="0"/>
          <w:bCs w:val="0"/>
          <w:spacing w:val="4"/>
          <w:sz w:val="28"/>
          <w:szCs w:val="28"/>
        </w:rPr>
        <w:t>月及1</w:t>
      </w:r>
      <w:r w:rsidRPr="002E7BBC">
        <w:rPr>
          <w:rFonts w:ascii="標楷體" w:hAnsi="標楷體"/>
          <w:b w:val="0"/>
          <w:bCs w:val="0"/>
          <w:spacing w:val="4"/>
          <w:sz w:val="28"/>
          <w:szCs w:val="28"/>
        </w:rPr>
        <w:t>13</w:t>
      </w:r>
      <w:r w:rsidRPr="002E7BBC">
        <w:rPr>
          <w:rFonts w:ascii="標楷體" w:hAnsi="標楷體" w:hint="eastAsia"/>
          <w:b w:val="0"/>
          <w:bCs w:val="0"/>
          <w:spacing w:val="4"/>
          <w:sz w:val="28"/>
          <w:szCs w:val="28"/>
        </w:rPr>
        <w:t>年8月完成</w:t>
      </w:r>
      <w:r w:rsidR="002E7BBC" w:rsidRPr="003F0D04">
        <w:rPr>
          <w:b w:val="0"/>
          <w:bCs w:val="0"/>
          <w:noProof/>
        </w:rPr>
        <mc:AlternateContent>
          <mc:Choice Requires="wps">
            <w:drawing>
              <wp:anchor distT="45720" distB="45720" distL="114300" distR="114300" simplePos="0" relativeHeight="251816960" behindDoc="0" locked="0" layoutInCell="1" allowOverlap="1" wp14:anchorId="0C52A5AB" wp14:editId="0B1918AB">
                <wp:simplePos x="0" y="0"/>
                <wp:positionH relativeFrom="margin">
                  <wp:posOffset>3263900</wp:posOffset>
                </wp:positionH>
                <wp:positionV relativeFrom="paragraph">
                  <wp:posOffset>2378710</wp:posOffset>
                </wp:positionV>
                <wp:extent cx="3114675" cy="3322320"/>
                <wp:effectExtent l="0" t="0" r="0"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3322320"/>
                        </a:xfrm>
                        <a:prstGeom prst="rect">
                          <a:avLst/>
                        </a:prstGeom>
                        <a:noFill/>
                        <a:ln w="9525">
                          <a:noFill/>
                          <a:miter lim="800000"/>
                          <a:headEnd/>
                          <a:tailEnd/>
                        </a:ln>
                      </wps:spPr>
                      <wps:txbx>
                        <w:txbxContent>
                          <w:tbl>
                            <w:tblPr>
                              <w:tblW w:w="4678" w:type="dxa"/>
                              <w:tblCellMar>
                                <w:left w:w="28" w:type="dxa"/>
                                <w:right w:w="28" w:type="dxa"/>
                              </w:tblCellMar>
                              <w:tblLook w:val="04A0" w:firstRow="1" w:lastRow="0" w:firstColumn="1" w:lastColumn="0" w:noHBand="0" w:noVBand="1"/>
                            </w:tblPr>
                            <w:tblGrid>
                              <w:gridCol w:w="992"/>
                              <w:gridCol w:w="1276"/>
                              <w:gridCol w:w="1134"/>
                              <w:gridCol w:w="1276"/>
                            </w:tblGrid>
                            <w:tr w:rsidR="002E7BBC" w:rsidRPr="007B6232" w14:paraId="380D9EB1" w14:textId="77777777" w:rsidTr="003F2D29">
                              <w:trPr>
                                <w:trHeight w:val="324"/>
                              </w:trPr>
                              <w:tc>
                                <w:tcPr>
                                  <w:tcW w:w="4678" w:type="dxa"/>
                                  <w:gridSpan w:val="4"/>
                                  <w:tcBorders>
                                    <w:top w:val="nil"/>
                                    <w:left w:val="nil"/>
                                    <w:bottom w:val="single" w:sz="4" w:space="0" w:color="auto"/>
                                    <w:right w:val="nil"/>
                                  </w:tcBorders>
                                  <w:shd w:val="clear" w:color="auto" w:fill="auto"/>
                                  <w:noWrap/>
                                  <w:vAlign w:val="center"/>
                                  <w:hideMark/>
                                </w:tcPr>
                                <w:p w14:paraId="3D9FFC69" w14:textId="77777777" w:rsidR="002E7BBC" w:rsidRDefault="002E7BBC" w:rsidP="0046797A">
                                  <w:pPr>
                                    <w:widowControl/>
                                    <w:spacing w:line="240" w:lineRule="exact"/>
                                    <w:jc w:val="center"/>
                                    <w:rPr>
                                      <w:rFonts w:ascii="標楷體" w:eastAsia="標楷體" w:hAnsi="標楷體" w:cs="新細明體"/>
                                      <w:b/>
                                      <w:bCs/>
                                      <w:color w:val="000000"/>
                                      <w:kern w:val="0"/>
                                      <w:szCs w:val="24"/>
                                    </w:rPr>
                                  </w:pPr>
                                  <w:r w:rsidRPr="007B6232">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4　</w:t>
                                  </w:r>
                                  <w:r w:rsidRPr="007B6232">
                                    <w:rPr>
                                      <w:rFonts w:ascii="標楷體" w:eastAsia="標楷體" w:hAnsi="標楷體" w:cs="新細明體" w:hint="eastAsia"/>
                                      <w:b/>
                                      <w:bCs/>
                                      <w:color w:val="000000"/>
                                      <w:kern w:val="0"/>
                                      <w:szCs w:val="24"/>
                                    </w:rPr>
                                    <w:t>屋頂型太陽光電設置成果</w:t>
                                  </w:r>
                                </w:p>
                                <w:p w14:paraId="3DA32D4C" w14:textId="77777777" w:rsidR="002E7BBC" w:rsidRPr="007B6232" w:rsidRDefault="002E7BBC" w:rsidP="0046797A">
                                  <w:pPr>
                                    <w:widowControl/>
                                    <w:spacing w:line="240" w:lineRule="exact"/>
                                    <w:jc w:val="right"/>
                                    <w:rPr>
                                      <w:rFonts w:ascii="標楷體" w:eastAsia="標楷體" w:hAnsi="標楷體" w:cs="新細明體"/>
                                      <w:color w:val="000000"/>
                                      <w:kern w:val="0"/>
                                      <w:sz w:val="18"/>
                                      <w:szCs w:val="18"/>
                                    </w:rPr>
                                  </w:pPr>
                                  <w:r w:rsidRPr="0041682B">
                                    <w:rPr>
                                      <w:rFonts w:ascii="標楷體" w:eastAsia="標楷體" w:hAnsi="標楷體" w:cs="新細明體" w:hint="eastAsia"/>
                                      <w:color w:val="000000"/>
                                      <w:kern w:val="0"/>
                                      <w:sz w:val="18"/>
                                      <w:szCs w:val="18"/>
                                    </w:rPr>
                                    <w:t>單位：M</w:t>
                                  </w:r>
                                  <w:r w:rsidRPr="0041682B">
                                    <w:rPr>
                                      <w:rFonts w:ascii="標楷體" w:eastAsia="標楷體" w:hAnsi="標楷體" w:cs="新細明體"/>
                                      <w:color w:val="000000"/>
                                      <w:kern w:val="0"/>
                                      <w:sz w:val="18"/>
                                      <w:szCs w:val="18"/>
                                    </w:rPr>
                                    <w:t>W</w:t>
                                  </w:r>
                                </w:p>
                              </w:tc>
                            </w:tr>
                            <w:tr w:rsidR="002E7BBC" w:rsidRPr="007B6232" w14:paraId="3BCDDB12" w14:textId="77777777" w:rsidTr="00577573">
                              <w:trPr>
                                <w:trHeight w:val="368"/>
                              </w:trPr>
                              <w:tc>
                                <w:tcPr>
                                  <w:tcW w:w="992" w:type="dxa"/>
                                  <w:tcBorders>
                                    <w:top w:val="nil"/>
                                    <w:left w:val="single" w:sz="4" w:space="0" w:color="auto"/>
                                    <w:bottom w:val="single" w:sz="4" w:space="0" w:color="auto"/>
                                    <w:right w:val="single" w:sz="4" w:space="0" w:color="auto"/>
                                  </w:tcBorders>
                                  <w:shd w:val="clear" w:color="auto" w:fill="FFE599" w:themeFill="accent4" w:themeFillTint="66"/>
                                  <w:vAlign w:val="center"/>
                                  <w:hideMark/>
                                </w:tcPr>
                                <w:p w14:paraId="7D8DBD38" w14:textId="77777777" w:rsidR="002E7BBC" w:rsidRPr="007B6232" w:rsidRDefault="002E7BBC" w:rsidP="0046797A">
                                  <w:pPr>
                                    <w:widowControl/>
                                    <w:spacing w:line="24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類別</w:t>
                                  </w:r>
                                </w:p>
                              </w:tc>
                              <w:tc>
                                <w:tcPr>
                                  <w:tcW w:w="1276" w:type="dxa"/>
                                  <w:tcBorders>
                                    <w:top w:val="nil"/>
                                    <w:left w:val="nil"/>
                                    <w:bottom w:val="single" w:sz="4" w:space="0" w:color="auto"/>
                                    <w:right w:val="single" w:sz="4" w:space="0" w:color="auto"/>
                                  </w:tcBorders>
                                  <w:shd w:val="clear" w:color="auto" w:fill="FFE599" w:themeFill="accent4" w:themeFillTint="66"/>
                                  <w:vAlign w:val="center"/>
                                  <w:hideMark/>
                                </w:tcPr>
                                <w:p w14:paraId="41A11424" w14:textId="77777777" w:rsidR="002E7BBC" w:rsidRPr="007B6232" w:rsidRDefault="002E7BBC" w:rsidP="0046797A">
                                  <w:pPr>
                                    <w:widowControl/>
                                    <w:spacing w:line="240" w:lineRule="exact"/>
                                    <w:rPr>
                                      <w:rFonts w:ascii="標楷體" w:eastAsia="標楷體" w:hAnsi="標楷體" w:cs="新細明體"/>
                                      <w:spacing w:val="-14"/>
                                      <w:kern w:val="0"/>
                                      <w:sz w:val="20"/>
                                      <w:szCs w:val="20"/>
                                    </w:rPr>
                                  </w:pPr>
                                  <w:r w:rsidRPr="007B6232">
                                    <w:rPr>
                                      <w:rFonts w:ascii="標楷體" w:eastAsia="標楷體" w:hAnsi="標楷體" w:cs="新細明體" w:hint="eastAsia"/>
                                      <w:spacing w:val="-14"/>
                                      <w:kern w:val="0"/>
                                      <w:sz w:val="20"/>
                                      <w:szCs w:val="20"/>
                                    </w:rPr>
                                    <w:t>專案名稱或項目</w:t>
                                  </w:r>
                                </w:p>
                              </w:tc>
                              <w:tc>
                                <w:tcPr>
                                  <w:tcW w:w="1134" w:type="dxa"/>
                                  <w:tcBorders>
                                    <w:top w:val="nil"/>
                                    <w:left w:val="nil"/>
                                    <w:bottom w:val="single" w:sz="4" w:space="0" w:color="auto"/>
                                    <w:right w:val="single" w:sz="4" w:space="0" w:color="auto"/>
                                  </w:tcBorders>
                                  <w:shd w:val="clear" w:color="auto" w:fill="FFE599" w:themeFill="accent4" w:themeFillTint="66"/>
                                  <w:vAlign w:val="center"/>
                                  <w:hideMark/>
                                </w:tcPr>
                                <w:p w14:paraId="5B8E7A39" w14:textId="77777777" w:rsidR="002E7BBC" w:rsidRPr="007B6232" w:rsidRDefault="002E7BBC" w:rsidP="00CE49AE">
                                  <w:pPr>
                                    <w:widowControl/>
                                    <w:spacing w:line="220" w:lineRule="exact"/>
                                    <w:jc w:val="center"/>
                                    <w:rPr>
                                      <w:rFonts w:ascii="標楷體" w:eastAsia="標楷體" w:hAnsi="標楷體" w:cs="新細明體"/>
                                      <w:kern w:val="0"/>
                                      <w:sz w:val="20"/>
                                      <w:szCs w:val="20"/>
                                    </w:rPr>
                                  </w:pPr>
                                  <w:r w:rsidRPr="00CE49AE">
                                    <w:rPr>
                                      <w:rFonts w:ascii="標楷體" w:eastAsia="標楷體" w:hAnsi="標楷體" w:cs="新細明體" w:hint="eastAsia"/>
                                      <w:spacing w:val="-16"/>
                                      <w:kern w:val="0"/>
                                      <w:sz w:val="20"/>
                                      <w:szCs w:val="20"/>
                                    </w:rPr>
                                    <w:t>114年度目標</w:t>
                                  </w:r>
                                  <w:r w:rsidRPr="007B6232">
                                    <w:rPr>
                                      <w:rFonts w:ascii="標楷體" w:eastAsia="標楷體" w:hAnsi="標楷體" w:cs="新細明體" w:hint="eastAsia"/>
                                      <w:kern w:val="0"/>
                                      <w:sz w:val="20"/>
                                      <w:szCs w:val="20"/>
                                    </w:rPr>
                                    <w:t>裝置容量</w:t>
                                  </w:r>
                                </w:p>
                              </w:tc>
                              <w:tc>
                                <w:tcPr>
                                  <w:tcW w:w="1276" w:type="dxa"/>
                                  <w:tcBorders>
                                    <w:top w:val="nil"/>
                                    <w:left w:val="nil"/>
                                    <w:bottom w:val="single" w:sz="4" w:space="0" w:color="auto"/>
                                    <w:right w:val="single" w:sz="4" w:space="0" w:color="auto"/>
                                  </w:tcBorders>
                                  <w:shd w:val="clear" w:color="auto" w:fill="FFE599" w:themeFill="accent4" w:themeFillTint="66"/>
                                  <w:vAlign w:val="center"/>
                                  <w:hideMark/>
                                </w:tcPr>
                                <w:p w14:paraId="03F3D20C" w14:textId="77777777" w:rsidR="002E7BBC" w:rsidRPr="007B6232" w:rsidRDefault="002E7BBC" w:rsidP="00577573">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113年底累</w:t>
                                  </w:r>
                                  <w:r w:rsidRPr="00F05E75">
                                    <w:rPr>
                                      <w:rFonts w:ascii="標楷體" w:eastAsia="標楷體" w:hAnsi="標楷體" w:cs="新細明體" w:hint="eastAsia"/>
                                      <w:kern w:val="0"/>
                                      <w:sz w:val="20"/>
                                      <w:szCs w:val="20"/>
                                    </w:rPr>
                                    <w:t>計</w:t>
                                  </w:r>
                                  <w:r w:rsidRPr="007B6232">
                                    <w:rPr>
                                      <w:rFonts w:ascii="標楷體" w:eastAsia="標楷體" w:hAnsi="標楷體" w:cs="新細明體" w:hint="eastAsia"/>
                                      <w:kern w:val="0"/>
                                      <w:sz w:val="20"/>
                                      <w:szCs w:val="20"/>
                                    </w:rPr>
                                    <w:t>裝置容量</w:t>
                                  </w:r>
                                </w:p>
                              </w:tc>
                            </w:tr>
                            <w:tr w:rsidR="002E7BBC" w:rsidRPr="007B6232" w14:paraId="69CCAF47" w14:textId="77777777" w:rsidTr="00DE424D">
                              <w:trPr>
                                <w:trHeight w:val="202"/>
                              </w:trPr>
                              <w:tc>
                                <w:tcPr>
                                  <w:tcW w:w="226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35A0AAB" w14:textId="77777777" w:rsidR="002E7BBC" w:rsidRPr="00C03135" w:rsidRDefault="002E7BBC" w:rsidP="00DE424D">
                                  <w:pPr>
                                    <w:widowControl/>
                                    <w:spacing w:line="220" w:lineRule="exact"/>
                                    <w:jc w:val="center"/>
                                    <w:rPr>
                                      <w:rFonts w:ascii="標楷體" w:eastAsia="標楷體" w:hAnsi="標楷體" w:cs="新細明體"/>
                                      <w:b/>
                                      <w:bCs/>
                                      <w:kern w:val="0"/>
                                      <w:sz w:val="20"/>
                                      <w:szCs w:val="20"/>
                                    </w:rPr>
                                  </w:pPr>
                                  <w:r w:rsidRPr="00C03135">
                                    <w:rPr>
                                      <w:rFonts w:ascii="標楷體" w:eastAsia="標楷體" w:hAnsi="標楷體" w:cs="新細明體" w:hint="eastAsia"/>
                                      <w:b/>
                                      <w:bCs/>
                                      <w:kern w:val="0"/>
                                      <w:sz w:val="20"/>
                                      <w:szCs w:val="20"/>
                                    </w:rPr>
                                    <w:t>合計</w:t>
                                  </w:r>
                                </w:p>
                              </w:tc>
                              <w:tc>
                                <w:tcPr>
                                  <w:tcW w:w="1134" w:type="dxa"/>
                                  <w:tcBorders>
                                    <w:top w:val="nil"/>
                                    <w:left w:val="nil"/>
                                    <w:bottom w:val="single" w:sz="4" w:space="0" w:color="auto"/>
                                    <w:right w:val="single" w:sz="4" w:space="0" w:color="auto"/>
                                  </w:tcBorders>
                                  <w:shd w:val="clear" w:color="auto" w:fill="auto"/>
                                  <w:vAlign w:val="center"/>
                                  <w:hideMark/>
                                </w:tcPr>
                                <w:p w14:paraId="105826C1" w14:textId="77777777" w:rsidR="002E7BBC" w:rsidRPr="00C03135" w:rsidRDefault="002E7BBC" w:rsidP="00DE424D">
                                  <w:pPr>
                                    <w:widowControl/>
                                    <w:spacing w:line="220" w:lineRule="exact"/>
                                    <w:jc w:val="right"/>
                                    <w:rPr>
                                      <w:rFonts w:ascii="標楷體" w:eastAsia="標楷體" w:hAnsi="標楷體" w:cs="新細明體"/>
                                      <w:b/>
                                      <w:bCs/>
                                      <w:kern w:val="0"/>
                                      <w:sz w:val="20"/>
                                      <w:szCs w:val="20"/>
                                    </w:rPr>
                                  </w:pPr>
                                  <w:r w:rsidRPr="00C03135">
                                    <w:rPr>
                                      <w:rFonts w:ascii="標楷體" w:eastAsia="標楷體" w:hAnsi="標楷體" w:cs="新細明體" w:hint="eastAsia"/>
                                      <w:b/>
                                      <w:bCs/>
                                      <w:kern w:val="0"/>
                                      <w:sz w:val="20"/>
                                      <w:szCs w:val="20"/>
                                    </w:rPr>
                                    <w:t>8,000.00</w:t>
                                  </w:r>
                                </w:p>
                              </w:tc>
                              <w:tc>
                                <w:tcPr>
                                  <w:tcW w:w="1276" w:type="dxa"/>
                                  <w:tcBorders>
                                    <w:top w:val="nil"/>
                                    <w:left w:val="nil"/>
                                    <w:bottom w:val="single" w:sz="4" w:space="0" w:color="auto"/>
                                    <w:right w:val="single" w:sz="4" w:space="0" w:color="auto"/>
                                  </w:tcBorders>
                                  <w:shd w:val="clear" w:color="auto" w:fill="auto"/>
                                  <w:vAlign w:val="center"/>
                                  <w:hideMark/>
                                </w:tcPr>
                                <w:p w14:paraId="20D36B6B" w14:textId="77777777" w:rsidR="002E7BBC" w:rsidRPr="00C03135" w:rsidRDefault="002E7BBC" w:rsidP="00DE424D">
                                  <w:pPr>
                                    <w:widowControl/>
                                    <w:spacing w:line="220" w:lineRule="exact"/>
                                    <w:jc w:val="right"/>
                                    <w:rPr>
                                      <w:rFonts w:ascii="標楷體" w:eastAsia="標楷體" w:hAnsi="標楷體" w:cs="新細明體"/>
                                      <w:b/>
                                      <w:bCs/>
                                      <w:kern w:val="0"/>
                                      <w:sz w:val="20"/>
                                      <w:szCs w:val="20"/>
                                    </w:rPr>
                                  </w:pPr>
                                  <w:r w:rsidRPr="00C03135">
                                    <w:rPr>
                                      <w:rFonts w:ascii="標楷體" w:eastAsia="標楷體" w:hAnsi="標楷體" w:cs="新細明體" w:hint="eastAsia"/>
                                      <w:b/>
                                      <w:bCs/>
                                      <w:kern w:val="0"/>
                                      <w:sz w:val="20"/>
                                      <w:szCs w:val="20"/>
                                    </w:rPr>
                                    <w:t>9,000.90</w:t>
                                  </w:r>
                                </w:p>
                              </w:tc>
                            </w:tr>
                            <w:tr w:rsidR="002E7BBC" w:rsidRPr="007B6232" w14:paraId="69E31167" w14:textId="77777777" w:rsidTr="00D34B01">
                              <w:trPr>
                                <w:trHeight w:val="124"/>
                              </w:trPr>
                              <w:tc>
                                <w:tcPr>
                                  <w:tcW w:w="992" w:type="dxa"/>
                                  <w:vMerge w:val="restart"/>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6C6D149A"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農業綠能</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2FBC41AC" w14:textId="77777777" w:rsidR="002E7BBC" w:rsidRPr="007B6232" w:rsidRDefault="002E7BBC" w:rsidP="0046797A">
                                  <w:pPr>
                                    <w:widowControl/>
                                    <w:spacing w:line="22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農業設施</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64302259" w14:textId="77777777" w:rsidR="002E7BBC" w:rsidRPr="007B6232" w:rsidRDefault="002E7BBC" w:rsidP="0046797A">
                                  <w:pPr>
                                    <w:widowControl/>
                                    <w:spacing w:line="22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2,543.30 </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25A29962" w14:textId="77777777" w:rsidR="002E7BBC" w:rsidRPr="007B6232" w:rsidRDefault="002E7BBC" w:rsidP="0046797A">
                                  <w:pPr>
                                    <w:widowControl/>
                                    <w:spacing w:line="22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2,090.30 </w:t>
                                  </w:r>
                                </w:p>
                              </w:tc>
                            </w:tr>
                            <w:tr w:rsidR="002E7BBC" w:rsidRPr="007B6232" w14:paraId="5B46A5F9" w14:textId="77777777" w:rsidTr="00D34B01">
                              <w:trPr>
                                <w:trHeight w:val="155"/>
                              </w:trPr>
                              <w:tc>
                                <w:tcPr>
                                  <w:tcW w:w="992" w:type="dxa"/>
                                  <w:vMerge/>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471F7D3A"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1E13E7A0" w14:textId="77777777" w:rsidR="002E7BBC" w:rsidRPr="007B6232" w:rsidRDefault="002E7BBC" w:rsidP="0046797A">
                                  <w:pPr>
                                    <w:widowControl/>
                                    <w:spacing w:line="22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室內漁電共生</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7CA99886" w14:textId="77777777" w:rsidR="002E7BBC" w:rsidRPr="007B6232" w:rsidRDefault="002E7BBC" w:rsidP="0046797A">
                                  <w:pPr>
                                    <w:widowControl/>
                                    <w:spacing w:line="22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919.00 </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114D3DC0" w14:textId="77777777" w:rsidR="002E7BBC" w:rsidRPr="007B6232" w:rsidRDefault="002E7BBC" w:rsidP="0046797A">
                                  <w:pPr>
                                    <w:widowControl/>
                                    <w:spacing w:line="22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455.20 </w:t>
                                  </w:r>
                                </w:p>
                              </w:tc>
                            </w:tr>
                            <w:tr w:rsidR="002E7BBC" w:rsidRPr="007B6232" w14:paraId="5E47CE05" w14:textId="77777777" w:rsidTr="003F2D29">
                              <w:trPr>
                                <w:trHeight w:val="229"/>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405A1647"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中央部會公有屋頂</w:t>
                                  </w:r>
                                </w:p>
                              </w:tc>
                              <w:tc>
                                <w:tcPr>
                                  <w:tcW w:w="1276" w:type="dxa"/>
                                  <w:tcBorders>
                                    <w:top w:val="nil"/>
                                    <w:left w:val="nil"/>
                                    <w:bottom w:val="single" w:sz="4" w:space="0" w:color="auto"/>
                                    <w:right w:val="single" w:sz="4" w:space="0" w:color="auto"/>
                                  </w:tcBorders>
                                  <w:shd w:val="clear" w:color="auto" w:fill="auto"/>
                                  <w:vAlign w:val="center"/>
                                  <w:hideMark/>
                                </w:tcPr>
                                <w:p w14:paraId="5B156CF2"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教育部設施</w:t>
                                  </w:r>
                                </w:p>
                              </w:tc>
                              <w:tc>
                                <w:tcPr>
                                  <w:tcW w:w="1134" w:type="dxa"/>
                                  <w:tcBorders>
                                    <w:top w:val="nil"/>
                                    <w:left w:val="nil"/>
                                    <w:bottom w:val="single" w:sz="4" w:space="0" w:color="auto"/>
                                    <w:right w:val="single" w:sz="4" w:space="0" w:color="auto"/>
                                  </w:tcBorders>
                                  <w:shd w:val="clear" w:color="auto" w:fill="auto"/>
                                  <w:vAlign w:val="center"/>
                                  <w:hideMark/>
                                </w:tcPr>
                                <w:p w14:paraId="600160DF"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360.80 </w:t>
                                  </w:r>
                                </w:p>
                              </w:tc>
                              <w:tc>
                                <w:tcPr>
                                  <w:tcW w:w="1276" w:type="dxa"/>
                                  <w:tcBorders>
                                    <w:top w:val="nil"/>
                                    <w:left w:val="nil"/>
                                    <w:bottom w:val="single" w:sz="4" w:space="0" w:color="auto"/>
                                    <w:right w:val="single" w:sz="4" w:space="0" w:color="auto"/>
                                  </w:tcBorders>
                                  <w:shd w:val="clear" w:color="auto" w:fill="auto"/>
                                  <w:vAlign w:val="center"/>
                                  <w:hideMark/>
                                </w:tcPr>
                                <w:p w14:paraId="2FEE2680"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360.80 </w:t>
                                  </w:r>
                                </w:p>
                              </w:tc>
                            </w:tr>
                            <w:tr w:rsidR="002E7BBC" w:rsidRPr="007B6232" w14:paraId="491044EF" w14:textId="77777777" w:rsidTr="003F2D29">
                              <w:trPr>
                                <w:trHeight w:val="191"/>
                              </w:trPr>
                              <w:tc>
                                <w:tcPr>
                                  <w:tcW w:w="992" w:type="dxa"/>
                                  <w:vMerge/>
                                  <w:tcBorders>
                                    <w:top w:val="nil"/>
                                    <w:left w:val="single" w:sz="4" w:space="0" w:color="auto"/>
                                    <w:bottom w:val="single" w:sz="4" w:space="0" w:color="auto"/>
                                    <w:right w:val="single" w:sz="4" w:space="0" w:color="auto"/>
                                  </w:tcBorders>
                                  <w:vAlign w:val="center"/>
                                  <w:hideMark/>
                                </w:tcPr>
                                <w:p w14:paraId="03B787A3"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32DB2852"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國防部設施</w:t>
                                  </w:r>
                                </w:p>
                              </w:tc>
                              <w:tc>
                                <w:tcPr>
                                  <w:tcW w:w="1134" w:type="dxa"/>
                                  <w:tcBorders>
                                    <w:top w:val="nil"/>
                                    <w:left w:val="nil"/>
                                    <w:bottom w:val="single" w:sz="4" w:space="0" w:color="auto"/>
                                    <w:right w:val="single" w:sz="4" w:space="0" w:color="auto"/>
                                  </w:tcBorders>
                                  <w:shd w:val="clear" w:color="auto" w:fill="auto"/>
                                  <w:vAlign w:val="center"/>
                                  <w:hideMark/>
                                </w:tcPr>
                                <w:p w14:paraId="1CA69CCB"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176.50 </w:t>
                                  </w:r>
                                </w:p>
                              </w:tc>
                              <w:tc>
                                <w:tcPr>
                                  <w:tcW w:w="1276" w:type="dxa"/>
                                  <w:tcBorders>
                                    <w:top w:val="nil"/>
                                    <w:left w:val="nil"/>
                                    <w:bottom w:val="single" w:sz="4" w:space="0" w:color="auto"/>
                                    <w:right w:val="single" w:sz="4" w:space="0" w:color="auto"/>
                                  </w:tcBorders>
                                  <w:shd w:val="clear" w:color="auto" w:fill="auto"/>
                                  <w:vAlign w:val="center"/>
                                  <w:hideMark/>
                                </w:tcPr>
                                <w:p w14:paraId="3ED9EAC4"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240.80 </w:t>
                                  </w:r>
                                </w:p>
                              </w:tc>
                            </w:tr>
                            <w:tr w:rsidR="002E7BBC" w:rsidRPr="007B6232" w14:paraId="2DF331D7" w14:textId="77777777" w:rsidTr="003F2D29">
                              <w:trPr>
                                <w:trHeight w:val="139"/>
                              </w:trPr>
                              <w:tc>
                                <w:tcPr>
                                  <w:tcW w:w="992" w:type="dxa"/>
                                  <w:vMerge/>
                                  <w:tcBorders>
                                    <w:top w:val="nil"/>
                                    <w:left w:val="single" w:sz="4" w:space="0" w:color="auto"/>
                                    <w:bottom w:val="single" w:sz="4" w:space="0" w:color="auto"/>
                                    <w:right w:val="single" w:sz="4" w:space="0" w:color="auto"/>
                                  </w:tcBorders>
                                  <w:vAlign w:val="center"/>
                                  <w:hideMark/>
                                </w:tcPr>
                                <w:p w14:paraId="1031559A"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4FADA114"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環境部設施</w:t>
                                  </w:r>
                                </w:p>
                              </w:tc>
                              <w:tc>
                                <w:tcPr>
                                  <w:tcW w:w="1134" w:type="dxa"/>
                                  <w:tcBorders>
                                    <w:top w:val="nil"/>
                                    <w:left w:val="nil"/>
                                    <w:bottom w:val="single" w:sz="4" w:space="0" w:color="auto"/>
                                    <w:right w:val="single" w:sz="4" w:space="0" w:color="auto"/>
                                  </w:tcBorders>
                                  <w:shd w:val="clear" w:color="auto" w:fill="auto"/>
                                  <w:vAlign w:val="center"/>
                                  <w:hideMark/>
                                </w:tcPr>
                                <w:p w14:paraId="53095594"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0.10 </w:t>
                                  </w:r>
                                </w:p>
                              </w:tc>
                              <w:tc>
                                <w:tcPr>
                                  <w:tcW w:w="1276" w:type="dxa"/>
                                  <w:tcBorders>
                                    <w:top w:val="nil"/>
                                    <w:left w:val="nil"/>
                                    <w:bottom w:val="single" w:sz="4" w:space="0" w:color="auto"/>
                                    <w:right w:val="single" w:sz="4" w:space="0" w:color="auto"/>
                                  </w:tcBorders>
                                  <w:shd w:val="clear" w:color="auto" w:fill="auto"/>
                                  <w:vAlign w:val="center"/>
                                  <w:hideMark/>
                                </w:tcPr>
                                <w:p w14:paraId="2824FC63"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78.40 </w:t>
                                  </w:r>
                                </w:p>
                              </w:tc>
                            </w:tr>
                            <w:tr w:rsidR="002E7BBC" w:rsidRPr="007B6232" w14:paraId="5E58D84F" w14:textId="77777777" w:rsidTr="003F2D29">
                              <w:trPr>
                                <w:trHeight w:val="215"/>
                              </w:trPr>
                              <w:tc>
                                <w:tcPr>
                                  <w:tcW w:w="992" w:type="dxa"/>
                                  <w:vMerge/>
                                  <w:tcBorders>
                                    <w:top w:val="nil"/>
                                    <w:left w:val="single" w:sz="4" w:space="0" w:color="auto"/>
                                    <w:bottom w:val="single" w:sz="4" w:space="0" w:color="auto"/>
                                    <w:right w:val="single" w:sz="4" w:space="0" w:color="auto"/>
                                  </w:tcBorders>
                                  <w:vAlign w:val="center"/>
                                  <w:hideMark/>
                                </w:tcPr>
                                <w:p w14:paraId="65CBD0B5"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57129428"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交通部設施</w:t>
                                  </w:r>
                                </w:p>
                              </w:tc>
                              <w:tc>
                                <w:tcPr>
                                  <w:tcW w:w="1134" w:type="dxa"/>
                                  <w:tcBorders>
                                    <w:top w:val="nil"/>
                                    <w:left w:val="nil"/>
                                    <w:bottom w:val="single" w:sz="4" w:space="0" w:color="auto"/>
                                    <w:right w:val="single" w:sz="4" w:space="0" w:color="auto"/>
                                  </w:tcBorders>
                                  <w:shd w:val="clear" w:color="auto" w:fill="auto"/>
                                  <w:vAlign w:val="center"/>
                                  <w:hideMark/>
                                </w:tcPr>
                                <w:p w14:paraId="7ECAABA7"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43.70 </w:t>
                                  </w:r>
                                </w:p>
                              </w:tc>
                              <w:tc>
                                <w:tcPr>
                                  <w:tcW w:w="1276" w:type="dxa"/>
                                  <w:tcBorders>
                                    <w:top w:val="nil"/>
                                    <w:left w:val="nil"/>
                                    <w:bottom w:val="single" w:sz="4" w:space="0" w:color="auto"/>
                                    <w:right w:val="single" w:sz="4" w:space="0" w:color="auto"/>
                                  </w:tcBorders>
                                  <w:shd w:val="clear" w:color="auto" w:fill="auto"/>
                                  <w:vAlign w:val="center"/>
                                  <w:hideMark/>
                                </w:tcPr>
                                <w:p w14:paraId="40281FCD"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57.00 </w:t>
                                  </w:r>
                                </w:p>
                              </w:tc>
                            </w:tr>
                            <w:tr w:rsidR="002E7BBC" w:rsidRPr="007B6232" w14:paraId="0E9AA454" w14:textId="77777777" w:rsidTr="003F2D29">
                              <w:trPr>
                                <w:trHeight w:val="163"/>
                              </w:trPr>
                              <w:tc>
                                <w:tcPr>
                                  <w:tcW w:w="992" w:type="dxa"/>
                                  <w:vMerge/>
                                  <w:tcBorders>
                                    <w:top w:val="nil"/>
                                    <w:left w:val="single" w:sz="4" w:space="0" w:color="auto"/>
                                    <w:bottom w:val="single" w:sz="4" w:space="0" w:color="auto"/>
                                    <w:right w:val="single" w:sz="4" w:space="0" w:color="auto"/>
                                  </w:tcBorders>
                                  <w:vAlign w:val="center"/>
                                  <w:hideMark/>
                                </w:tcPr>
                                <w:p w14:paraId="116F2A91"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70C0A44F"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經濟部設施</w:t>
                                  </w:r>
                                </w:p>
                              </w:tc>
                              <w:tc>
                                <w:tcPr>
                                  <w:tcW w:w="1134" w:type="dxa"/>
                                  <w:tcBorders>
                                    <w:top w:val="nil"/>
                                    <w:left w:val="nil"/>
                                    <w:bottom w:val="single" w:sz="4" w:space="0" w:color="auto"/>
                                    <w:right w:val="single" w:sz="4" w:space="0" w:color="auto"/>
                                  </w:tcBorders>
                                  <w:shd w:val="clear" w:color="auto" w:fill="auto"/>
                                  <w:vAlign w:val="center"/>
                                  <w:hideMark/>
                                </w:tcPr>
                                <w:p w14:paraId="296C6E46"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26.80 </w:t>
                                  </w:r>
                                </w:p>
                              </w:tc>
                              <w:tc>
                                <w:tcPr>
                                  <w:tcW w:w="1276" w:type="dxa"/>
                                  <w:tcBorders>
                                    <w:top w:val="nil"/>
                                    <w:left w:val="nil"/>
                                    <w:bottom w:val="single" w:sz="4" w:space="0" w:color="auto"/>
                                    <w:right w:val="single" w:sz="4" w:space="0" w:color="auto"/>
                                  </w:tcBorders>
                                  <w:shd w:val="clear" w:color="auto" w:fill="auto"/>
                                  <w:vAlign w:val="center"/>
                                  <w:hideMark/>
                                </w:tcPr>
                                <w:p w14:paraId="3FCF4BC5"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27.00 </w:t>
                                  </w:r>
                                </w:p>
                              </w:tc>
                            </w:tr>
                            <w:tr w:rsidR="002E7BBC" w:rsidRPr="007B6232" w14:paraId="5913A0E5" w14:textId="77777777" w:rsidTr="003F2D29">
                              <w:trPr>
                                <w:trHeight w:val="253"/>
                              </w:trPr>
                              <w:tc>
                                <w:tcPr>
                                  <w:tcW w:w="992" w:type="dxa"/>
                                  <w:vMerge/>
                                  <w:tcBorders>
                                    <w:top w:val="nil"/>
                                    <w:left w:val="single" w:sz="4" w:space="0" w:color="auto"/>
                                    <w:bottom w:val="single" w:sz="4" w:space="0" w:color="auto"/>
                                    <w:right w:val="single" w:sz="4" w:space="0" w:color="auto"/>
                                  </w:tcBorders>
                                  <w:vAlign w:val="center"/>
                                  <w:hideMark/>
                                </w:tcPr>
                                <w:p w14:paraId="5D9EE33C"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338061E5"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內政部設施</w:t>
                                  </w:r>
                                </w:p>
                              </w:tc>
                              <w:tc>
                                <w:tcPr>
                                  <w:tcW w:w="1134" w:type="dxa"/>
                                  <w:tcBorders>
                                    <w:top w:val="nil"/>
                                    <w:left w:val="nil"/>
                                    <w:bottom w:val="single" w:sz="4" w:space="0" w:color="auto"/>
                                    <w:right w:val="single" w:sz="4" w:space="0" w:color="auto"/>
                                  </w:tcBorders>
                                  <w:shd w:val="clear" w:color="auto" w:fill="auto"/>
                                  <w:vAlign w:val="center"/>
                                  <w:hideMark/>
                                </w:tcPr>
                                <w:p w14:paraId="5F3853A6"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5.40 </w:t>
                                  </w:r>
                                </w:p>
                              </w:tc>
                              <w:tc>
                                <w:tcPr>
                                  <w:tcW w:w="1276" w:type="dxa"/>
                                  <w:tcBorders>
                                    <w:top w:val="nil"/>
                                    <w:left w:val="nil"/>
                                    <w:bottom w:val="single" w:sz="4" w:space="0" w:color="auto"/>
                                    <w:right w:val="single" w:sz="4" w:space="0" w:color="auto"/>
                                  </w:tcBorders>
                                  <w:shd w:val="clear" w:color="auto" w:fill="auto"/>
                                  <w:vAlign w:val="center"/>
                                  <w:hideMark/>
                                </w:tcPr>
                                <w:p w14:paraId="0EEDEFC2"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5.40 </w:t>
                                  </w:r>
                                </w:p>
                              </w:tc>
                            </w:tr>
                            <w:tr w:rsidR="002E7BBC" w:rsidRPr="007B6232" w14:paraId="1D0372FB" w14:textId="77777777" w:rsidTr="003F2D29">
                              <w:trPr>
                                <w:trHeight w:val="201"/>
                              </w:trPr>
                              <w:tc>
                                <w:tcPr>
                                  <w:tcW w:w="992" w:type="dxa"/>
                                  <w:vMerge/>
                                  <w:tcBorders>
                                    <w:top w:val="nil"/>
                                    <w:left w:val="single" w:sz="4" w:space="0" w:color="auto"/>
                                    <w:bottom w:val="single" w:sz="4" w:space="0" w:color="auto"/>
                                    <w:right w:val="single" w:sz="4" w:space="0" w:color="auto"/>
                                  </w:tcBorders>
                                  <w:vAlign w:val="center"/>
                                  <w:hideMark/>
                                </w:tcPr>
                                <w:p w14:paraId="61104C9A"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4957A0DD"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財政部設施</w:t>
                                  </w:r>
                                </w:p>
                              </w:tc>
                              <w:tc>
                                <w:tcPr>
                                  <w:tcW w:w="1134" w:type="dxa"/>
                                  <w:tcBorders>
                                    <w:top w:val="nil"/>
                                    <w:left w:val="nil"/>
                                    <w:bottom w:val="single" w:sz="4" w:space="0" w:color="auto"/>
                                    <w:right w:val="single" w:sz="4" w:space="0" w:color="auto"/>
                                  </w:tcBorders>
                                  <w:shd w:val="clear" w:color="auto" w:fill="auto"/>
                                  <w:vAlign w:val="center"/>
                                  <w:hideMark/>
                                </w:tcPr>
                                <w:p w14:paraId="41C30DDC"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4.90 </w:t>
                                  </w:r>
                                </w:p>
                              </w:tc>
                              <w:tc>
                                <w:tcPr>
                                  <w:tcW w:w="1276" w:type="dxa"/>
                                  <w:tcBorders>
                                    <w:top w:val="nil"/>
                                    <w:left w:val="nil"/>
                                    <w:bottom w:val="single" w:sz="4" w:space="0" w:color="auto"/>
                                    <w:right w:val="single" w:sz="4" w:space="0" w:color="auto"/>
                                  </w:tcBorders>
                                  <w:shd w:val="clear" w:color="auto" w:fill="auto"/>
                                  <w:vAlign w:val="center"/>
                                  <w:hideMark/>
                                </w:tcPr>
                                <w:p w14:paraId="72F78703"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4.90 </w:t>
                                  </w:r>
                                </w:p>
                              </w:tc>
                            </w:tr>
                            <w:tr w:rsidR="002E7BBC" w:rsidRPr="007B6232" w14:paraId="77FF7D90" w14:textId="77777777" w:rsidTr="00D34B01">
                              <w:trPr>
                                <w:trHeight w:val="199"/>
                              </w:trPr>
                              <w:tc>
                                <w:tcPr>
                                  <w:tcW w:w="992"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285EC873"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工業廠房</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573C9F45"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工業廠房設施</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4BB6FC72"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1,285.00 </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45FF8E36"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1,488.50 </w:t>
                                  </w:r>
                                </w:p>
                              </w:tc>
                            </w:tr>
                            <w:tr w:rsidR="002E7BBC" w:rsidRPr="007B6232" w14:paraId="14CA6914" w14:textId="77777777" w:rsidTr="003F2D29">
                              <w:trPr>
                                <w:trHeight w:val="225"/>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F80F640"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民間自提</w:t>
                                  </w:r>
                                </w:p>
                              </w:tc>
                              <w:tc>
                                <w:tcPr>
                                  <w:tcW w:w="1276" w:type="dxa"/>
                                  <w:tcBorders>
                                    <w:top w:val="nil"/>
                                    <w:left w:val="nil"/>
                                    <w:bottom w:val="single" w:sz="4" w:space="0" w:color="auto"/>
                                    <w:right w:val="single" w:sz="4" w:space="0" w:color="auto"/>
                                  </w:tcBorders>
                                  <w:shd w:val="clear" w:color="auto" w:fill="auto"/>
                                  <w:vAlign w:val="center"/>
                                  <w:hideMark/>
                                </w:tcPr>
                                <w:p w14:paraId="3173AF52"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私人民間設施</w:t>
                                  </w:r>
                                </w:p>
                              </w:tc>
                              <w:tc>
                                <w:tcPr>
                                  <w:tcW w:w="1134" w:type="dxa"/>
                                  <w:tcBorders>
                                    <w:top w:val="nil"/>
                                    <w:left w:val="nil"/>
                                    <w:bottom w:val="single" w:sz="4" w:space="0" w:color="auto"/>
                                    <w:right w:val="single" w:sz="4" w:space="0" w:color="auto"/>
                                  </w:tcBorders>
                                  <w:shd w:val="clear" w:color="auto" w:fill="auto"/>
                                  <w:vAlign w:val="center"/>
                                  <w:hideMark/>
                                </w:tcPr>
                                <w:p w14:paraId="3E19ADDD"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2,634.50 </w:t>
                                  </w:r>
                                </w:p>
                              </w:tc>
                              <w:tc>
                                <w:tcPr>
                                  <w:tcW w:w="1276" w:type="dxa"/>
                                  <w:tcBorders>
                                    <w:top w:val="nil"/>
                                    <w:left w:val="nil"/>
                                    <w:bottom w:val="single" w:sz="4" w:space="0" w:color="auto"/>
                                    <w:right w:val="single" w:sz="4" w:space="0" w:color="auto"/>
                                  </w:tcBorders>
                                  <w:shd w:val="clear" w:color="auto" w:fill="auto"/>
                                  <w:vAlign w:val="center"/>
                                  <w:hideMark/>
                                </w:tcPr>
                                <w:p w14:paraId="7A2FBF4A"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4,192.60 </w:t>
                                  </w:r>
                                </w:p>
                              </w:tc>
                            </w:tr>
                            <w:tr w:rsidR="002E7BBC" w:rsidRPr="007B6232" w14:paraId="0DE1DBE6" w14:textId="77777777" w:rsidTr="003F2D29">
                              <w:trPr>
                                <w:trHeight w:val="1188"/>
                              </w:trPr>
                              <w:tc>
                                <w:tcPr>
                                  <w:tcW w:w="4678" w:type="dxa"/>
                                  <w:gridSpan w:val="4"/>
                                  <w:tcBorders>
                                    <w:top w:val="single" w:sz="4" w:space="0" w:color="auto"/>
                                    <w:left w:val="nil"/>
                                    <w:bottom w:val="nil"/>
                                    <w:right w:val="nil"/>
                                  </w:tcBorders>
                                  <w:shd w:val="clear" w:color="auto" w:fill="auto"/>
                                  <w:vAlign w:val="center"/>
                                  <w:hideMark/>
                                </w:tcPr>
                                <w:p w14:paraId="342DED06" w14:textId="77777777" w:rsidR="002E7BBC" w:rsidRDefault="002E7BBC" w:rsidP="002B382C">
                                  <w:pPr>
                                    <w:widowControl/>
                                    <w:spacing w:line="180" w:lineRule="exact"/>
                                    <w:ind w:left="630" w:hangingChars="350" w:hanging="630"/>
                                    <w:jc w:val="both"/>
                                    <w:rPr>
                                      <w:rFonts w:ascii="標楷體" w:eastAsia="標楷體" w:hAnsi="標楷體" w:cs="新細明體"/>
                                      <w:color w:val="000000"/>
                                      <w:kern w:val="0"/>
                                      <w:sz w:val="18"/>
                                      <w:szCs w:val="18"/>
                                    </w:rPr>
                                  </w:pPr>
                                  <w:r w:rsidRPr="007B6232">
                                    <w:rPr>
                                      <w:rFonts w:ascii="標楷體" w:eastAsia="標楷體" w:hAnsi="標楷體" w:cs="新細明體" w:hint="eastAsia"/>
                                      <w:color w:val="000000"/>
                                      <w:kern w:val="0"/>
                                      <w:sz w:val="18"/>
                                      <w:szCs w:val="18"/>
                                    </w:rPr>
                                    <w:t>註：</w:t>
                                  </w:r>
                                  <w:r w:rsidRPr="002B382C">
                                    <w:rPr>
                                      <w:rFonts w:ascii="標楷體" w:eastAsia="標楷體" w:hAnsi="標楷體" w:cs="新細明體" w:hint="eastAsia"/>
                                      <w:color w:val="000000"/>
                                      <w:spacing w:val="-4"/>
                                      <w:kern w:val="0"/>
                                      <w:sz w:val="18"/>
                                      <w:szCs w:val="18"/>
                                    </w:rPr>
                                    <w:t>1</w:t>
                                  </w:r>
                                  <w:r w:rsidRPr="002B382C">
                                    <w:rPr>
                                      <w:rFonts w:ascii="標楷體" w:eastAsia="標楷體" w:hAnsi="標楷體" w:cs="新細明體"/>
                                      <w:color w:val="000000"/>
                                      <w:spacing w:val="-4"/>
                                      <w:kern w:val="0"/>
                                      <w:sz w:val="18"/>
                                      <w:szCs w:val="18"/>
                                    </w:rPr>
                                    <w:t>.</w:t>
                                  </w:r>
                                  <w:r w:rsidRPr="00763E45">
                                    <w:rPr>
                                      <w:rFonts w:ascii="標楷體" w:eastAsia="標楷體" w:hAnsi="標楷體" w:cs="新細明體" w:hint="eastAsia"/>
                                      <w:color w:val="000000"/>
                                      <w:kern w:val="0"/>
                                      <w:sz w:val="18"/>
                                      <w:szCs w:val="18"/>
                                    </w:rPr>
                                    <w:t>「工業廠房」包含：經濟部產業園區（原工業區）、經濟部科技產業園區（原加工出口區）、國家科學及技術委員會科學園區。</w:t>
                                  </w:r>
                                </w:p>
                                <w:p w14:paraId="60EAC0F7" w14:textId="77777777" w:rsidR="002E7BBC" w:rsidRDefault="002E7BBC" w:rsidP="002B382C">
                                  <w:pPr>
                                    <w:widowControl/>
                                    <w:spacing w:line="180" w:lineRule="exact"/>
                                    <w:ind w:leftChars="150" w:left="630" w:hangingChars="150" w:hanging="27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7B6232">
                                    <w:rPr>
                                      <w:rFonts w:ascii="標楷體" w:eastAsia="標楷體" w:hAnsi="標楷體" w:cs="新細明體" w:hint="eastAsia"/>
                                      <w:color w:val="000000"/>
                                      <w:kern w:val="0"/>
                                      <w:sz w:val="18"/>
                                      <w:szCs w:val="18"/>
                                    </w:rPr>
                                    <w:t>「民間自提」包含：縣市公有屋頂、非上述類別的工廠屋頂、住宅建物及其他屋頂</w:t>
                                  </w:r>
                                  <w:r>
                                    <w:rPr>
                                      <w:rFonts w:ascii="標楷體" w:eastAsia="標楷體" w:hAnsi="標楷體" w:cs="新細明體" w:hint="eastAsia"/>
                                      <w:color w:val="000000"/>
                                      <w:kern w:val="0"/>
                                      <w:sz w:val="18"/>
                                      <w:szCs w:val="18"/>
                                    </w:rPr>
                                    <w:t>。</w:t>
                                  </w:r>
                                </w:p>
                                <w:p w14:paraId="28F9B001" w14:textId="77777777" w:rsidR="002E7BBC" w:rsidRPr="007B6232" w:rsidRDefault="002E7BBC" w:rsidP="00640116">
                                  <w:pPr>
                                    <w:widowControl/>
                                    <w:spacing w:line="200" w:lineRule="exact"/>
                                    <w:ind w:leftChars="150" w:left="720" w:hangingChars="200" w:hanging="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3</w:t>
                                  </w:r>
                                  <w:r>
                                    <w:rPr>
                                      <w:rFonts w:ascii="標楷體" w:eastAsia="標楷體" w:hAnsi="標楷體" w:cs="新細明體"/>
                                      <w:color w:val="000000"/>
                                      <w:kern w:val="0"/>
                                      <w:sz w:val="18"/>
                                      <w:szCs w:val="18"/>
                                    </w:rPr>
                                    <w:t>.</w:t>
                                  </w:r>
                                  <w:r w:rsidRPr="007B6232">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經濟部</w:t>
                                  </w:r>
                                  <w:r w:rsidRPr="007B6232">
                                    <w:rPr>
                                      <w:rFonts w:ascii="標楷體" w:eastAsia="標楷體" w:hAnsi="標楷體" w:cs="新細明體" w:hint="eastAsia"/>
                                      <w:color w:val="000000"/>
                                      <w:kern w:val="0"/>
                                      <w:sz w:val="18"/>
                                      <w:szCs w:val="18"/>
                                    </w:rPr>
                                    <w:t>能源署提供資料。</w:t>
                                  </w:r>
                                </w:p>
                              </w:tc>
                            </w:tr>
                          </w:tbl>
                          <w:p w14:paraId="2CBDCF9C" w14:textId="77777777" w:rsidR="002E7BBC" w:rsidRPr="0041682B" w:rsidRDefault="002E7BBC" w:rsidP="002E7BB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52A5AB" id="_x0000_s1032" type="#_x0000_t202" style="position:absolute;left:0;text-align:left;margin-left:257pt;margin-top:187.3pt;width:245.25pt;height:261.6pt;z-index:251816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" filled="f" stroked="f">
                <v:textbox>
                  <w:txbxContent>
                    <w:tbl>
                      <w:tblPr>
                        <w:tblW w:w="4678" w:type="dxa"/>
                        <w:tblCellMar>
                          <w:left w:w="28" w:type="dxa"/>
                          <w:right w:w="28" w:type="dxa"/>
                        </w:tblCellMar>
                        <w:tblLook w:val="04A0" w:firstRow="1" w:lastRow="0" w:firstColumn="1" w:lastColumn="0" w:noHBand="0" w:noVBand="1"/>
                      </w:tblPr>
                      <w:tblGrid>
                        <w:gridCol w:w="992"/>
                        <w:gridCol w:w="1276"/>
                        <w:gridCol w:w="1134"/>
                        <w:gridCol w:w="1276"/>
                      </w:tblGrid>
                      <w:tr w:rsidR="002E7BBC" w:rsidRPr="007B6232" w14:paraId="380D9EB1" w14:textId="77777777" w:rsidTr="003F2D29">
                        <w:trPr>
                          <w:trHeight w:val="324"/>
                        </w:trPr>
                        <w:tc>
                          <w:tcPr>
                            <w:tcW w:w="4678" w:type="dxa"/>
                            <w:gridSpan w:val="4"/>
                            <w:tcBorders>
                              <w:top w:val="nil"/>
                              <w:left w:val="nil"/>
                              <w:bottom w:val="single" w:sz="4" w:space="0" w:color="auto"/>
                              <w:right w:val="nil"/>
                            </w:tcBorders>
                            <w:shd w:val="clear" w:color="auto" w:fill="auto"/>
                            <w:noWrap/>
                            <w:vAlign w:val="center"/>
                            <w:hideMark/>
                          </w:tcPr>
                          <w:p w14:paraId="3D9FFC69" w14:textId="77777777" w:rsidR="002E7BBC" w:rsidRDefault="002E7BBC" w:rsidP="0046797A">
                            <w:pPr>
                              <w:widowControl/>
                              <w:spacing w:line="240" w:lineRule="exact"/>
                              <w:jc w:val="center"/>
                              <w:rPr>
                                <w:rFonts w:ascii="標楷體" w:eastAsia="標楷體" w:hAnsi="標楷體" w:cs="新細明體"/>
                                <w:b/>
                                <w:bCs/>
                                <w:color w:val="000000"/>
                                <w:kern w:val="0"/>
                                <w:szCs w:val="24"/>
                              </w:rPr>
                            </w:pPr>
                            <w:r w:rsidRPr="007B6232">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4　</w:t>
                            </w:r>
                            <w:r w:rsidRPr="007B6232">
                              <w:rPr>
                                <w:rFonts w:ascii="標楷體" w:eastAsia="標楷體" w:hAnsi="標楷體" w:cs="新細明體" w:hint="eastAsia"/>
                                <w:b/>
                                <w:bCs/>
                                <w:color w:val="000000"/>
                                <w:kern w:val="0"/>
                                <w:szCs w:val="24"/>
                              </w:rPr>
                              <w:t>屋頂型太陽光電設置成果</w:t>
                            </w:r>
                          </w:p>
                          <w:p w14:paraId="3DA32D4C" w14:textId="77777777" w:rsidR="002E7BBC" w:rsidRPr="007B6232" w:rsidRDefault="002E7BBC" w:rsidP="0046797A">
                            <w:pPr>
                              <w:widowControl/>
                              <w:spacing w:line="240" w:lineRule="exact"/>
                              <w:jc w:val="right"/>
                              <w:rPr>
                                <w:rFonts w:ascii="標楷體" w:eastAsia="標楷體" w:hAnsi="標楷體" w:cs="新細明體"/>
                                <w:color w:val="000000"/>
                                <w:kern w:val="0"/>
                                <w:sz w:val="18"/>
                                <w:szCs w:val="18"/>
                              </w:rPr>
                            </w:pPr>
                            <w:r w:rsidRPr="0041682B">
                              <w:rPr>
                                <w:rFonts w:ascii="標楷體" w:eastAsia="標楷體" w:hAnsi="標楷體" w:cs="新細明體" w:hint="eastAsia"/>
                                <w:color w:val="000000"/>
                                <w:kern w:val="0"/>
                                <w:sz w:val="18"/>
                                <w:szCs w:val="18"/>
                              </w:rPr>
                              <w:t>單位：M</w:t>
                            </w:r>
                            <w:r w:rsidRPr="0041682B">
                              <w:rPr>
                                <w:rFonts w:ascii="標楷體" w:eastAsia="標楷體" w:hAnsi="標楷體" w:cs="新細明體"/>
                                <w:color w:val="000000"/>
                                <w:kern w:val="0"/>
                                <w:sz w:val="18"/>
                                <w:szCs w:val="18"/>
                              </w:rPr>
                              <w:t>W</w:t>
                            </w:r>
                          </w:p>
                        </w:tc>
                      </w:tr>
                      <w:tr w:rsidR="002E7BBC" w:rsidRPr="007B6232" w14:paraId="3BCDDB12" w14:textId="77777777" w:rsidTr="00577573">
                        <w:trPr>
                          <w:trHeight w:val="368"/>
                        </w:trPr>
                        <w:tc>
                          <w:tcPr>
                            <w:tcW w:w="992" w:type="dxa"/>
                            <w:tcBorders>
                              <w:top w:val="nil"/>
                              <w:left w:val="single" w:sz="4" w:space="0" w:color="auto"/>
                              <w:bottom w:val="single" w:sz="4" w:space="0" w:color="auto"/>
                              <w:right w:val="single" w:sz="4" w:space="0" w:color="auto"/>
                            </w:tcBorders>
                            <w:shd w:val="clear" w:color="auto" w:fill="FFE599" w:themeFill="accent4" w:themeFillTint="66"/>
                            <w:vAlign w:val="center"/>
                            <w:hideMark/>
                          </w:tcPr>
                          <w:p w14:paraId="7D8DBD38" w14:textId="77777777" w:rsidR="002E7BBC" w:rsidRPr="007B6232" w:rsidRDefault="002E7BBC" w:rsidP="0046797A">
                            <w:pPr>
                              <w:widowControl/>
                              <w:spacing w:line="24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類別</w:t>
                            </w:r>
                          </w:p>
                        </w:tc>
                        <w:tc>
                          <w:tcPr>
                            <w:tcW w:w="1276" w:type="dxa"/>
                            <w:tcBorders>
                              <w:top w:val="nil"/>
                              <w:left w:val="nil"/>
                              <w:bottom w:val="single" w:sz="4" w:space="0" w:color="auto"/>
                              <w:right w:val="single" w:sz="4" w:space="0" w:color="auto"/>
                            </w:tcBorders>
                            <w:shd w:val="clear" w:color="auto" w:fill="FFE599" w:themeFill="accent4" w:themeFillTint="66"/>
                            <w:vAlign w:val="center"/>
                            <w:hideMark/>
                          </w:tcPr>
                          <w:p w14:paraId="41A11424" w14:textId="77777777" w:rsidR="002E7BBC" w:rsidRPr="007B6232" w:rsidRDefault="002E7BBC" w:rsidP="0046797A">
                            <w:pPr>
                              <w:widowControl/>
                              <w:spacing w:line="240" w:lineRule="exact"/>
                              <w:rPr>
                                <w:rFonts w:ascii="標楷體" w:eastAsia="標楷體" w:hAnsi="標楷體" w:cs="新細明體"/>
                                <w:spacing w:val="-14"/>
                                <w:kern w:val="0"/>
                                <w:sz w:val="20"/>
                                <w:szCs w:val="20"/>
                              </w:rPr>
                            </w:pPr>
                            <w:r w:rsidRPr="007B6232">
                              <w:rPr>
                                <w:rFonts w:ascii="標楷體" w:eastAsia="標楷體" w:hAnsi="標楷體" w:cs="新細明體" w:hint="eastAsia"/>
                                <w:spacing w:val="-14"/>
                                <w:kern w:val="0"/>
                                <w:sz w:val="20"/>
                                <w:szCs w:val="20"/>
                              </w:rPr>
                              <w:t>專案名稱或項目</w:t>
                            </w:r>
                          </w:p>
                        </w:tc>
                        <w:tc>
                          <w:tcPr>
                            <w:tcW w:w="1134" w:type="dxa"/>
                            <w:tcBorders>
                              <w:top w:val="nil"/>
                              <w:left w:val="nil"/>
                              <w:bottom w:val="single" w:sz="4" w:space="0" w:color="auto"/>
                              <w:right w:val="single" w:sz="4" w:space="0" w:color="auto"/>
                            </w:tcBorders>
                            <w:shd w:val="clear" w:color="auto" w:fill="FFE599" w:themeFill="accent4" w:themeFillTint="66"/>
                            <w:vAlign w:val="center"/>
                            <w:hideMark/>
                          </w:tcPr>
                          <w:p w14:paraId="5B8E7A39" w14:textId="77777777" w:rsidR="002E7BBC" w:rsidRPr="007B6232" w:rsidRDefault="002E7BBC" w:rsidP="00CE49AE">
                            <w:pPr>
                              <w:widowControl/>
                              <w:spacing w:line="220" w:lineRule="exact"/>
                              <w:jc w:val="center"/>
                              <w:rPr>
                                <w:rFonts w:ascii="標楷體" w:eastAsia="標楷體" w:hAnsi="標楷體" w:cs="新細明體"/>
                                <w:kern w:val="0"/>
                                <w:sz w:val="20"/>
                                <w:szCs w:val="20"/>
                              </w:rPr>
                            </w:pPr>
                            <w:r w:rsidRPr="00CE49AE">
                              <w:rPr>
                                <w:rFonts w:ascii="標楷體" w:eastAsia="標楷體" w:hAnsi="標楷體" w:cs="新細明體" w:hint="eastAsia"/>
                                <w:spacing w:val="-16"/>
                                <w:kern w:val="0"/>
                                <w:sz w:val="20"/>
                                <w:szCs w:val="20"/>
                              </w:rPr>
                              <w:t>114年度目標</w:t>
                            </w:r>
                            <w:r w:rsidRPr="007B6232">
                              <w:rPr>
                                <w:rFonts w:ascii="標楷體" w:eastAsia="標楷體" w:hAnsi="標楷體" w:cs="新細明體" w:hint="eastAsia"/>
                                <w:kern w:val="0"/>
                                <w:sz w:val="20"/>
                                <w:szCs w:val="20"/>
                              </w:rPr>
                              <w:t>裝置容量</w:t>
                            </w:r>
                          </w:p>
                        </w:tc>
                        <w:tc>
                          <w:tcPr>
                            <w:tcW w:w="1276" w:type="dxa"/>
                            <w:tcBorders>
                              <w:top w:val="nil"/>
                              <w:left w:val="nil"/>
                              <w:bottom w:val="single" w:sz="4" w:space="0" w:color="auto"/>
                              <w:right w:val="single" w:sz="4" w:space="0" w:color="auto"/>
                            </w:tcBorders>
                            <w:shd w:val="clear" w:color="auto" w:fill="FFE599" w:themeFill="accent4" w:themeFillTint="66"/>
                            <w:vAlign w:val="center"/>
                            <w:hideMark/>
                          </w:tcPr>
                          <w:p w14:paraId="03F3D20C" w14:textId="77777777" w:rsidR="002E7BBC" w:rsidRPr="007B6232" w:rsidRDefault="002E7BBC" w:rsidP="00577573">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113年底累</w:t>
                            </w:r>
                            <w:r w:rsidRPr="00F05E75">
                              <w:rPr>
                                <w:rFonts w:ascii="標楷體" w:eastAsia="標楷體" w:hAnsi="標楷體" w:cs="新細明體" w:hint="eastAsia"/>
                                <w:kern w:val="0"/>
                                <w:sz w:val="20"/>
                                <w:szCs w:val="20"/>
                              </w:rPr>
                              <w:t>計</w:t>
                            </w:r>
                            <w:r w:rsidRPr="007B6232">
                              <w:rPr>
                                <w:rFonts w:ascii="標楷體" w:eastAsia="標楷體" w:hAnsi="標楷體" w:cs="新細明體" w:hint="eastAsia"/>
                                <w:kern w:val="0"/>
                                <w:sz w:val="20"/>
                                <w:szCs w:val="20"/>
                              </w:rPr>
                              <w:t>裝置容量</w:t>
                            </w:r>
                          </w:p>
                        </w:tc>
                      </w:tr>
                      <w:tr w:rsidR="002E7BBC" w:rsidRPr="007B6232" w14:paraId="69CCAF47" w14:textId="77777777" w:rsidTr="00DE424D">
                        <w:trPr>
                          <w:trHeight w:val="202"/>
                        </w:trPr>
                        <w:tc>
                          <w:tcPr>
                            <w:tcW w:w="226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35A0AAB" w14:textId="77777777" w:rsidR="002E7BBC" w:rsidRPr="00C03135" w:rsidRDefault="002E7BBC" w:rsidP="00DE424D">
                            <w:pPr>
                              <w:widowControl/>
                              <w:spacing w:line="220" w:lineRule="exact"/>
                              <w:jc w:val="center"/>
                              <w:rPr>
                                <w:rFonts w:ascii="標楷體" w:eastAsia="標楷體" w:hAnsi="標楷體" w:cs="新細明體"/>
                                <w:b/>
                                <w:bCs/>
                                <w:kern w:val="0"/>
                                <w:sz w:val="20"/>
                                <w:szCs w:val="20"/>
                              </w:rPr>
                            </w:pPr>
                            <w:r w:rsidRPr="00C03135">
                              <w:rPr>
                                <w:rFonts w:ascii="標楷體" w:eastAsia="標楷體" w:hAnsi="標楷體" w:cs="新細明體" w:hint="eastAsia"/>
                                <w:b/>
                                <w:bCs/>
                                <w:kern w:val="0"/>
                                <w:sz w:val="20"/>
                                <w:szCs w:val="20"/>
                              </w:rPr>
                              <w:t>合計</w:t>
                            </w:r>
                          </w:p>
                        </w:tc>
                        <w:tc>
                          <w:tcPr>
                            <w:tcW w:w="1134" w:type="dxa"/>
                            <w:tcBorders>
                              <w:top w:val="nil"/>
                              <w:left w:val="nil"/>
                              <w:bottom w:val="single" w:sz="4" w:space="0" w:color="auto"/>
                              <w:right w:val="single" w:sz="4" w:space="0" w:color="auto"/>
                            </w:tcBorders>
                            <w:shd w:val="clear" w:color="auto" w:fill="auto"/>
                            <w:vAlign w:val="center"/>
                            <w:hideMark/>
                          </w:tcPr>
                          <w:p w14:paraId="105826C1" w14:textId="77777777" w:rsidR="002E7BBC" w:rsidRPr="00C03135" w:rsidRDefault="002E7BBC" w:rsidP="00DE424D">
                            <w:pPr>
                              <w:widowControl/>
                              <w:spacing w:line="220" w:lineRule="exact"/>
                              <w:jc w:val="right"/>
                              <w:rPr>
                                <w:rFonts w:ascii="標楷體" w:eastAsia="標楷體" w:hAnsi="標楷體" w:cs="新細明體"/>
                                <w:b/>
                                <w:bCs/>
                                <w:kern w:val="0"/>
                                <w:sz w:val="20"/>
                                <w:szCs w:val="20"/>
                              </w:rPr>
                            </w:pPr>
                            <w:r w:rsidRPr="00C03135">
                              <w:rPr>
                                <w:rFonts w:ascii="標楷體" w:eastAsia="標楷體" w:hAnsi="標楷體" w:cs="新細明體" w:hint="eastAsia"/>
                                <w:b/>
                                <w:bCs/>
                                <w:kern w:val="0"/>
                                <w:sz w:val="20"/>
                                <w:szCs w:val="20"/>
                              </w:rPr>
                              <w:t>8,000.00</w:t>
                            </w:r>
                          </w:p>
                        </w:tc>
                        <w:tc>
                          <w:tcPr>
                            <w:tcW w:w="1276" w:type="dxa"/>
                            <w:tcBorders>
                              <w:top w:val="nil"/>
                              <w:left w:val="nil"/>
                              <w:bottom w:val="single" w:sz="4" w:space="0" w:color="auto"/>
                              <w:right w:val="single" w:sz="4" w:space="0" w:color="auto"/>
                            </w:tcBorders>
                            <w:shd w:val="clear" w:color="auto" w:fill="auto"/>
                            <w:vAlign w:val="center"/>
                            <w:hideMark/>
                          </w:tcPr>
                          <w:p w14:paraId="20D36B6B" w14:textId="77777777" w:rsidR="002E7BBC" w:rsidRPr="00C03135" w:rsidRDefault="002E7BBC" w:rsidP="00DE424D">
                            <w:pPr>
                              <w:widowControl/>
                              <w:spacing w:line="220" w:lineRule="exact"/>
                              <w:jc w:val="right"/>
                              <w:rPr>
                                <w:rFonts w:ascii="標楷體" w:eastAsia="標楷體" w:hAnsi="標楷體" w:cs="新細明體"/>
                                <w:b/>
                                <w:bCs/>
                                <w:kern w:val="0"/>
                                <w:sz w:val="20"/>
                                <w:szCs w:val="20"/>
                              </w:rPr>
                            </w:pPr>
                            <w:r w:rsidRPr="00C03135">
                              <w:rPr>
                                <w:rFonts w:ascii="標楷體" w:eastAsia="標楷體" w:hAnsi="標楷體" w:cs="新細明體" w:hint="eastAsia"/>
                                <w:b/>
                                <w:bCs/>
                                <w:kern w:val="0"/>
                                <w:sz w:val="20"/>
                                <w:szCs w:val="20"/>
                              </w:rPr>
                              <w:t>9,000.90</w:t>
                            </w:r>
                          </w:p>
                        </w:tc>
                      </w:tr>
                      <w:tr w:rsidR="002E7BBC" w:rsidRPr="007B6232" w14:paraId="69E31167" w14:textId="77777777" w:rsidTr="00D34B01">
                        <w:trPr>
                          <w:trHeight w:val="124"/>
                        </w:trPr>
                        <w:tc>
                          <w:tcPr>
                            <w:tcW w:w="992" w:type="dxa"/>
                            <w:vMerge w:val="restart"/>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6C6D149A"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農業綠能</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2FBC41AC" w14:textId="77777777" w:rsidR="002E7BBC" w:rsidRPr="007B6232" w:rsidRDefault="002E7BBC" w:rsidP="0046797A">
                            <w:pPr>
                              <w:widowControl/>
                              <w:spacing w:line="22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農業設施</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64302259" w14:textId="77777777" w:rsidR="002E7BBC" w:rsidRPr="007B6232" w:rsidRDefault="002E7BBC" w:rsidP="0046797A">
                            <w:pPr>
                              <w:widowControl/>
                              <w:spacing w:line="22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2,543.30 </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25A29962" w14:textId="77777777" w:rsidR="002E7BBC" w:rsidRPr="007B6232" w:rsidRDefault="002E7BBC" w:rsidP="0046797A">
                            <w:pPr>
                              <w:widowControl/>
                              <w:spacing w:line="22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2,090.30 </w:t>
                            </w:r>
                          </w:p>
                        </w:tc>
                      </w:tr>
                      <w:tr w:rsidR="002E7BBC" w:rsidRPr="007B6232" w14:paraId="5B46A5F9" w14:textId="77777777" w:rsidTr="00D34B01">
                        <w:trPr>
                          <w:trHeight w:val="155"/>
                        </w:trPr>
                        <w:tc>
                          <w:tcPr>
                            <w:tcW w:w="992" w:type="dxa"/>
                            <w:vMerge/>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471F7D3A"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1E13E7A0" w14:textId="77777777" w:rsidR="002E7BBC" w:rsidRPr="007B6232" w:rsidRDefault="002E7BBC" w:rsidP="0046797A">
                            <w:pPr>
                              <w:widowControl/>
                              <w:spacing w:line="22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室內漁電共生</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7CA99886" w14:textId="77777777" w:rsidR="002E7BBC" w:rsidRPr="007B6232" w:rsidRDefault="002E7BBC" w:rsidP="0046797A">
                            <w:pPr>
                              <w:widowControl/>
                              <w:spacing w:line="22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919.00 </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114D3DC0" w14:textId="77777777" w:rsidR="002E7BBC" w:rsidRPr="007B6232" w:rsidRDefault="002E7BBC" w:rsidP="0046797A">
                            <w:pPr>
                              <w:widowControl/>
                              <w:spacing w:line="22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455.20 </w:t>
                            </w:r>
                          </w:p>
                        </w:tc>
                      </w:tr>
                      <w:tr w:rsidR="002E7BBC" w:rsidRPr="007B6232" w14:paraId="5E47CE05" w14:textId="77777777" w:rsidTr="003F2D29">
                        <w:trPr>
                          <w:trHeight w:val="229"/>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405A1647"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中央部會公有屋頂</w:t>
                            </w:r>
                          </w:p>
                        </w:tc>
                        <w:tc>
                          <w:tcPr>
                            <w:tcW w:w="1276" w:type="dxa"/>
                            <w:tcBorders>
                              <w:top w:val="nil"/>
                              <w:left w:val="nil"/>
                              <w:bottom w:val="single" w:sz="4" w:space="0" w:color="auto"/>
                              <w:right w:val="single" w:sz="4" w:space="0" w:color="auto"/>
                            </w:tcBorders>
                            <w:shd w:val="clear" w:color="auto" w:fill="auto"/>
                            <w:vAlign w:val="center"/>
                            <w:hideMark/>
                          </w:tcPr>
                          <w:p w14:paraId="5B156CF2"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教育部設施</w:t>
                            </w:r>
                          </w:p>
                        </w:tc>
                        <w:tc>
                          <w:tcPr>
                            <w:tcW w:w="1134" w:type="dxa"/>
                            <w:tcBorders>
                              <w:top w:val="nil"/>
                              <w:left w:val="nil"/>
                              <w:bottom w:val="single" w:sz="4" w:space="0" w:color="auto"/>
                              <w:right w:val="single" w:sz="4" w:space="0" w:color="auto"/>
                            </w:tcBorders>
                            <w:shd w:val="clear" w:color="auto" w:fill="auto"/>
                            <w:vAlign w:val="center"/>
                            <w:hideMark/>
                          </w:tcPr>
                          <w:p w14:paraId="600160DF"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360.80 </w:t>
                            </w:r>
                          </w:p>
                        </w:tc>
                        <w:tc>
                          <w:tcPr>
                            <w:tcW w:w="1276" w:type="dxa"/>
                            <w:tcBorders>
                              <w:top w:val="nil"/>
                              <w:left w:val="nil"/>
                              <w:bottom w:val="single" w:sz="4" w:space="0" w:color="auto"/>
                              <w:right w:val="single" w:sz="4" w:space="0" w:color="auto"/>
                            </w:tcBorders>
                            <w:shd w:val="clear" w:color="auto" w:fill="auto"/>
                            <w:vAlign w:val="center"/>
                            <w:hideMark/>
                          </w:tcPr>
                          <w:p w14:paraId="2FEE2680"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360.80 </w:t>
                            </w:r>
                          </w:p>
                        </w:tc>
                      </w:tr>
                      <w:tr w:rsidR="002E7BBC" w:rsidRPr="007B6232" w14:paraId="491044EF" w14:textId="77777777" w:rsidTr="003F2D29">
                        <w:trPr>
                          <w:trHeight w:val="191"/>
                        </w:trPr>
                        <w:tc>
                          <w:tcPr>
                            <w:tcW w:w="992" w:type="dxa"/>
                            <w:vMerge/>
                            <w:tcBorders>
                              <w:top w:val="nil"/>
                              <w:left w:val="single" w:sz="4" w:space="0" w:color="auto"/>
                              <w:bottom w:val="single" w:sz="4" w:space="0" w:color="auto"/>
                              <w:right w:val="single" w:sz="4" w:space="0" w:color="auto"/>
                            </w:tcBorders>
                            <w:vAlign w:val="center"/>
                            <w:hideMark/>
                          </w:tcPr>
                          <w:p w14:paraId="03B787A3"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32DB2852"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國防部設施</w:t>
                            </w:r>
                          </w:p>
                        </w:tc>
                        <w:tc>
                          <w:tcPr>
                            <w:tcW w:w="1134" w:type="dxa"/>
                            <w:tcBorders>
                              <w:top w:val="nil"/>
                              <w:left w:val="nil"/>
                              <w:bottom w:val="single" w:sz="4" w:space="0" w:color="auto"/>
                              <w:right w:val="single" w:sz="4" w:space="0" w:color="auto"/>
                            </w:tcBorders>
                            <w:shd w:val="clear" w:color="auto" w:fill="auto"/>
                            <w:vAlign w:val="center"/>
                            <w:hideMark/>
                          </w:tcPr>
                          <w:p w14:paraId="1CA69CCB"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176.50 </w:t>
                            </w:r>
                          </w:p>
                        </w:tc>
                        <w:tc>
                          <w:tcPr>
                            <w:tcW w:w="1276" w:type="dxa"/>
                            <w:tcBorders>
                              <w:top w:val="nil"/>
                              <w:left w:val="nil"/>
                              <w:bottom w:val="single" w:sz="4" w:space="0" w:color="auto"/>
                              <w:right w:val="single" w:sz="4" w:space="0" w:color="auto"/>
                            </w:tcBorders>
                            <w:shd w:val="clear" w:color="auto" w:fill="auto"/>
                            <w:vAlign w:val="center"/>
                            <w:hideMark/>
                          </w:tcPr>
                          <w:p w14:paraId="3ED9EAC4"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240.80 </w:t>
                            </w:r>
                          </w:p>
                        </w:tc>
                      </w:tr>
                      <w:tr w:rsidR="002E7BBC" w:rsidRPr="007B6232" w14:paraId="2DF331D7" w14:textId="77777777" w:rsidTr="003F2D29">
                        <w:trPr>
                          <w:trHeight w:val="139"/>
                        </w:trPr>
                        <w:tc>
                          <w:tcPr>
                            <w:tcW w:w="992" w:type="dxa"/>
                            <w:vMerge/>
                            <w:tcBorders>
                              <w:top w:val="nil"/>
                              <w:left w:val="single" w:sz="4" w:space="0" w:color="auto"/>
                              <w:bottom w:val="single" w:sz="4" w:space="0" w:color="auto"/>
                              <w:right w:val="single" w:sz="4" w:space="0" w:color="auto"/>
                            </w:tcBorders>
                            <w:vAlign w:val="center"/>
                            <w:hideMark/>
                          </w:tcPr>
                          <w:p w14:paraId="1031559A"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4FADA114"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環境部設施</w:t>
                            </w:r>
                          </w:p>
                        </w:tc>
                        <w:tc>
                          <w:tcPr>
                            <w:tcW w:w="1134" w:type="dxa"/>
                            <w:tcBorders>
                              <w:top w:val="nil"/>
                              <w:left w:val="nil"/>
                              <w:bottom w:val="single" w:sz="4" w:space="0" w:color="auto"/>
                              <w:right w:val="single" w:sz="4" w:space="0" w:color="auto"/>
                            </w:tcBorders>
                            <w:shd w:val="clear" w:color="auto" w:fill="auto"/>
                            <w:vAlign w:val="center"/>
                            <w:hideMark/>
                          </w:tcPr>
                          <w:p w14:paraId="53095594"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0.10 </w:t>
                            </w:r>
                          </w:p>
                        </w:tc>
                        <w:tc>
                          <w:tcPr>
                            <w:tcW w:w="1276" w:type="dxa"/>
                            <w:tcBorders>
                              <w:top w:val="nil"/>
                              <w:left w:val="nil"/>
                              <w:bottom w:val="single" w:sz="4" w:space="0" w:color="auto"/>
                              <w:right w:val="single" w:sz="4" w:space="0" w:color="auto"/>
                            </w:tcBorders>
                            <w:shd w:val="clear" w:color="auto" w:fill="auto"/>
                            <w:vAlign w:val="center"/>
                            <w:hideMark/>
                          </w:tcPr>
                          <w:p w14:paraId="2824FC63"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78.40 </w:t>
                            </w:r>
                          </w:p>
                        </w:tc>
                      </w:tr>
                      <w:tr w:rsidR="002E7BBC" w:rsidRPr="007B6232" w14:paraId="5E58D84F" w14:textId="77777777" w:rsidTr="003F2D29">
                        <w:trPr>
                          <w:trHeight w:val="215"/>
                        </w:trPr>
                        <w:tc>
                          <w:tcPr>
                            <w:tcW w:w="992" w:type="dxa"/>
                            <w:vMerge/>
                            <w:tcBorders>
                              <w:top w:val="nil"/>
                              <w:left w:val="single" w:sz="4" w:space="0" w:color="auto"/>
                              <w:bottom w:val="single" w:sz="4" w:space="0" w:color="auto"/>
                              <w:right w:val="single" w:sz="4" w:space="0" w:color="auto"/>
                            </w:tcBorders>
                            <w:vAlign w:val="center"/>
                            <w:hideMark/>
                          </w:tcPr>
                          <w:p w14:paraId="65CBD0B5"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57129428"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交通部設施</w:t>
                            </w:r>
                          </w:p>
                        </w:tc>
                        <w:tc>
                          <w:tcPr>
                            <w:tcW w:w="1134" w:type="dxa"/>
                            <w:tcBorders>
                              <w:top w:val="nil"/>
                              <w:left w:val="nil"/>
                              <w:bottom w:val="single" w:sz="4" w:space="0" w:color="auto"/>
                              <w:right w:val="single" w:sz="4" w:space="0" w:color="auto"/>
                            </w:tcBorders>
                            <w:shd w:val="clear" w:color="auto" w:fill="auto"/>
                            <w:vAlign w:val="center"/>
                            <w:hideMark/>
                          </w:tcPr>
                          <w:p w14:paraId="7ECAABA7"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43.70 </w:t>
                            </w:r>
                          </w:p>
                        </w:tc>
                        <w:tc>
                          <w:tcPr>
                            <w:tcW w:w="1276" w:type="dxa"/>
                            <w:tcBorders>
                              <w:top w:val="nil"/>
                              <w:left w:val="nil"/>
                              <w:bottom w:val="single" w:sz="4" w:space="0" w:color="auto"/>
                              <w:right w:val="single" w:sz="4" w:space="0" w:color="auto"/>
                            </w:tcBorders>
                            <w:shd w:val="clear" w:color="auto" w:fill="auto"/>
                            <w:vAlign w:val="center"/>
                            <w:hideMark/>
                          </w:tcPr>
                          <w:p w14:paraId="40281FCD"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57.00 </w:t>
                            </w:r>
                          </w:p>
                        </w:tc>
                      </w:tr>
                      <w:tr w:rsidR="002E7BBC" w:rsidRPr="007B6232" w14:paraId="0E9AA454" w14:textId="77777777" w:rsidTr="003F2D29">
                        <w:trPr>
                          <w:trHeight w:val="163"/>
                        </w:trPr>
                        <w:tc>
                          <w:tcPr>
                            <w:tcW w:w="992" w:type="dxa"/>
                            <w:vMerge/>
                            <w:tcBorders>
                              <w:top w:val="nil"/>
                              <w:left w:val="single" w:sz="4" w:space="0" w:color="auto"/>
                              <w:bottom w:val="single" w:sz="4" w:space="0" w:color="auto"/>
                              <w:right w:val="single" w:sz="4" w:space="0" w:color="auto"/>
                            </w:tcBorders>
                            <w:vAlign w:val="center"/>
                            <w:hideMark/>
                          </w:tcPr>
                          <w:p w14:paraId="116F2A91"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70C0A44F"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經濟部設施</w:t>
                            </w:r>
                          </w:p>
                        </w:tc>
                        <w:tc>
                          <w:tcPr>
                            <w:tcW w:w="1134" w:type="dxa"/>
                            <w:tcBorders>
                              <w:top w:val="nil"/>
                              <w:left w:val="nil"/>
                              <w:bottom w:val="single" w:sz="4" w:space="0" w:color="auto"/>
                              <w:right w:val="single" w:sz="4" w:space="0" w:color="auto"/>
                            </w:tcBorders>
                            <w:shd w:val="clear" w:color="auto" w:fill="auto"/>
                            <w:vAlign w:val="center"/>
                            <w:hideMark/>
                          </w:tcPr>
                          <w:p w14:paraId="296C6E46"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26.80 </w:t>
                            </w:r>
                          </w:p>
                        </w:tc>
                        <w:tc>
                          <w:tcPr>
                            <w:tcW w:w="1276" w:type="dxa"/>
                            <w:tcBorders>
                              <w:top w:val="nil"/>
                              <w:left w:val="nil"/>
                              <w:bottom w:val="single" w:sz="4" w:space="0" w:color="auto"/>
                              <w:right w:val="single" w:sz="4" w:space="0" w:color="auto"/>
                            </w:tcBorders>
                            <w:shd w:val="clear" w:color="auto" w:fill="auto"/>
                            <w:vAlign w:val="center"/>
                            <w:hideMark/>
                          </w:tcPr>
                          <w:p w14:paraId="3FCF4BC5"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27.00 </w:t>
                            </w:r>
                          </w:p>
                        </w:tc>
                      </w:tr>
                      <w:tr w:rsidR="002E7BBC" w:rsidRPr="007B6232" w14:paraId="5913A0E5" w14:textId="77777777" w:rsidTr="003F2D29">
                        <w:trPr>
                          <w:trHeight w:val="253"/>
                        </w:trPr>
                        <w:tc>
                          <w:tcPr>
                            <w:tcW w:w="992" w:type="dxa"/>
                            <w:vMerge/>
                            <w:tcBorders>
                              <w:top w:val="nil"/>
                              <w:left w:val="single" w:sz="4" w:space="0" w:color="auto"/>
                              <w:bottom w:val="single" w:sz="4" w:space="0" w:color="auto"/>
                              <w:right w:val="single" w:sz="4" w:space="0" w:color="auto"/>
                            </w:tcBorders>
                            <w:vAlign w:val="center"/>
                            <w:hideMark/>
                          </w:tcPr>
                          <w:p w14:paraId="5D9EE33C"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338061E5"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內政部設施</w:t>
                            </w:r>
                          </w:p>
                        </w:tc>
                        <w:tc>
                          <w:tcPr>
                            <w:tcW w:w="1134" w:type="dxa"/>
                            <w:tcBorders>
                              <w:top w:val="nil"/>
                              <w:left w:val="nil"/>
                              <w:bottom w:val="single" w:sz="4" w:space="0" w:color="auto"/>
                              <w:right w:val="single" w:sz="4" w:space="0" w:color="auto"/>
                            </w:tcBorders>
                            <w:shd w:val="clear" w:color="auto" w:fill="auto"/>
                            <w:vAlign w:val="center"/>
                            <w:hideMark/>
                          </w:tcPr>
                          <w:p w14:paraId="5F3853A6"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5.40 </w:t>
                            </w:r>
                          </w:p>
                        </w:tc>
                        <w:tc>
                          <w:tcPr>
                            <w:tcW w:w="1276" w:type="dxa"/>
                            <w:tcBorders>
                              <w:top w:val="nil"/>
                              <w:left w:val="nil"/>
                              <w:bottom w:val="single" w:sz="4" w:space="0" w:color="auto"/>
                              <w:right w:val="single" w:sz="4" w:space="0" w:color="auto"/>
                            </w:tcBorders>
                            <w:shd w:val="clear" w:color="auto" w:fill="auto"/>
                            <w:vAlign w:val="center"/>
                            <w:hideMark/>
                          </w:tcPr>
                          <w:p w14:paraId="0EEDEFC2"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5.40 </w:t>
                            </w:r>
                          </w:p>
                        </w:tc>
                      </w:tr>
                      <w:tr w:rsidR="002E7BBC" w:rsidRPr="007B6232" w14:paraId="1D0372FB" w14:textId="77777777" w:rsidTr="003F2D29">
                        <w:trPr>
                          <w:trHeight w:val="201"/>
                        </w:trPr>
                        <w:tc>
                          <w:tcPr>
                            <w:tcW w:w="992" w:type="dxa"/>
                            <w:vMerge/>
                            <w:tcBorders>
                              <w:top w:val="nil"/>
                              <w:left w:val="single" w:sz="4" w:space="0" w:color="auto"/>
                              <w:bottom w:val="single" w:sz="4" w:space="0" w:color="auto"/>
                              <w:right w:val="single" w:sz="4" w:space="0" w:color="auto"/>
                            </w:tcBorders>
                            <w:vAlign w:val="center"/>
                            <w:hideMark/>
                          </w:tcPr>
                          <w:p w14:paraId="61104C9A"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4957A0DD"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財政部設施</w:t>
                            </w:r>
                          </w:p>
                        </w:tc>
                        <w:tc>
                          <w:tcPr>
                            <w:tcW w:w="1134" w:type="dxa"/>
                            <w:tcBorders>
                              <w:top w:val="nil"/>
                              <w:left w:val="nil"/>
                              <w:bottom w:val="single" w:sz="4" w:space="0" w:color="auto"/>
                              <w:right w:val="single" w:sz="4" w:space="0" w:color="auto"/>
                            </w:tcBorders>
                            <w:shd w:val="clear" w:color="auto" w:fill="auto"/>
                            <w:vAlign w:val="center"/>
                            <w:hideMark/>
                          </w:tcPr>
                          <w:p w14:paraId="41C30DDC"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4.90 </w:t>
                            </w:r>
                          </w:p>
                        </w:tc>
                        <w:tc>
                          <w:tcPr>
                            <w:tcW w:w="1276" w:type="dxa"/>
                            <w:tcBorders>
                              <w:top w:val="nil"/>
                              <w:left w:val="nil"/>
                              <w:bottom w:val="single" w:sz="4" w:space="0" w:color="auto"/>
                              <w:right w:val="single" w:sz="4" w:space="0" w:color="auto"/>
                            </w:tcBorders>
                            <w:shd w:val="clear" w:color="auto" w:fill="auto"/>
                            <w:vAlign w:val="center"/>
                            <w:hideMark/>
                          </w:tcPr>
                          <w:p w14:paraId="72F78703"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4.90 </w:t>
                            </w:r>
                          </w:p>
                        </w:tc>
                      </w:tr>
                      <w:tr w:rsidR="002E7BBC" w:rsidRPr="007B6232" w14:paraId="77FF7D90" w14:textId="77777777" w:rsidTr="00D34B01">
                        <w:trPr>
                          <w:trHeight w:val="199"/>
                        </w:trPr>
                        <w:tc>
                          <w:tcPr>
                            <w:tcW w:w="992"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285EC873"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工業廠房</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573C9F45"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工業廠房設施</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4BB6FC72"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1,285.00 </w:t>
                            </w:r>
                          </w:p>
                        </w:tc>
                        <w:tc>
                          <w:tcPr>
                            <w:tcW w:w="1276" w:type="dxa"/>
                            <w:tcBorders>
                              <w:top w:val="nil"/>
                              <w:left w:val="nil"/>
                              <w:bottom w:val="single" w:sz="4" w:space="0" w:color="auto"/>
                              <w:right w:val="single" w:sz="4" w:space="0" w:color="auto"/>
                            </w:tcBorders>
                            <w:shd w:val="clear" w:color="auto" w:fill="FFF2CC" w:themeFill="accent4" w:themeFillTint="33"/>
                            <w:vAlign w:val="center"/>
                            <w:hideMark/>
                          </w:tcPr>
                          <w:p w14:paraId="45FF8E36"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1,488.50 </w:t>
                            </w:r>
                          </w:p>
                        </w:tc>
                      </w:tr>
                      <w:tr w:rsidR="002E7BBC" w:rsidRPr="007B6232" w14:paraId="14CA6914" w14:textId="77777777" w:rsidTr="003F2D29">
                        <w:trPr>
                          <w:trHeight w:val="225"/>
                        </w:trPr>
                        <w:tc>
                          <w:tcPr>
                            <w:tcW w:w="992" w:type="dxa"/>
                            <w:tcBorders>
                              <w:top w:val="nil"/>
                              <w:left w:val="single" w:sz="4" w:space="0" w:color="auto"/>
                              <w:bottom w:val="single" w:sz="4" w:space="0" w:color="auto"/>
                              <w:right w:val="single" w:sz="4" w:space="0" w:color="auto"/>
                            </w:tcBorders>
                            <w:shd w:val="clear" w:color="auto" w:fill="auto"/>
                            <w:vAlign w:val="center"/>
                            <w:hideMark/>
                          </w:tcPr>
                          <w:p w14:paraId="1F80F640" w14:textId="77777777" w:rsidR="002E7BBC" w:rsidRPr="007B6232" w:rsidRDefault="002E7BBC" w:rsidP="0046797A">
                            <w:pPr>
                              <w:widowControl/>
                              <w:spacing w:line="220" w:lineRule="exact"/>
                              <w:jc w:val="center"/>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民間自提</w:t>
                            </w:r>
                          </w:p>
                        </w:tc>
                        <w:tc>
                          <w:tcPr>
                            <w:tcW w:w="1276" w:type="dxa"/>
                            <w:tcBorders>
                              <w:top w:val="nil"/>
                              <w:left w:val="nil"/>
                              <w:bottom w:val="single" w:sz="4" w:space="0" w:color="auto"/>
                              <w:right w:val="single" w:sz="4" w:space="0" w:color="auto"/>
                            </w:tcBorders>
                            <w:shd w:val="clear" w:color="auto" w:fill="auto"/>
                            <w:vAlign w:val="center"/>
                            <w:hideMark/>
                          </w:tcPr>
                          <w:p w14:paraId="3173AF52" w14:textId="77777777" w:rsidR="002E7BBC" w:rsidRPr="007B6232" w:rsidRDefault="002E7BBC" w:rsidP="0046797A">
                            <w:pPr>
                              <w:widowControl/>
                              <w:spacing w:line="240" w:lineRule="exac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私人民間設施</w:t>
                            </w:r>
                          </w:p>
                        </w:tc>
                        <w:tc>
                          <w:tcPr>
                            <w:tcW w:w="1134" w:type="dxa"/>
                            <w:tcBorders>
                              <w:top w:val="nil"/>
                              <w:left w:val="nil"/>
                              <w:bottom w:val="single" w:sz="4" w:space="0" w:color="auto"/>
                              <w:right w:val="single" w:sz="4" w:space="0" w:color="auto"/>
                            </w:tcBorders>
                            <w:shd w:val="clear" w:color="auto" w:fill="auto"/>
                            <w:vAlign w:val="center"/>
                            <w:hideMark/>
                          </w:tcPr>
                          <w:p w14:paraId="3E19ADDD"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2,634.50 </w:t>
                            </w:r>
                          </w:p>
                        </w:tc>
                        <w:tc>
                          <w:tcPr>
                            <w:tcW w:w="1276" w:type="dxa"/>
                            <w:tcBorders>
                              <w:top w:val="nil"/>
                              <w:left w:val="nil"/>
                              <w:bottom w:val="single" w:sz="4" w:space="0" w:color="auto"/>
                              <w:right w:val="single" w:sz="4" w:space="0" w:color="auto"/>
                            </w:tcBorders>
                            <w:shd w:val="clear" w:color="auto" w:fill="auto"/>
                            <w:vAlign w:val="center"/>
                            <w:hideMark/>
                          </w:tcPr>
                          <w:p w14:paraId="7A2FBF4A" w14:textId="77777777" w:rsidR="002E7BBC" w:rsidRPr="007B6232" w:rsidRDefault="002E7BBC" w:rsidP="0046797A">
                            <w:pPr>
                              <w:widowControl/>
                              <w:spacing w:line="240" w:lineRule="exact"/>
                              <w:jc w:val="right"/>
                              <w:rPr>
                                <w:rFonts w:ascii="標楷體" w:eastAsia="標楷體" w:hAnsi="標楷體" w:cs="新細明體"/>
                                <w:kern w:val="0"/>
                                <w:sz w:val="20"/>
                                <w:szCs w:val="20"/>
                              </w:rPr>
                            </w:pPr>
                            <w:r w:rsidRPr="007B6232">
                              <w:rPr>
                                <w:rFonts w:ascii="標楷體" w:eastAsia="標楷體" w:hAnsi="標楷體" w:cs="新細明體" w:hint="eastAsia"/>
                                <w:kern w:val="0"/>
                                <w:sz w:val="20"/>
                                <w:szCs w:val="20"/>
                              </w:rPr>
                              <w:t xml:space="preserve">4,192.60 </w:t>
                            </w:r>
                          </w:p>
                        </w:tc>
                      </w:tr>
                      <w:tr w:rsidR="002E7BBC" w:rsidRPr="007B6232" w14:paraId="0DE1DBE6" w14:textId="77777777" w:rsidTr="003F2D29">
                        <w:trPr>
                          <w:trHeight w:val="1188"/>
                        </w:trPr>
                        <w:tc>
                          <w:tcPr>
                            <w:tcW w:w="4678" w:type="dxa"/>
                            <w:gridSpan w:val="4"/>
                            <w:tcBorders>
                              <w:top w:val="single" w:sz="4" w:space="0" w:color="auto"/>
                              <w:left w:val="nil"/>
                              <w:bottom w:val="nil"/>
                              <w:right w:val="nil"/>
                            </w:tcBorders>
                            <w:shd w:val="clear" w:color="auto" w:fill="auto"/>
                            <w:vAlign w:val="center"/>
                            <w:hideMark/>
                          </w:tcPr>
                          <w:p w14:paraId="342DED06" w14:textId="77777777" w:rsidR="002E7BBC" w:rsidRDefault="002E7BBC" w:rsidP="002B382C">
                            <w:pPr>
                              <w:widowControl/>
                              <w:spacing w:line="180" w:lineRule="exact"/>
                              <w:ind w:left="630" w:hangingChars="350" w:hanging="630"/>
                              <w:jc w:val="both"/>
                              <w:rPr>
                                <w:rFonts w:ascii="標楷體" w:eastAsia="標楷體" w:hAnsi="標楷體" w:cs="新細明體"/>
                                <w:color w:val="000000"/>
                                <w:kern w:val="0"/>
                                <w:sz w:val="18"/>
                                <w:szCs w:val="18"/>
                              </w:rPr>
                            </w:pPr>
                            <w:r w:rsidRPr="007B6232">
                              <w:rPr>
                                <w:rFonts w:ascii="標楷體" w:eastAsia="標楷體" w:hAnsi="標楷體" w:cs="新細明體" w:hint="eastAsia"/>
                                <w:color w:val="000000"/>
                                <w:kern w:val="0"/>
                                <w:sz w:val="18"/>
                                <w:szCs w:val="18"/>
                              </w:rPr>
                              <w:t>註：</w:t>
                            </w:r>
                            <w:r w:rsidRPr="002B382C">
                              <w:rPr>
                                <w:rFonts w:ascii="標楷體" w:eastAsia="標楷體" w:hAnsi="標楷體" w:cs="新細明體" w:hint="eastAsia"/>
                                <w:color w:val="000000"/>
                                <w:spacing w:val="-4"/>
                                <w:kern w:val="0"/>
                                <w:sz w:val="18"/>
                                <w:szCs w:val="18"/>
                              </w:rPr>
                              <w:t>1</w:t>
                            </w:r>
                            <w:r w:rsidRPr="002B382C">
                              <w:rPr>
                                <w:rFonts w:ascii="標楷體" w:eastAsia="標楷體" w:hAnsi="標楷體" w:cs="新細明體"/>
                                <w:color w:val="000000"/>
                                <w:spacing w:val="-4"/>
                                <w:kern w:val="0"/>
                                <w:sz w:val="18"/>
                                <w:szCs w:val="18"/>
                              </w:rPr>
                              <w:t>.</w:t>
                            </w:r>
                            <w:r w:rsidRPr="00763E45">
                              <w:rPr>
                                <w:rFonts w:ascii="標楷體" w:eastAsia="標楷體" w:hAnsi="標楷體" w:cs="新細明體" w:hint="eastAsia"/>
                                <w:color w:val="000000"/>
                                <w:kern w:val="0"/>
                                <w:sz w:val="18"/>
                                <w:szCs w:val="18"/>
                              </w:rPr>
                              <w:t>「工業廠房」包含：經濟部產業園區（原工業區）、經濟部科技產業園區（原加工出口區）、國家科學及技術委員會科學園區。</w:t>
                            </w:r>
                          </w:p>
                          <w:p w14:paraId="60EAC0F7" w14:textId="77777777" w:rsidR="002E7BBC" w:rsidRDefault="002E7BBC" w:rsidP="002B382C">
                            <w:pPr>
                              <w:widowControl/>
                              <w:spacing w:line="180" w:lineRule="exact"/>
                              <w:ind w:leftChars="150" w:left="630" w:hangingChars="150" w:hanging="27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7B6232">
                              <w:rPr>
                                <w:rFonts w:ascii="標楷體" w:eastAsia="標楷體" w:hAnsi="標楷體" w:cs="新細明體" w:hint="eastAsia"/>
                                <w:color w:val="000000"/>
                                <w:kern w:val="0"/>
                                <w:sz w:val="18"/>
                                <w:szCs w:val="18"/>
                              </w:rPr>
                              <w:t>「民間自提」包含：縣市公有屋頂、非上述類別的工廠屋頂、住宅建物及其他屋頂</w:t>
                            </w:r>
                            <w:r>
                              <w:rPr>
                                <w:rFonts w:ascii="標楷體" w:eastAsia="標楷體" w:hAnsi="標楷體" w:cs="新細明體" w:hint="eastAsia"/>
                                <w:color w:val="000000"/>
                                <w:kern w:val="0"/>
                                <w:sz w:val="18"/>
                                <w:szCs w:val="18"/>
                              </w:rPr>
                              <w:t>。</w:t>
                            </w:r>
                          </w:p>
                          <w:p w14:paraId="28F9B001" w14:textId="77777777" w:rsidR="002E7BBC" w:rsidRPr="007B6232" w:rsidRDefault="002E7BBC" w:rsidP="00640116">
                            <w:pPr>
                              <w:widowControl/>
                              <w:spacing w:line="200" w:lineRule="exact"/>
                              <w:ind w:leftChars="150" w:left="720" w:hangingChars="200" w:hanging="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3</w:t>
                            </w:r>
                            <w:r>
                              <w:rPr>
                                <w:rFonts w:ascii="標楷體" w:eastAsia="標楷體" w:hAnsi="標楷體" w:cs="新細明體"/>
                                <w:color w:val="000000"/>
                                <w:kern w:val="0"/>
                                <w:sz w:val="18"/>
                                <w:szCs w:val="18"/>
                              </w:rPr>
                              <w:t>.</w:t>
                            </w:r>
                            <w:r w:rsidRPr="007B6232">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經濟部</w:t>
                            </w:r>
                            <w:r w:rsidRPr="007B6232">
                              <w:rPr>
                                <w:rFonts w:ascii="標楷體" w:eastAsia="標楷體" w:hAnsi="標楷體" w:cs="新細明體" w:hint="eastAsia"/>
                                <w:color w:val="000000"/>
                                <w:kern w:val="0"/>
                                <w:sz w:val="18"/>
                                <w:szCs w:val="18"/>
                              </w:rPr>
                              <w:t>能源署提供資料。</w:t>
                            </w:r>
                          </w:p>
                        </w:tc>
                      </w:tr>
                    </w:tbl>
                    <w:p w14:paraId="2CBDCF9C" w14:textId="77777777" w:rsidR="002E7BBC" w:rsidRPr="0041682B" w:rsidRDefault="002E7BBC" w:rsidP="002E7BBC"/>
                  </w:txbxContent>
                </v:textbox>
                <w10:wrap type="square" anchorx="margin"/>
              </v:shape>
            </w:pict>
          </mc:Fallback>
        </mc:AlternateContent>
      </w:r>
      <w:r w:rsidRPr="002E7BBC">
        <w:rPr>
          <w:rFonts w:ascii="標楷體" w:hAnsi="標楷體" w:hint="eastAsia"/>
          <w:b w:val="0"/>
          <w:bCs w:val="0"/>
          <w:spacing w:val="4"/>
          <w:sz w:val="28"/>
          <w:szCs w:val="28"/>
        </w:rPr>
        <w:t>核配容量3</w:t>
      </w:r>
      <w:r w:rsidRPr="002E7BBC">
        <w:rPr>
          <w:rFonts w:ascii="標楷體" w:hAnsi="標楷體"/>
          <w:b w:val="0"/>
          <w:bCs w:val="0"/>
          <w:spacing w:val="4"/>
          <w:sz w:val="28"/>
          <w:szCs w:val="28"/>
        </w:rPr>
        <w:t>,000MW</w:t>
      </w:r>
      <w:r w:rsidRPr="002E7BBC">
        <w:rPr>
          <w:rFonts w:ascii="標楷體" w:hAnsi="標楷體" w:hint="eastAsia"/>
          <w:b w:val="0"/>
          <w:bCs w:val="0"/>
          <w:spacing w:val="4"/>
          <w:sz w:val="28"/>
          <w:szCs w:val="28"/>
        </w:rPr>
        <w:t>及2</w:t>
      </w:r>
      <w:r w:rsidRPr="002E7BBC">
        <w:rPr>
          <w:rFonts w:ascii="標楷體" w:hAnsi="標楷體"/>
          <w:b w:val="0"/>
          <w:bCs w:val="0"/>
          <w:spacing w:val="4"/>
          <w:sz w:val="28"/>
          <w:szCs w:val="28"/>
        </w:rPr>
        <w:t>,700MW(</w:t>
      </w:r>
      <w:r w:rsidRPr="002E7BBC">
        <w:rPr>
          <w:rFonts w:ascii="標楷體" w:hAnsi="標楷體" w:hint="eastAsia"/>
          <w:b w:val="0"/>
          <w:bCs w:val="0"/>
          <w:spacing w:val="4"/>
          <w:sz w:val="28"/>
          <w:szCs w:val="28"/>
        </w:rPr>
        <w:t>表3</w:t>
      </w:r>
      <w:r w:rsidRPr="002E7BBC">
        <w:rPr>
          <w:rFonts w:ascii="標楷體" w:hAnsi="標楷體"/>
          <w:b w:val="0"/>
          <w:bCs w:val="0"/>
          <w:spacing w:val="4"/>
          <w:sz w:val="28"/>
          <w:szCs w:val="28"/>
        </w:rPr>
        <w:t>)</w:t>
      </w:r>
      <w:r w:rsidRPr="002E7BBC">
        <w:rPr>
          <w:rFonts w:ascii="標楷體" w:hAnsi="標楷體" w:hint="eastAsia"/>
          <w:b w:val="0"/>
          <w:bCs w:val="0"/>
          <w:spacing w:val="4"/>
          <w:sz w:val="28"/>
          <w:szCs w:val="28"/>
        </w:rPr>
        <w:t>。</w:t>
      </w:r>
    </w:p>
    <w:p w14:paraId="7F63A8CB" w14:textId="0CBD2BFE" w:rsidR="00F12E0F" w:rsidRPr="002E7BBC" w:rsidRDefault="00712735" w:rsidP="002E7BBC">
      <w:pPr>
        <w:pStyle w:val="a8"/>
        <w:overflowPunct w:val="0"/>
        <w:spacing w:beforeLines="0" w:afterLines="0" w:line="520" w:lineRule="exact"/>
        <w:ind w:firstLineChars="450" w:firstLine="1279"/>
        <w:rPr>
          <w:rFonts w:ascii="標楷體" w:hAnsi="標楷體"/>
          <w:spacing w:val="4"/>
          <w:sz w:val="28"/>
          <w:szCs w:val="28"/>
        </w:rPr>
      </w:pPr>
      <w:r>
        <w:rPr>
          <w:rFonts w:ascii="標楷體" w:hAnsi="標楷體" w:cs="Times New Roman"/>
          <w:bCs w:val="0"/>
          <w:spacing w:val="2"/>
          <w:sz w:val="28"/>
          <w:szCs w:val="28"/>
        </w:rPr>
        <w:t>3</w:t>
      </w:r>
      <w:r w:rsidRPr="00F051E3">
        <w:rPr>
          <w:rFonts w:ascii="標楷體" w:hAnsi="標楷體" w:cs="Times New Roman" w:hint="eastAsia"/>
          <w:bCs w:val="0"/>
          <w:spacing w:val="2"/>
          <w:sz w:val="28"/>
          <w:szCs w:val="28"/>
        </w:rPr>
        <w:t xml:space="preserve">.　</w:t>
      </w:r>
      <w:r w:rsidR="003F2D29" w:rsidRPr="002E7BBC">
        <w:rPr>
          <w:rFonts w:ascii="標楷體" w:hAnsi="標楷體" w:hint="eastAsia"/>
          <w:spacing w:val="4"/>
          <w:sz w:val="28"/>
          <w:szCs w:val="28"/>
        </w:rPr>
        <w:t>太陽光電</w:t>
      </w:r>
      <w:r w:rsidR="003F0D04" w:rsidRPr="002E7BBC">
        <w:rPr>
          <w:rFonts w:ascii="標楷體" w:hAnsi="標楷體" w:hint="eastAsia"/>
          <w:spacing w:val="4"/>
          <w:sz w:val="28"/>
          <w:szCs w:val="28"/>
        </w:rPr>
        <w:t>：</w:t>
      </w:r>
      <w:r w:rsidR="00761075" w:rsidRPr="002E7BBC">
        <w:rPr>
          <w:rFonts w:ascii="標楷體" w:hAnsi="標楷體" w:hint="eastAsia"/>
          <w:b w:val="0"/>
          <w:bCs w:val="0"/>
          <w:spacing w:val="4"/>
          <w:sz w:val="28"/>
          <w:szCs w:val="28"/>
        </w:rPr>
        <w:t>截至113年底止，</w:t>
      </w:r>
      <w:r w:rsidR="00BE5BF2" w:rsidRPr="002E7BBC">
        <w:rPr>
          <w:rFonts w:ascii="標楷體" w:hAnsi="標楷體" w:hint="eastAsia"/>
          <w:b w:val="0"/>
          <w:bCs w:val="0"/>
          <w:spacing w:val="4"/>
          <w:sz w:val="28"/>
          <w:szCs w:val="28"/>
        </w:rPr>
        <w:t>屋頂型太陽光電累計裝置容量9</w:t>
      </w:r>
      <w:r w:rsidR="00AF0299" w:rsidRPr="002E7BBC">
        <w:rPr>
          <w:rFonts w:ascii="標楷體" w:hAnsi="標楷體"/>
          <w:b w:val="0"/>
          <w:bCs w:val="0"/>
          <w:spacing w:val="4"/>
          <w:sz w:val="28"/>
          <w:szCs w:val="28"/>
        </w:rPr>
        <w:t>,000.90M</w:t>
      </w:r>
      <w:r w:rsidR="00BE5BF2" w:rsidRPr="002E7BBC">
        <w:rPr>
          <w:rFonts w:ascii="標楷體" w:hAnsi="標楷體" w:hint="eastAsia"/>
          <w:b w:val="0"/>
          <w:bCs w:val="0"/>
          <w:spacing w:val="4"/>
          <w:sz w:val="28"/>
          <w:szCs w:val="28"/>
        </w:rPr>
        <w:t>W，</w:t>
      </w:r>
      <w:r w:rsidR="0038222A" w:rsidRPr="002E7BBC">
        <w:rPr>
          <w:rFonts w:ascii="標楷體" w:hAnsi="標楷體" w:hint="eastAsia"/>
          <w:b w:val="0"/>
          <w:bCs w:val="0"/>
          <w:spacing w:val="4"/>
          <w:sz w:val="28"/>
          <w:szCs w:val="28"/>
        </w:rPr>
        <w:t>其中以民間自提裝置量4</w:t>
      </w:r>
      <w:r w:rsidR="00C03135" w:rsidRPr="002E7BBC">
        <w:rPr>
          <w:rFonts w:ascii="標楷體" w:hAnsi="標楷體"/>
          <w:b w:val="0"/>
          <w:bCs w:val="0"/>
          <w:spacing w:val="4"/>
          <w:sz w:val="28"/>
          <w:szCs w:val="28"/>
        </w:rPr>
        <w:t>,</w:t>
      </w:r>
      <w:r w:rsidR="0038222A" w:rsidRPr="002E7BBC">
        <w:rPr>
          <w:rFonts w:ascii="標楷體" w:hAnsi="標楷體"/>
          <w:b w:val="0"/>
          <w:bCs w:val="0"/>
          <w:spacing w:val="4"/>
          <w:sz w:val="28"/>
          <w:szCs w:val="28"/>
        </w:rPr>
        <w:t>192.60MW</w:t>
      </w:r>
      <w:r w:rsidR="0038222A" w:rsidRPr="002E7BBC">
        <w:rPr>
          <w:rFonts w:ascii="標楷體" w:hAnsi="標楷體" w:hint="eastAsia"/>
          <w:b w:val="0"/>
          <w:bCs w:val="0"/>
          <w:spacing w:val="4"/>
          <w:sz w:val="28"/>
          <w:szCs w:val="28"/>
        </w:rPr>
        <w:t>最多、農業設施2</w:t>
      </w:r>
      <w:r w:rsidR="00C03135" w:rsidRPr="002E7BBC">
        <w:rPr>
          <w:rFonts w:ascii="標楷體" w:hAnsi="標楷體"/>
          <w:b w:val="0"/>
          <w:bCs w:val="0"/>
          <w:spacing w:val="4"/>
          <w:sz w:val="28"/>
          <w:szCs w:val="28"/>
        </w:rPr>
        <w:t>,</w:t>
      </w:r>
      <w:r w:rsidR="0038222A" w:rsidRPr="002E7BBC">
        <w:rPr>
          <w:rFonts w:ascii="標楷體" w:hAnsi="標楷體"/>
          <w:b w:val="0"/>
          <w:bCs w:val="0"/>
          <w:spacing w:val="4"/>
          <w:sz w:val="28"/>
          <w:szCs w:val="28"/>
        </w:rPr>
        <w:t>090.30MW</w:t>
      </w:r>
      <w:r w:rsidR="0038222A" w:rsidRPr="002E7BBC">
        <w:rPr>
          <w:rFonts w:ascii="標楷體" w:hAnsi="標楷體" w:hint="eastAsia"/>
          <w:b w:val="0"/>
          <w:bCs w:val="0"/>
          <w:spacing w:val="4"/>
          <w:sz w:val="28"/>
          <w:szCs w:val="28"/>
        </w:rPr>
        <w:t>次之、</w:t>
      </w:r>
      <w:r w:rsidR="00342FC4" w:rsidRPr="002E7BBC">
        <w:rPr>
          <w:rFonts w:ascii="標楷體" w:hAnsi="標楷體" w:hint="eastAsia"/>
          <w:b w:val="0"/>
          <w:bCs w:val="0"/>
          <w:spacing w:val="4"/>
          <w:sz w:val="28"/>
          <w:szCs w:val="28"/>
        </w:rPr>
        <w:t>工業廠房設施1</w:t>
      </w:r>
      <w:r w:rsidR="00C03135" w:rsidRPr="002E7BBC">
        <w:rPr>
          <w:rFonts w:ascii="標楷體" w:hAnsi="標楷體"/>
          <w:b w:val="0"/>
          <w:bCs w:val="0"/>
          <w:spacing w:val="4"/>
          <w:sz w:val="28"/>
          <w:szCs w:val="28"/>
        </w:rPr>
        <w:t>,</w:t>
      </w:r>
      <w:r w:rsidR="00342FC4" w:rsidRPr="002E7BBC">
        <w:rPr>
          <w:rFonts w:ascii="標楷體" w:hAnsi="標楷體"/>
          <w:b w:val="0"/>
          <w:bCs w:val="0"/>
          <w:spacing w:val="4"/>
          <w:sz w:val="28"/>
          <w:szCs w:val="28"/>
        </w:rPr>
        <w:t>488.50MW</w:t>
      </w:r>
      <w:r w:rsidR="00342FC4" w:rsidRPr="002E7BBC">
        <w:rPr>
          <w:rFonts w:ascii="標楷體" w:hAnsi="標楷體" w:hint="eastAsia"/>
          <w:b w:val="0"/>
          <w:bCs w:val="0"/>
          <w:spacing w:val="4"/>
          <w:sz w:val="28"/>
          <w:szCs w:val="28"/>
        </w:rPr>
        <w:t>再次之</w:t>
      </w:r>
      <w:r w:rsidR="00D22579" w:rsidRPr="002E7BBC">
        <w:rPr>
          <w:rFonts w:ascii="標楷體" w:hAnsi="標楷體" w:hint="eastAsia"/>
          <w:b w:val="0"/>
          <w:bCs w:val="0"/>
          <w:spacing w:val="4"/>
          <w:sz w:val="28"/>
          <w:szCs w:val="28"/>
        </w:rPr>
        <w:t>（表4）</w:t>
      </w:r>
      <w:r w:rsidR="00342FC4" w:rsidRPr="002E7BBC">
        <w:rPr>
          <w:rFonts w:ascii="標楷體" w:hAnsi="標楷體" w:hint="eastAsia"/>
          <w:b w:val="0"/>
          <w:bCs w:val="0"/>
          <w:spacing w:val="4"/>
          <w:sz w:val="28"/>
          <w:szCs w:val="28"/>
        </w:rPr>
        <w:t>，且工業廠房及民間自提等2項1</w:t>
      </w:r>
      <w:r w:rsidR="00342FC4" w:rsidRPr="002E7BBC">
        <w:rPr>
          <w:rFonts w:ascii="標楷體" w:hAnsi="標楷體"/>
          <w:b w:val="0"/>
          <w:bCs w:val="0"/>
          <w:spacing w:val="4"/>
          <w:sz w:val="28"/>
          <w:szCs w:val="28"/>
        </w:rPr>
        <w:t>13</w:t>
      </w:r>
      <w:r w:rsidR="00342FC4" w:rsidRPr="002E7BBC">
        <w:rPr>
          <w:rFonts w:ascii="標楷體" w:hAnsi="標楷體" w:hint="eastAsia"/>
          <w:b w:val="0"/>
          <w:bCs w:val="0"/>
          <w:spacing w:val="4"/>
          <w:sz w:val="28"/>
          <w:szCs w:val="28"/>
        </w:rPr>
        <w:t>年底累</w:t>
      </w:r>
      <w:r w:rsidR="0019038A" w:rsidRPr="002E7BBC">
        <w:rPr>
          <w:rFonts w:ascii="標楷體" w:hAnsi="標楷體" w:hint="eastAsia"/>
          <w:b w:val="0"/>
          <w:bCs w:val="0"/>
          <w:spacing w:val="4"/>
          <w:sz w:val="28"/>
          <w:szCs w:val="28"/>
        </w:rPr>
        <w:t>計</w:t>
      </w:r>
      <w:r w:rsidR="00342FC4" w:rsidRPr="002E7BBC">
        <w:rPr>
          <w:rFonts w:ascii="標楷體" w:hAnsi="標楷體" w:hint="eastAsia"/>
          <w:b w:val="0"/>
          <w:bCs w:val="0"/>
          <w:spacing w:val="4"/>
          <w:sz w:val="28"/>
          <w:szCs w:val="28"/>
        </w:rPr>
        <w:t>裝置量，均已逾1</w:t>
      </w:r>
      <w:r w:rsidR="00342FC4" w:rsidRPr="002E7BBC">
        <w:rPr>
          <w:rFonts w:ascii="標楷體" w:hAnsi="標楷體"/>
          <w:b w:val="0"/>
          <w:bCs w:val="0"/>
          <w:spacing w:val="4"/>
          <w:sz w:val="28"/>
          <w:szCs w:val="28"/>
        </w:rPr>
        <w:t>14</w:t>
      </w:r>
      <w:r w:rsidR="00342FC4" w:rsidRPr="002E7BBC">
        <w:rPr>
          <w:rFonts w:ascii="標楷體" w:hAnsi="標楷體" w:hint="eastAsia"/>
          <w:b w:val="0"/>
          <w:bCs w:val="0"/>
          <w:spacing w:val="4"/>
          <w:sz w:val="28"/>
          <w:szCs w:val="28"/>
        </w:rPr>
        <w:t>年</w:t>
      </w:r>
      <w:r w:rsidR="00CE49AE" w:rsidRPr="002E7BBC">
        <w:rPr>
          <w:rFonts w:ascii="標楷體" w:hAnsi="標楷體" w:hint="eastAsia"/>
          <w:b w:val="0"/>
          <w:bCs w:val="0"/>
          <w:spacing w:val="4"/>
          <w:sz w:val="28"/>
          <w:szCs w:val="28"/>
        </w:rPr>
        <w:t>度</w:t>
      </w:r>
      <w:r w:rsidR="00BD047A" w:rsidRPr="002E7BBC">
        <w:rPr>
          <w:rFonts w:ascii="標楷體" w:hAnsi="標楷體" w:hint="eastAsia"/>
          <w:b w:val="0"/>
          <w:bCs w:val="0"/>
          <w:spacing w:val="4"/>
          <w:sz w:val="28"/>
          <w:szCs w:val="28"/>
        </w:rPr>
        <w:t>目標裝置量，另</w:t>
      </w:r>
      <w:r w:rsidR="00BE5BF2" w:rsidRPr="002E7BBC">
        <w:rPr>
          <w:rFonts w:ascii="標楷體" w:hAnsi="標楷體" w:hint="eastAsia"/>
          <w:b w:val="0"/>
          <w:bCs w:val="0"/>
          <w:spacing w:val="4"/>
          <w:sz w:val="28"/>
          <w:szCs w:val="28"/>
        </w:rPr>
        <w:t>地面型</w:t>
      </w:r>
      <w:r w:rsidR="00BD047A" w:rsidRPr="002E7BBC">
        <w:rPr>
          <w:rFonts w:ascii="標楷體" w:hAnsi="標楷體" w:hint="eastAsia"/>
          <w:b w:val="0"/>
          <w:bCs w:val="0"/>
          <w:spacing w:val="4"/>
          <w:sz w:val="28"/>
          <w:szCs w:val="28"/>
        </w:rPr>
        <w:t>太陽光電累</w:t>
      </w:r>
      <w:r w:rsidR="0019038A" w:rsidRPr="002E7BBC">
        <w:rPr>
          <w:rFonts w:ascii="標楷體" w:hAnsi="標楷體" w:hint="eastAsia"/>
          <w:b w:val="0"/>
          <w:bCs w:val="0"/>
          <w:spacing w:val="4"/>
          <w:sz w:val="28"/>
          <w:szCs w:val="28"/>
        </w:rPr>
        <w:t>計</w:t>
      </w:r>
      <w:r w:rsidR="00BD047A" w:rsidRPr="002E7BBC">
        <w:rPr>
          <w:rFonts w:ascii="標楷體" w:hAnsi="標楷體" w:hint="eastAsia"/>
          <w:b w:val="0"/>
          <w:bCs w:val="0"/>
          <w:spacing w:val="4"/>
          <w:sz w:val="28"/>
          <w:szCs w:val="28"/>
        </w:rPr>
        <w:t>裝置容量</w:t>
      </w:r>
      <w:r w:rsidR="00B82697" w:rsidRPr="002E7BBC">
        <w:rPr>
          <w:rFonts w:ascii="標楷體" w:hAnsi="標楷體" w:hint="eastAsia"/>
          <w:b w:val="0"/>
          <w:bCs w:val="0"/>
          <w:spacing w:val="4"/>
          <w:sz w:val="28"/>
          <w:szCs w:val="28"/>
        </w:rPr>
        <w:t>為</w:t>
      </w:r>
      <w:r w:rsidR="00BE5BF2" w:rsidRPr="002E7BBC">
        <w:rPr>
          <w:rFonts w:ascii="標楷體" w:hAnsi="標楷體" w:hint="eastAsia"/>
          <w:b w:val="0"/>
          <w:bCs w:val="0"/>
          <w:spacing w:val="4"/>
          <w:sz w:val="28"/>
          <w:szCs w:val="28"/>
        </w:rPr>
        <w:t>5</w:t>
      </w:r>
      <w:r w:rsidR="00AF0299" w:rsidRPr="002E7BBC">
        <w:rPr>
          <w:rFonts w:ascii="標楷體" w:hAnsi="標楷體"/>
          <w:b w:val="0"/>
          <w:bCs w:val="0"/>
          <w:spacing w:val="4"/>
          <w:sz w:val="28"/>
          <w:szCs w:val="28"/>
        </w:rPr>
        <w:t>,</w:t>
      </w:r>
      <w:r w:rsidR="00BE5BF2" w:rsidRPr="002E7BBC">
        <w:rPr>
          <w:rFonts w:ascii="標楷體" w:hAnsi="標楷體" w:hint="eastAsia"/>
          <w:b w:val="0"/>
          <w:bCs w:val="0"/>
          <w:spacing w:val="4"/>
          <w:sz w:val="28"/>
          <w:szCs w:val="28"/>
        </w:rPr>
        <w:t>28</w:t>
      </w:r>
      <w:r w:rsidR="00AF0299" w:rsidRPr="002E7BBC">
        <w:rPr>
          <w:rFonts w:ascii="標楷體" w:hAnsi="標楷體"/>
          <w:b w:val="0"/>
          <w:bCs w:val="0"/>
          <w:spacing w:val="4"/>
          <w:sz w:val="28"/>
          <w:szCs w:val="28"/>
        </w:rPr>
        <w:t>0.1</w:t>
      </w:r>
      <w:r w:rsidR="00C03135" w:rsidRPr="002E7BBC">
        <w:rPr>
          <w:rFonts w:ascii="標楷體" w:hAnsi="標楷體"/>
          <w:b w:val="0"/>
          <w:bCs w:val="0"/>
          <w:spacing w:val="4"/>
          <w:sz w:val="28"/>
          <w:szCs w:val="28"/>
        </w:rPr>
        <w:t>0</w:t>
      </w:r>
      <w:r w:rsidR="00AF0299" w:rsidRPr="002E7BBC">
        <w:rPr>
          <w:rFonts w:ascii="標楷體" w:hAnsi="標楷體"/>
          <w:b w:val="0"/>
          <w:bCs w:val="0"/>
          <w:spacing w:val="4"/>
          <w:sz w:val="28"/>
          <w:szCs w:val="28"/>
        </w:rPr>
        <w:t>M</w:t>
      </w:r>
      <w:r w:rsidR="00BE5BF2" w:rsidRPr="002E7BBC">
        <w:rPr>
          <w:rFonts w:ascii="標楷體" w:hAnsi="標楷體" w:hint="eastAsia"/>
          <w:b w:val="0"/>
          <w:bCs w:val="0"/>
          <w:spacing w:val="4"/>
          <w:sz w:val="28"/>
          <w:szCs w:val="28"/>
        </w:rPr>
        <w:t>W</w:t>
      </w:r>
      <w:r w:rsidR="003F2D29" w:rsidRPr="002E7BBC">
        <w:rPr>
          <w:rFonts w:ascii="標楷體" w:hAnsi="標楷體" w:hint="eastAsia"/>
          <w:b w:val="0"/>
          <w:bCs w:val="0"/>
          <w:spacing w:val="4"/>
          <w:sz w:val="28"/>
          <w:szCs w:val="28"/>
        </w:rPr>
        <w:t>。</w:t>
      </w:r>
    </w:p>
    <w:p w14:paraId="3FB055FC" w14:textId="2B95C15C" w:rsidR="003F2D29" w:rsidRPr="002E7BBC" w:rsidRDefault="002E7BBC" w:rsidP="002E7BBC">
      <w:pPr>
        <w:pStyle w:val="a8"/>
        <w:overflowPunct w:val="0"/>
        <w:spacing w:beforeLines="0" w:afterLines="0" w:line="510" w:lineRule="exact"/>
        <w:ind w:firstLineChars="450" w:firstLine="1441"/>
        <w:rPr>
          <w:rFonts w:ascii="標楷體" w:hAnsi="標楷體"/>
          <w:b w:val="0"/>
          <w:bCs w:val="0"/>
          <w:sz w:val="28"/>
          <w:szCs w:val="28"/>
        </w:rPr>
      </w:pPr>
      <w:r>
        <w:rPr>
          <w:rFonts w:hint="eastAsia"/>
          <w:noProof/>
          <w:lang w:val="zh-TW"/>
        </w:rPr>
        <mc:AlternateContent>
          <mc:Choice Requires="wpg">
            <w:drawing>
              <wp:anchor distT="0" distB="0" distL="114300" distR="114300" simplePos="0" relativeHeight="251819008" behindDoc="0" locked="0" layoutInCell="1" allowOverlap="1" wp14:anchorId="7ED0F021" wp14:editId="14416825">
                <wp:simplePos x="0" y="0"/>
                <wp:positionH relativeFrom="column">
                  <wp:posOffset>3575050</wp:posOffset>
                </wp:positionH>
                <wp:positionV relativeFrom="paragraph">
                  <wp:posOffset>547370</wp:posOffset>
                </wp:positionV>
                <wp:extent cx="2725420" cy="2257425"/>
                <wp:effectExtent l="0" t="0" r="0" b="0"/>
                <wp:wrapSquare wrapText="bothSides"/>
                <wp:docPr id="18" name="群組 18"/>
                <wp:cNvGraphicFramePr/>
                <a:graphic xmlns:a="http://schemas.openxmlformats.org/drawingml/2006/main">
                  <a:graphicData uri="http://schemas.microsoft.com/office/word/2010/wordprocessingGroup">
                    <wpg:wgp>
                      <wpg:cNvGrpSpPr/>
                      <wpg:grpSpPr>
                        <a:xfrm>
                          <a:off x="0" y="0"/>
                          <a:ext cx="2725420" cy="2257425"/>
                          <a:chOff x="0" y="0"/>
                          <a:chExt cx="2725420" cy="2257425"/>
                        </a:xfrm>
                      </wpg:grpSpPr>
                      <pic:pic xmlns:pic="http://schemas.openxmlformats.org/drawingml/2006/picture">
                        <pic:nvPicPr>
                          <pic:cNvPr id="20" name="圖片 2" descr="圖說：台電打造裝置容量60MW的龍潭儲能系統，將變電所化身儲能基地。"/>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50800" y="304800"/>
                            <a:ext cx="2674620" cy="1666875"/>
                          </a:xfrm>
                          <a:prstGeom prst="rect">
                            <a:avLst/>
                          </a:prstGeom>
                          <a:noFill/>
                          <a:ln>
                            <a:noFill/>
                          </a:ln>
                        </pic:spPr>
                      </pic:pic>
                      <wps:wsp>
                        <wps:cNvPr id="21" name="文字方塊 2"/>
                        <wps:cNvSpPr txBox="1">
                          <a:spLocks noChangeArrowheads="1"/>
                        </wps:cNvSpPr>
                        <wps:spPr bwMode="auto">
                          <a:xfrm>
                            <a:off x="25400" y="0"/>
                            <a:ext cx="2628900" cy="330200"/>
                          </a:xfrm>
                          <a:prstGeom prst="rect">
                            <a:avLst/>
                          </a:prstGeom>
                          <a:noFill/>
                          <a:ln w="9525">
                            <a:noFill/>
                            <a:miter lim="800000"/>
                            <a:headEnd/>
                            <a:tailEnd/>
                          </a:ln>
                        </wps:spPr>
                        <wps:txbx>
                          <w:txbxContent>
                            <w:p w14:paraId="16878C3C" w14:textId="77777777" w:rsidR="002E7BBC" w:rsidRPr="001C0006" w:rsidRDefault="002E7BBC" w:rsidP="002E7BBC">
                              <w:pPr>
                                <w:jc w:val="center"/>
                                <w:rPr>
                                  <w:rFonts w:ascii="標楷體" w:eastAsia="標楷體" w:hAnsi="標楷體"/>
                                  <w:b/>
                                  <w:bCs/>
                                </w:rPr>
                              </w:pPr>
                              <w:r w:rsidRPr="001C0006">
                                <w:rPr>
                                  <w:rFonts w:ascii="標楷體" w:eastAsia="標楷體" w:hAnsi="標楷體"/>
                                  <w:b/>
                                  <w:bCs/>
                                </w:rPr>
                                <w:t>圖</w:t>
                              </w:r>
                              <w:r>
                                <w:rPr>
                                  <w:rFonts w:ascii="標楷體" w:eastAsia="標楷體" w:hAnsi="標楷體" w:hint="eastAsia"/>
                                  <w:b/>
                                  <w:bCs/>
                                </w:rPr>
                                <w:t>4</w:t>
                              </w:r>
                              <w:r w:rsidRPr="001C0006">
                                <w:rPr>
                                  <w:rFonts w:ascii="標楷體" w:eastAsia="標楷體" w:hAnsi="標楷體" w:hint="eastAsia"/>
                                  <w:b/>
                                  <w:bCs/>
                                </w:rPr>
                                <w:t xml:space="preserve">　台灣電力公司龍潭儲能系統</w:t>
                              </w:r>
                            </w:p>
                          </w:txbxContent>
                        </wps:txbx>
                        <wps:bodyPr rot="0" vert="horz" wrap="square" lIns="91440" tIns="45720" rIns="91440" bIns="45720" anchor="t" anchorCtr="0">
                          <a:noAutofit/>
                        </wps:bodyPr>
                      </wps:wsp>
                      <wps:wsp>
                        <wps:cNvPr id="22" name="文字方塊 2"/>
                        <wps:cNvSpPr txBox="1">
                          <a:spLocks noChangeArrowheads="1"/>
                        </wps:cNvSpPr>
                        <wps:spPr bwMode="auto">
                          <a:xfrm>
                            <a:off x="0" y="1971675"/>
                            <a:ext cx="2222500" cy="285750"/>
                          </a:xfrm>
                          <a:prstGeom prst="rect">
                            <a:avLst/>
                          </a:prstGeom>
                          <a:noFill/>
                          <a:ln w="9525">
                            <a:noFill/>
                            <a:miter lim="800000"/>
                            <a:headEnd/>
                            <a:tailEnd/>
                          </a:ln>
                        </wps:spPr>
                        <wps:txbx>
                          <w:txbxContent>
                            <w:p w14:paraId="691B907E" w14:textId="77777777" w:rsidR="002E7BBC" w:rsidRPr="001C0006" w:rsidRDefault="002E7BBC" w:rsidP="002E7BBC">
                              <w:pPr>
                                <w:spacing w:line="220" w:lineRule="exact"/>
                                <w:rPr>
                                  <w:rFonts w:ascii="標楷體" w:eastAsia="標楷體" w:hAnsi="標楷體"/>
                                  <w:sz w:val="20"/>
                                  <w:szCs w:val="20"/>
                                </w:rPr>
                              </w:pPr>
                              <w:r w:rsidRPr="001C0006">
                                <w:rPr>
                                  <w:rFonts w:ascii="標楷體" w:eastAsia="標楷體" w:hAnsi="標楷體" w:hint="eastAsia"/>
                                  <w:sz w:val="20"/>
                                  <w:szCs w:val="20"/>
                                </w:rPr>
                                <w:t>資料來源：台灣電力公司提供。</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ED0F021" id="群組 18" o:spid="_x0000_s1033" style="position:absolute;left:0;text-align:left;margin-left:281.5pt;margin-top:43.1pt;width:214.6pt;height:177.75pt;z-index:251819008;mso-height-relative:margin" coordsize="27254,225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 o:spid="_x0000_s1034" type="#_x0000_t75" alt="圖說：台電打造裝置容量60MW的龍潭儲能系統，將變電所化身儲能基地。" style="position:absolute;left:508;top:3048;width:26746;height:1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">
                  <v:imagedata r:id="rId12" o:title="圖說：台電打造裝置容量60MW的龍潭儲能系統，將變電所化身儲能基地。"/>
                </v:shape>
                <v:shape id="_x0000_s1035" type="#_x0000_t202" style="position:absolute;left:254;width:26289;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16878C3C" w14:textId="77777777" w:rsidR="002E7BBC" w:rsidRPr="001C0006" w:rsidRDefault="002E7BBC" w:rsidP="002E7BBC">
                        <w:pPr>
                          <w:jc w:val="center"/>
                          <w:rPr>
                            <w:rFonts w:ascii="標楷體" w:eastAsia="標楷體" w:hAnsi="標楷體"/>
                            <w:b/>
                            <w:bCs/>
                          </w:rPr>
                        </w:pPr>
                        <w:r w:rsidRPr="001C0006">
                          <w:rPr>
                            <w:rFonts w:ascii="標楷體" w:eastAsia="標楷體" w:hAnsi="標楷體"/>
                            <w:b/>
                            <w:bCs/>
                          </w:rPr>
                          <w:t>圖</w:t>
                        </w:r>
                        <w:r>
                          <w:rPr>
                            <w:rFonts w:ascii="標楷體" w:eastAsia="標楷體" w:hAnsi="標楷體" w:hint="eastAsia"/>
                            <w:b/>
                            <w:bCs/>
                          </w:rPr>
                          <w:t>4</w:t>
                        </w:r>
                        <w:r w:rsidRPr="001C0006">
                          <w:rPr>
                            <w:rFonts w:ascii="標楷體" w:eastAsia="標楷體" w:hAnsi="標楷體" w:hint="eastAsia"/>
                            <w:b/>
                            <w:bCs/>
                          </w:rPr>
                          <w:t xml:space="preserve">　台灣電力公司龍潭儲能系統</w:t>
                        </w:r>
                      </w:p>
                    </w:txbxContent>
                  </v:textbox>
                </v:shape>
                <v:shape id="_x0000_s1036" type="#_x0000_t202" style="position:absolute;top:19716;width:22225;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691B907E" w14:textId="77777777" w:rsidR="002E7BBC" w:rsidRPr="001C0006" w:rsidRDefault="002E7BBC" w:rsidP="002E7BBC">
                        <w:pPr>
                          <w:spacing w:line="220" w:lineRule="exact"/>
                          <w:rPr>
                            <w:rFonts w:ascii="標楷體" w:eastAsia="標楷體" w:hAnsi="標楷體"/>
                            <w:sz w:val="20"/>
                            <w:szCs w:val="20"/>
                          </w:rPr>
                        </w:pPr>
                        <w:r w:rsidRPr="001C0006">
                          <w:rPr>
                            <w:rFonts w:ascii="標楷體" w:eastAsia="標楷體" w:hAnsi="標楷體" w:hint="eastAsia"/>
                            <w:sz w:val="20"/>
                            <w:szCs w:val="20"/>
                          </w:rPr>
                          <w:t>資料來源：台灣電力公司提供。</w:t>
                        </w:r>
                      </w:p>
                    </w:txbxContent>
                  </v:textbox>
                </v:shape>
                <w10:wrap type="square"/>
              </v:group>
            </w:pict>
          </mc:Fallback>
        </mc:AlternateContent>
      </w:r>
      <w:r w:rsidR="00904F7A">
        <w:rPr>
          <w:rFonts w:ascii="標楷體" w:hAnsi="標楷體" w:cs="Times New Roman" w:hint="eastAsia"/>
          <w:bCs w:val="0"/>
          <w:spacing w:val="2"/>
          <w:sz w:val="28"/>
          <w:szCs w:val="28"/>
        </w:rPr>
        <w:t xml:space="preserve"> </w:t>
      </w:r>
      <w:r w:rsidR="00E02C37">
        <w:rPr>
          <w:rFonts w:ascii="標楷體" w:hAnsi="標楷體" w:cs="Times New Roman"/>
          <w:bCs w:val="0"/>
          <w:spacing w:val="2"/>
          <w:sz w:val="28"/>
          <w:szCs w:val="28"/>
        </w:rPr>
        <w:t>4</w:t>
      </w:r>
      <w:r w:rsidR="00E02C37" w:rsidRPr="00F051E3">
        <w:rPr>
          <w:rFonts w:ascii="標楷體" w:hAnsi="標楷體" w:cs="Times New Roman" w:hint="eastAsia"/>
          <w:bCs w:val="0"/>
          <w:spacing w:val="2"/>
          <w:sz w:val="28"/>
          <w:szCs w:val="28"/>
        </w:rPr>
        <w:t xml:space="preserve">.　</w:t>
      </w:r>
      <w:r w:rsidR="003F0D04" w:rsidRPr="002E7BBC">
        <w:rPr>
          <w:rFonts w:ascii="標楷體" w:hAnsi="標楷體" w:hint="eastAsia"/>
          <w:sz w:val="28"/>
          <w:szCs w:val="28"/>
        </w:rPr>
        <w:t>儲能：</w:t>
      </w:r>
      <w:r w:rsidR="00F71F9A" w:rsidRPr="002E7BBC">
        <w:rPr>
          <w:rFonts w:ascii="標楷體" w:hAnsi="標楷體" w:hint="eastAsia"/>
          <w:b w:val="0"/>
          <w:bCs w:val="0"/>
          <w:sz w:val="28"/>
          <w:szCs w:val="28"/>
        </w:rPr>
        <w:t>政府</w:t>
      </w:r>
      <w:r w:rsidR="003F0D04" w:rsidRPr="002E7BBC">
        <w:rPr>
          <w:rFonts w:ascii="標楷體" w:hAnsi="標楷體" w:hint="eastAsia"/>
          <w:b w:val="0"/>
          <w:bCs w:val="0"/>
          <w:sz w:val="28"/>
          <w:szCs w:val="28"/>
        </w:rPr>
        <w:t>為配合太陽光電間歇性能源特性，</w:t>
      </w:r>
      <w:r w:rsidR="009A37D2" w:rsidRPr="002E7BBC">
        <w:rPr>
          <w:rFonts w:ascii="標楷體" w:hAnsi="標楷體" w:hint="eastAsia"/>
          <w:b w:val="0"/>
          <w:bCs w:val="0"/>
          <w:sz w:val="28"/>
          <w:szCs w:val="28"/>
        </w:rPr>
        <w:t>加強電網韌性及太陽光電發電輸出平滑化，</w:t>
      </w:r>
      <w:r w:rsidR="00021121" w:rsidRPr="002E7BBC">
        <w:rPr>
          <w:rFonts w:ascii="標楷體" w:hAnsi="標楷體" w:hint="eastAsia"/>
          <w:b w:val="0"/>
          <w:bCs w:val="0"/>
          <w:sz w:val="28"/>
          <w:szCs w:val="28"/>
        </w:rPr>
        <w:t>與促進饋線有效運用，規劃建置儲能系統（圖4）電力輔助能量（包含電網端及發電端）</w:t>
      </w:r>
      <w:r w:rsidR="003F0D04" w:rsidRPr="002E7BBC">
        <w:rPr>
          <w:rFonts w:ascii="標楷體" w:hAnsi="標楷體" w:hint="eastAsia"/>
          <w:b w:val="0"/>
          <w:bCs w:val="0"/>
          <w:sz w:val="28"/>
          <w:szCs w:val="28"/>
        </w:rPr>
        <w:t>，</w:t>
      </w:r>
      <w:r w:rsidR="009A37D2" w:rsidRPr="002E7BBC">
        <w:rPr>
          <w:rFonts w:ascii="標楷體" w:hAnsi="標楷體"/>
          <w:b w:val="0"/>
          <w:bCs w:val="0"/>
          <w:sz w:val="28"/>
          <w:szCs w:val="28"/>
        </w:rPr>
        <w:t>114</w:t>
      </w:r>
      <w:r w:rsidR="009A37D2" w:rsidRPr="002E7BBC">
        <w:rPr>
          <w:rFonts w:ascii="標楷體" w:hAnsi="標楷體" w:hint="eastAsia"/>
          <w:b w:val="0"/>
          <w:bCs w:val="0"/>
          <w:sz w:val="28"/>
          <w:szCs w:val="28"/>
        </w:rPr>
        <w:t>年</w:t>
      </w:r>
      <w:r w:rsidR="002C1EC1" w:rsidRPr="002E7BBC">
        <w:rPr>
          <w:rFonts w:ascii="標楷體" w:hAnsi="標楷體" w:hint="eastAsia"/>
          <w:b w:val="0"/>
          <w:bCs w:val="0"/>
          <w:sz w:val="28"/>
          <w:szCs w:val="28"/>
        </w:rPr>
        <w:t>度</w:t>
      </w:r>
      <w:r w:rsidR="003F0D04" w:rsidRPr="002E7BBC">
        <w:rPr>
          <w:rFonts w:ascii="標楷體" w:hAnsi="標楷體" w:hint="eastAsia"/>
          <w:b w:val="0"/>
          <w:bCs w:val="0"/>
          <w:sz w:val="28"/>
          <w:szCs w:val="28"/>
        </w:rPr>
        <w:t>累計目標容量1,500MW</w:t>
      </w:r>
      <w:r w:rsidR="003F0D04" w:rsidRPr="002E7BBC">
        <w:rPr>
          <w:rFonts w:ascii="標楷體" w:hAnsi="標楷體"/>
          <w:b w:val="0"/>
          <w:bCs w:val="0"/>
          <w:sz w:val="28"/>
          <w:szCs w:val="28"/>
        </w:rPr>
        <w:t>(</w:t>
      </w:r>
      <w:r w:rsidR="003F0D04" w:rsidRPr="002E7BBC">
        <w:rPr>
          <w:rFonts w:ascii="標楷體" w:hAnsi="標楷體" w:hint="eastAsia"/>
          <w:b w:val="0"/>
          <w:bCs w:val="0"/>
          <w:sz w:val="28"/>
          <w:szCs w:val="28"/>
        </w:rPr>
        <w:t>含電網端</w:t>
      </w:r>
      <w:r w:rsidR="009A37D2" w:rsidRPr="002E7BBC">
        <w:rPr>
          <w:rFonts w:ascii="標楷體" w:hAnsi="標楷體"/>
          <w:b w:val="0"/>
          <w:bCs w:val="0"/>
          <w:sz w:val="28"/>
          <w:szCs w:val="28"/>
        </w:rPr>
        <w:t>1,0</w:t>
      </w:r>
      <w:r w:rsidR="003F0D04" w:rsidRPr="002E7BBC">
        <w:rPr>
          <w:rFonts w:ascii="標楷體" w:hAnsi="標楷體"/>
          <w:b w:val="0"/>
          <w:bCs w:val="0"/>
          <w:sz w:val="28"/>
          <w:szCs w:val="28"/>
        </w:rPr>
        <w:t>00</w:t>
      </w:r>
      <w:r w:rsidR="003F0D04" w:rsidRPr="002E7BBC">
        <w:rPr>
          <w:rFonts w:ascii="標楷體" w:hAnsi="標楷體" w:hint="eastAsia"/>
          <w:b w:val="0"/>
          <w:bCs w:val="0"/>
          <w:sz w:val="28"/>
          <w:szCs w:val="28"/>
        </w:rPr>
        <w:t>MW及發電端</w:t>
      </w:r>
      <w:r w:rsidR="009A37D2" w:rsidRPr="002E7BBC">
        <w:rPr>
          <w:rFonts w:ascii="標楷體" w:hAnsi="標楷體" w:hint="eastAsia"/>
          <w:b w:val="0"/>
          <w:bCs w:val="0"/>
          <w:sz w:val="28"/>
          <w:szCs w:val="28"/>
        </w:rPr>
        <w:t>5</w:t>
      </w:r>
      <w:r w:rsidR="003F0D04" w:rsidRPr="002E7BBC">
        <w:rPr>
          <w:rFonts w:ascii="標楷體" w:hAnsi="標楷體"/>
          <w:b w:val="0"/>
          <w:bCs w:val="0"/>
          <w:sz w:val="28"/>
          <w:szCs w:val="28"/>
        </w:rPr>
        <w:t>00</w:t>
      </w:r>
      <w:r w:rsidR="003F0D04" w:rsidRPr="002E7BBC">
        <w:rPr>
          <w:rFonts w:ascii="標楷體" w:hAnsi="標楷體" w:hint="eastAsia"/>
          <w:b w:val="0"/>
          <w:bCs w:val="0"/>
          <w:sz w:val="28"/>
          <w:szCs w:val="28"/>
        </w:rPr>
        <w:t>MW</w:t>
      </w:r>
      <w:r w:rsidR="003F0D04" w:rsidRPr="002E7BBC">
        <w:rPr>
          <w:rFonts w:ascii="標楷體" w:hAnsi="標楷體"/>
          <w:b w:val="0"/>
          <w:bCs w:val="0"/>
          <w:sz w:val="28"/>
          <w:szCs w:val="28"/>
        </w:rPr>
        <w:t>)</w:t>
      </w:r>
      <w:r w:rsidR="009A37D2" w:rsidRPr="002E7BBC">
        <w:rPr>
          <w:rFonts w:ascii="標楷體" w:hAnsi="標楷體" w:hint="eastAsia"/>
          <w:b w:val="0"/>
          <w:bCs w:val="0"/>
          <w:sz w:val="28"/>
          <w:szCs w:val="28"/>
        </w:rPr>
        <w:t>，</w:t>
      </w:r>
      <w:r w:rsidR="003F0D04" w:rsidRPr="002E7BBC">
        <w:rPr>
          <w:rFonts w:ascii="標楷體" w:hAnsi="標楷體"/>
          <w:b w:val="0"/>
          <w:bCs w:val="0"/>
          <w:sz w:val="28"/>
          <w:szCs w:val="28"/>
        </w:rPr>
        <w:t>119</w:t>
      </w:r>
      <w:r w:rsidR="003F0D04" w:rsidRPr="002E7BBC">
        <w:rPr>
          <w:rFonts w:ascii="標楷體" w:hAnsi="標楷體" w:hint="eastAsia"/>
          <w:b w:val="0"/>
          <w:bCs w:val="0"/>
          <w:sz w:val="28"/>
          <w:szCs w:val="28"/>
        </w:rPr>
        <w:t>年</w:t>
      </w:r>
      <w:r w:rsidR="002C1EC1" w:rsidRPr="002E7BBC">
        <w:rPr>
          <w:rFonts w:ascii="標楷體" w:hAnsi="標楷體" w:hint="eastAsia"/>
          <w:b w:val="0"/>
          <w:bCs w:val="0"/>
          <w:sz w:val="28"/>
          <w:szCs w:val="28"/>
        </w:rPr>
        <w:t>度則為</w:t>
      </w:r>
      <w:r w:rsidR="003F0D04" w:rsidRPr="002E7BBC">
        <w:rPr>
          <w:rFonts w:ascii="標楷體" w:hAnsi="標楷體" w:hint="eastAsia"/>
          <w:b w:val="0"/>
          <w:bCs w:val="0"/>
          <w:sz w:val="28"/>
          <w:szCs w:val="28"/>
        </w:rPr>
        <w:t>5,500MW</w:t>
      </w:r>
      <w:r w:rsidR="009A37D2" w:rsidRPr="002E7BBC">
        <w:rPr>
          <w:rFonts w:ascii="標楷體" w:hAnsi="標楷體"/>
          <w:b w:val="0"/>
          <w:bCs w:val="0"/>
          <w:sz w:val="28"/>
          <w:szCs w:val="28"/>
        </w:rPr>
        <w:t>(</w:t>
      </w:r>
      <w:r w:rsidR="009A37D2" w:rsidRPr="002E7BBC">
        <w:rPr>
          <w:rFonts w:ascii="標楷體" w:hAnsi="標楷體" w:hint="eastAsia"/>
          <w:b w:val="0"/>
          <w:bCs w:val="0"/>
          <w:sz w:val="28"/>
          <w:szCs w:val="28"/>
        </w:rPr>
        <w:t>含電網端3</w:t>
      </w:r>
      <w:r w:rsidR="009A37D2" w:rsidRPr="002E7BBC">
        <w:rPr>
          <w:rFonts w:ascii="標楷體" w:hAnsi="標楷體"/>
          <w:b w:val="0"/>
          <w:bCs w:val="0"/>
          <w:sz w:val="28"/>
          <w:szCs w:val="28"/>
        </w:rPr>
        <w:t>,000</w:t>
      </w:r>
      <w:r w:rsidR="009A37D2" w:rsidRPr="002E7BBC">
        <w:rPr>
          <w:rFonts w:ascii="標楷體" w:hAnsi="標楷體" w:hint="eastAsia"/>
          <w:b w:val="0"/>
          <w:bCs w:val="0"/>
          <w:sz w:val="28"/>
          <w:szCs w:val="28"/>
        </w:rPr>
        <w:t>MW及發電端2</w:t>
      </w:r>
      <w:r w:rsidR="009A37D2" w:rsidRPr="002E7BBC">
        <w:rPr>
          <w:rFonts w:ascii="標楷體" w:hAnsi="標楷體"/>
          <w:b w:val="0"/>
          <w:bCs w:val="0"/>
          <w:sz w:val="28"/>
          <w:szCs w:val="28"/>
        </w:rPr>
        <w:t>,</w:t>
      </w:r>
      <w:r w:rsidR="009A37D2" w:rsidRPr="002E7BBC">
        <w:rPr>
          <w:rFonts w:ascii="標楷體" w:hAnsi="標楷體" w:hint="eastAsia"/>
          <w:b w:val="0"/>
          <w:bCs w:val="0"/>
          <w:sz w:val="28"/>
          <w:szCs w:val="28"/>
        </w:rPr>
        <w:t>5</w:t>
      </w:r>
      <w:r w:rsidR="009A37D2" w:rsidRPr="002E7BBC">
        <w:rPr>
          <w:rFonts w:ascii="標楷體" w:hAnsi="標楷體"/>
          <w:b w:val="0"/>
          <w:bCs w:val="0"/>
          <w:sz w:val="28"/>
          <w:szCs w:val="28"/>
        </w:rPr>
        <w:t>00</w:t>
      </w:r>
      <w:r w:rsidR="009A37D2" w:rsidRPr="002E7BBC">
        <w:rPr>
          <w:rFonts w:ascii="標楷體" w:hAnsi="標楷體" w:hint="eastAsia"/>
          <w:b w:val="0"/>
          <w:bCs w:val="0"/>
          <w:sz w:val="28"/>
          <w:szCs w:val="28"/>
        </w:rPr>
        <w:t>MW</w:t>
      </w:r>
      <w:r w:rsidR="009A37D2" w:rsidRPr="002E7BBC">
        <w:rPr>
          <w:rFonts w:ascii="標楷體" w:hAnsi="標楷體"/>
          <w:b w:val="0"/>
          <w:bCs w:val="0"/>
          <w:sz w:val="28"/>
          <w:szCs w:val="28"/>
        </w:rPr>
        <w:t>)</w:t>
      </w:r>
      <w:r w:rsidR="002C1EC1" w:rsidRPr="002E7BBC">
        <w:rPr>
          <w:rFonts w:ascii="標楷體" w:hAnsi="標楷體" w:hint="eastAsia"/>
          <w:b w:val="0"/>
          <w:bCs w:val="0"/>
          <w:sz w:val="28"/>
          <w:szCs w:val="28"/>
        </w:rPr>
        <w:t>。截至</w:t>
      </w:r>
      <w:r w:rsidR="009A37D2" w:rsidRPr="002E7BBC">
        <w:rPr>
          <w:rFonts w:ascii="標楷體" w:hAnsi="標楷體" w:hint="eastAsia"/>
          <w:b w:val="0"/>
          <w:bCs w:val="0"/>
          <w:sz w:val="28"/>
          <w:szCs w:val="28"/>
        </w:rPr>
        <w:t>1</w:t>
      </w:r>
      <w:r w:rsidR="009A37D2" w:rsidRPr="002E7BBC">
        <w:rPr>
          <w:rFonts w:ascii="標楷體" w:hAnsi="標楷體"/>
          <w:b w:val="0"/>
          <w:bCs w:val="0"/>
          <w:sz w:val="28"/>
          <w:szCs w:val="28"/>
        </w:rPr>
        <w:t>13</w:t>
      </w:r>
      <w:r w:rsidR="009A37D2" w:rsidRPr="002E7BBC">
        <w:rPr>
          <w:rFonts w:ascii="標楷體" w:hAnsi="標楷體" w:hint="eastAsia"/>
          <w:b w:val="0"/>
          <w:bCs w:val="0"/>
          <w:sz w:val="28"/>
          <w:szCs w:val="28"/>
        </w:rPr>
        <w:t>年底止，電網端</w:t>
      </w:r>
      <w:r w:rsidR="002C1EC1" w:rsidRPr="002E7BBC">
        <w:rPr>
          <w:rFonts w:ascii="標楷體" w:hAnsi="標楷體" w:hint="eastAsia"/>
          <w:b w:val="0"/>
          <w:bCs w:val="0"/>
          <w:sz w:val="28"/>
          <w:szCs w:val="28"/>
        </w:rPr>
        <w:t>累計</w:t>
      </w:r>
      <w:r w:rsidR="00021121" w:rsidRPr="002E7BBC">
        <w:rPr>
          <w:rFonts w:ascii="標楷體" w:hAnsi="標楷體" w:hint="eastAsia"/>
          <w:b w:val="0"/>
          <w:bCs w:val="0"/>
          <w:sz w:val="28"/>
          <w:szCs w:val="28"/>
        </w:rPr>
        <w:t>儲能</w:t>
      </w:r>
      <w:r w:rsidR="009A37D2" w:rsidRPr="002E7BBC">
        <w:rPr>
          <w:rFonts w:ascii="標楷體" w:hAnsi="標楷體" w:hint="eastAsia"/>
          <w:b w:val="0"/>
          <w:bCs w:val="0"/>
          <w:sz w:val="28"/>
          <w:szCs w:val="28"/>
        </w:rPr>
        <w:t>1</w:t>
      </w:r>
      <w:r w:rsidR="009A37D2" w:rsidRPr="002E7BBC">
        <w:rPr>
          <w:rFonts w:ascii="標楷體" w:hAnsi="標楷體"/>
          <w:b w:val="0"/>
          <w:bCs w:val="0"/>
          <w:sz w:val="28"/>
          <w:szCs w:val="28"/>
        </w:rPr>
        <w:t>,420.3</w:t>
      </w:r>
      <w:r w:rsidR="007E5B15" w:rsidRPr="002E7BBC">
        <w:rPr>
          <w:rFonts w:ascii="標楷體" w:hAnsi="標楷體"/>
          <w:b w:val="0"/>
          <w:bCs w:val="0"/>
          <w:sz w:val="28"/>
          <w:szCs w:val="28"/>
        </w:rPr>
        <w:t>0</w:t>
      </w:r>
      <w:r w:rsidR="009A37D2" w:rsidRPr="002E7BBC">
        <w:rPr>
          <w:rFonts w:ascii="標楷體" w:hAnsi="標楷體"/>
          <w:b w:val="0"/>
          <w:bCs w:val="0"/>
          <w:sz w:val="28"/>
          <w:szCs w:val="28"/>
        </w:rPr>
        <w:t>MW</w:t>
      </w:r>
      <w:r w:rsidR="009A37D2" w:rsidRPr="002E7BBC">
        <w:rPr>
          <w:rFonts w:ascii="標楷體" w:hAnsi="標楷體" w:hint="eastAsia"/>
          <w:b w:val="0"/>
          <w:bCs w:val="0"/>
          <w:sz w:val="28"/>
          <w:szCs w:val="28"/>
        </w:rPr>
        <w:t>，發電端</w:t>
      </w:r>
      <w:r w:rsidR="002C1EC1" w:rsidRPr="002E7BBC">
        <w:rPr>
          <w:rFonts w:ascii="標楷體" w:hAnsi="標楷體" w:hint="eastAsia"/>
          <w:b w:val="0"/>
          <w:bCs w:val="0"/>
          <w:sz w:val="28"/>
          <w:szCs w:val="28"/>
        </w:rPr>
        <w:t>累計</w:t>
      </w:r>
      <w:r w:rsidR="00021121" w:rsidRPr="002E7BBC">
        <w:rPr>
          <w:rFonts w:ascii="標楷體" w:hAnsi="標楷體" w:hint="eastAsia"/>
          <w:b w:val="0"/>
          <w:bCs w:val="0"/>
          <w:sz w:val="28"/>
          <w:szCs w:val="28"/>
        </w:rPr>
        <w:t>儲能</w:t>
      </w:r>
      <w:r w:rsidR="009A37D2" w:rsidRPr="002E7BBC">
        <w:rPr>
          <w:rFonts w:ascii="標楷體" w:hAnsi="標楷體" w:hint="eastAsia"/>
          <w:b w:val="0"/>
          <w:bCs w:val="0"/>
          <w:sz w:val="28"/>
          <w:szCs w:val="28"/>
        </w:rPr>
        <w:t>3</w:t>
      </w:r>
      <w:r w:rsidR="009A37D2" w:rsidRPr="002E7BBC">
        <w:rPr>
          <w:rFonts w:ascii="標楷體" w:hAnsi="標楷體"/>
          <w:b w:val="0"/>
          <w:bCs w:val="0"/>
          <w:sz w:val="28"/>
          <w:szCs w:val="28"/>
        </w:rPr>
        <w:t>0.5</w:t>
      </w:r>
      <w:r w:rsidR="007E5B15" w:rsidRPr="002E7BBC">
        <w:rPr>
          <w:rFonts w:ascii="標楷體" w:hAnsi="標楷體"/>
          <w:b w:val="0"/>
          <w:bCs w:val="0"/>
          <w:sz w:val="28"/>
          <w:szCs w:val="28"/>
        </w:rPr>
        <w:t>0</w:t>
      </w:r>
      <w:r w:rsidR="009A37D2" w:rsidRPr="002E7BBC">
        <w:rPr>
          <w:rFonts w:ascii="標楷體" w:hAnsi="標楷體"/>
          <w:b w:val="0"/>
          <w:bCs w:val="0"/>
          <w:sz w:val="28"/>
          <w:szCs w:val="28"/>
        </w:rPr>
        <w:t>MW</w:t>
      </w:r>
      <w:r w:rsidR="009A37D2" w:rsidRPr="002E7BBC">
        <w:rPr>
          <w:rFonts w:ascii="標楷體" w:hAnsi="標楷體" w:hint="eastAsia"/>
          <w:b w:val="0"/>
          <w:bCs w:val="0"/>
          <w:sz w:val="28"/>
          <w:szCs w:val="28"/>
        </w:rPr>
        <w:t>。</w:t>
      </w:r>
    </w:p>
    <w:p w14:paraId="3404FF10" w14:textId="565343CE" w:rsidR="00B42415" w:rsidRDefault="001F37D7" w:rsidP="001C284D">
      <w:pPr>
        <w:overflowPunct w:val="0"/>
        <w:spacing w:beforeLines="20" w:before="72" w:line="500" w:lineRule="exact"/>
        <w:ind w:leftChars="100" w:left="240"/>
      </w:pPr>
      <w:r>
        <w:rPr>
          <w:rFonts w:ascii="標楷體" w:eastAsia="標楷體" w:hAnsi="標楷體" w:hint="eastAsia"/>
          <w:b/>
          <w:sz w:val="32"/>
          <w:szCs w:val="32"/>
        </w:rPr>
        <w:lastRenderedPageBreak/>
        <w:t>二、</w:t>
      </w:r>
      <w:r w:rsidR="004B01A6" w:rsidRPr="004B01A6">
        <w:rPr>
          <w:rFonts w:ascii="標楷體" w:eastAsia="標楷體" w:hAnsi="標楷體" w:hint="eastAsia"/>
          <w:b/>
          <w:sz w:val="32"/>
          <w:szCs w:val="32"/>
        </w:rPr>
        <w:t>風電/光電戰略行動計畫</w:t>
      </w:r>
      <w:r w:rsidRPr="002930DA">
        <w:rPr>
          <w:rFonts w:ascii="標楷體" w:eastAsia="標楷體" w:hAnsi="標楷體" w:hint="eastAsia"/>
          <w:b/>
          <w:sz w:val="32"/>
          <w:szCs w:val="32"/>
        </w:rPr>
        <w:t>預算編列及執行情形</w:t>
      </w:r>
    </w:p>
    <w:p w14:paraId="4E259C21" w14:textId="16183021" w:rsidR="00B47D15" w:rsidRDefault="002E7BBC" w:rsidP="00673549">
      <w:pPr>
        <w:overflowPunct w:val="0"/>
        <w:spacing w:line="520" w:lineRule="exact"/>
        <w:ind w:firstLineChars="200" w:firstLine="480"/>
        <w:jc w:val="both"/>
        <w:rPr>
          <w:rFonts w:ascii="標楷體" w:eastAsia="標楷體" w:hAnsi="標楷體"/>
          <w:spacing w:val="-2"/>
          <w:sz w:val="28"/>
          <w:szCs w:val="28"/>
        </w:rPr>
      </w:pPr>
      <w:r w:rsidRPr="0095686B">
        <w:rPr>
          <w:noProof/>
        </w:rPr>
        <mc:AlternateContent>
          <mc:Choice Requires="wps">
            <w:drawing>
              <wp:anchor distT="45720" distB="45720" distL="114300" distR="114300" simplePos="0" relativeHeight="251812864" behindDoc="0" locked="0" layoutInCell="1" allowOverlap="1" wp14:anchorId="171CC9EE" wp14:editId="7E34CAC5">
                <wp:simplePos x="0" y="0"/>
                <wp:positionH relativeFrom="margin">
                  <wp:posOffset>0</wp:posOffset>
                </wp:positionH>
                <wp:positionV relativeFrom="paragraph">
                  <wp:posOffset>2048510</wp:posOffset>
                </wp:positionV>
                <wp:extent cx="6311900" cy="2903220"/>
                <wp:effectExtent l="0" t="0" r="0" b="0"/>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2903220"/>
                        </a:xfrm>
                        <a:prstGeom prst="rect">
                          <a:avLst/>
                        </a:prstGeom>
                        <a:noFill/>
                        <a:ln w="9525">
                          <a:noFill/>
                          <a:miter lim="800000"/>
                          <a:headEnd/>
                          <a:tailEnd/>
                        </a:ln>
                      </wps:spPr>
                      <wps:txbx>
                        <w:txbxContent>
                          <w:tbl>
                            <w:tblPr>
                              <w:tblW w:w="9502" w:type="dxa"/>
                              <w:tblInd w:w="137" w:type="dxa"/>
                              <w:tblCellMar>
                                <w:left w:w="28" w:type="dxa"/>
                                <w:right w:w="28" w:type="dxa"/>
                              </w:tblCellMar>
                              <w:tblLook w:val="04A0" w:firstRow="1" w:lastRow="0" w:firstColumn="1" w:lastColumn="0" w:noHBand="0" w:noVBand="1"/>
                            </w:tblPr>
                            <w:tblGrid>
                              <w:gridCol w:w="1559"/>
                              <w:gridCol w:w="1423"/>
                              <w:gridCol w:w="1276"/>
                              <w:gridCol w:w="1275"/>
                              <w:gridCol w:w="1560"/>
                              <w:gridCol w:w="1134"/>
                              <w:gridCol w:w="1275"/>
                            </w:tblGrid>
                            <w:tr w:rsidR="00673549" w:rsidRPr="000C6FC0" w14:paraId="754D30C4" w14:textId="77777777" w:rsidTr="00B47D15">
                              <w:trPr>
                                <w:trHeight w:val="170"/>
                              </w:trPr>
                              <w:tc>
                                <w:tcPr>
                                  <w:tcW w:w="9502" w:type="dxa"/>
                                  <w:gridSpan w:val="7"/>
                                  <w:tcBorders>
                                    <w:bottom w:val="single" w:sz="4" w:space="0" w:color="auto"/>
                                  </w:tcBorders>
                                  <w:shd w:val="clear" w:color="auto" w:fill="auto"/>
                                  <w:vAlign w:val="center"/>
                                </w:tcPr>
                                <w:p w14:paraId="3B7A31A3" w14:textId="59934AC7" w:rsidR="00673549" w:rsidRPr="006B6C29" w:rsidRDefault="00673549" w:rsidP="007B077C">
                                  <w:pPr>
                                    <w:widowControl/>
                                    <w:spacing w:line="260" w:lineRule="exact"/>
                                    <w:ind w:left="673" w:hangingChars="280" w:hanging="673"/>
                                    <w:jc w:val="center"/>
                                    <w:rPr>
                                      <w:rFonts w:ascii="標楷體" w:eastAsia="標楷體" w:hAnsi="標楷體" w:cs="新細明體"/>
                                      <w:b/>
                                      <w:bCs/>
                                      <w:color w:val="0D0D0D"/>
                                      <w:kern w:val="0"/>
                                      <w:szCs w:val="24"/>
                                    </w:rPr>
                                  </w:pPr>
                                  <w:r w:rsidRPr="006B6C29">
                                    <w:rPr>
                                      <w:rFonts w:ascii="標楷體" w:eastAsia="標楷體" w:hAnsi="標楷體" w:cs="新細明體" w:hint="eastAsia"/>
                                      <w:b/>
                                      <w:bCs/>
                                      <w:color w:val="0D0D0D"/>
                                      <w:kern w:val="0"/>
                                      <w:szCs w:val="24"/>
                                    </w:rPr>
                                    <w:t>表</w:t>
                                  </w:r>
                                  <w:r>
                                    <w:rPr>
                                      <w:rFonts w:ascii="標楷體" w:eastAsia="標楷體" w:hAnsi="標楷體" w:cs="新細明體" w:hint="eastAsia"/>
                                      <w:b/>
                                      <w:bCs/>
                                      <w:color w:val="0D0D0D"/>
                                      <w:kern w:val="0"/>
                                      <w:szCs w:val="24"/>
                                    </w:rPr>
                                    <w:t>5</w:t>
                                  </w:r>
                                  <w:r w:rsidRPr="006B6C29">
                                    <w:rPr>
                                      <w:rFonts w:ascii="標楷體" w:eastAsia="標楷體" w:hAnsi="標楷體" w:cs="新細明體" w:hint="eastAsia"/>
                                      <w:b/>
                                      <w:bCs/>
                                      <w:color w:val="0D0D0D"/>
                                      <w:kern w:val="0"/>
                                      <w:szCs w:val="24"/>
                                    </w:rPr>
                                    <w:t xml:space="preserve">　</w:t>
                                  </w:r>
                                  <w:r w:rsidR="00DF243E" w:rsidRPr="00DF243E">
                                    <w:rPr>
                                      <w:rFonts w:ascii="標楷體" w:eastAsia="標楷體" w:hAnsi="標楷體" w:cs="新細明體" w:hint="eastAsia"/>
                                      <w:b/>
                                      <w:bCs/>
                                      <w:color w:val="0D0D0D"/>
                                      <w:kern w:val="0"/>
                                      <w:szCs w:val="24"/>
                                    </w:rPr>
                                    <w:t>112至113年</w:t>
                                  </w:r>
                                  <w:r w:rsidR="00DF243E">
                                    <w:rPr>
                                      <w:rFonts w:ascii="標楷體" w:eastAsia="標楷體" w:hAnsi="標楷體" w:cs="新細明體" w:hint="eastAsia"/>
                                      <w:b/>
                                      <w:bCs/>
                                      <w:color w:val="0D0D0D"/>
                                      <w:kern w:val="0"/>
                                      <w:szCs w:val="24"/>
                                    </w:rPr>
                                    <w:t>度經</w:t>
                                  </w:r>
                                  <w:r w:rsidRPr="006B6C29">
                                    <w:rPr>
                                      <w:rFonts w:ascii="標楷體" w:eastAsia="標楷體" w:hAnsi="標楷體" w:cs="新細明體" w:hint="eastAsia"/>
                                      <w:b/>
                                      <w:bCs/>
                                      <w:color w:val="0D0D0D"/>
                                      <w:kern w:val="0"/>
                                      <w:szCs w:val="24"/>
                                    </w:rPr>
                                    <w:t>濟部所屬及國營事業執行風電</w:t>
                                  </w:r>
                                  <w:r>
                                    <w:rPr>
                                      <w:rFonts w:ascii="標楷體" w:eastAsia="標楷體" w:hAnsi="標楷體" w:cs="新細明體" w:hint="eastAsia"/>
                                      <w:b/>
                                      <w:bCs/>
                                      <w:color w:val="0D0D0D"/>
                                      <w:kern w:val="0"/>
                                      <w:szCs w:val="24"/>
                                    </w:rPr>
                                    <w:t>/</w:t>
                                  </w:r>
                                  <w:r w:rsidRPr="006B6C29">
                                    <w:rPr>
                                      <w:rFonts w:ascii="標楷體" w:eastAsia="標楷體" w:hAnsi="標楷體" w:cs="新細明體" w:hint="eastAsia"/>
                                      <w:b/>
                                      <w:bCs/>
                                      <w:color w:val="0D0D0D"/>
                                      <w:kern w:val="0"/>
                                      <w:szCs w:val="24"/>
                                    </w:rPr>
                                    <w:t>光電戰略行動計畫經費情形</w:t>
                                  </w:r>
                                </w:p>
                                <w:p w14:paraId="59CF0059" w14:textId="77777777" w:rsidR="00673549" w:rsidRPr="006B6C29" w:rsidRDefault="00673549" w:rsidP="00722FAB">
                                  <w:pPr>
                                    <w:widowControl/>
                                    <w:spacing w:line="280" w:lineRule="exact"/>
                                    <w:ind w:left="450" w:hangingChars="250" w:hanging="450"/>
                                    <w:jc w:val="right"/>
                                    <w:rPr>
                                      <w:rFonts w:ascii="標楷體" w:eastAsia="標楷體" w:hAnsi="標楷體" w:cs="新細明體"/>
                                      <w:color w:val="0D0D0D"/>
                                      <w:kern w:val="0"/>
                                      <w:sz w:val="18"/>
                                      <w:szCs w:val="18"/>
                                    </w:rPr>
                                  </w:pPr>
                                  <w:r w:rsidRPr="006B6C29">
                                    <w:rPr>
                                      <w:rFonts w:ascii="標楷體" w:eastAsia="標楷體" w:hAnsi="標楷體" w:cs="新細明體" w:hint="eastAsia"/>
                                      <w:color w:val="0D0D0D"/>
                                      <w:kern w:val="0"/>
                                      <w:sz w:val="18"/>
                                      <w:szCs w:val="18"/>
                                    </w:rPr>
                                    <w:t>單位：新臺幣百萬元</w:t>
                                  </w:r>
                                  <w:r>
                                    <w:rPr>
                                      <w:rFonts w:ascii="標楷體" w:eastAsia="標楷體" w:hAnsi="標楷體" w:cs="新細明體" w:hint="eastAsia"/>
                                      <w:color w:val="0D0D0D"/>
                                      <w:kern w:val="0"/>
                                      <w:sz w:val="18"/>
                                      <w:szCs w:val="18"/>
                                    </w:rPr>
                                    <w:t>、％</w:t>
                                  </w:r>
                                </w:p>
                              </w:tc>
                            </w:tr>
                            <w:tr w:rsidR="00673549" w:rsidRPr="000C6FC0" w14:paraId="3FCDE55A" w14:textId="77777777" w:rsidTr="003518CA">
                              <w:trPr>
                                <w:trHeight w:val="170"/>
                              </w:trPr>
                              <w:tc>
                                <w:tcPr>
                                  <w:tcW w:w="1559" w:type="dxa"/>
                                  <w:vMerge w:val="restart"/>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2D54D8A0" w14:textId="77777777" w:rsidR="00673549" w:rsidRPr="000C6FC0" w:rsidRDefault="00673549" w:rsidP="00B17FDE">
                                  <w:pPr>
                                    <w:widowControl/>
                                    <w:spacing w:line="22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執行機關</w:t>
                                  </w:r>
                                </w:p>
                              </w:tc>
                              <w:tc>
                                <w:tcPr>
                                  <w:tcW w:w="3974" w:type="dxa"/>
                                  <w:gridSpan w:val="3"/>
                                  <w:tcBorders>
                                    <w:top w:val="single" w:sz="4" w:space="0" w:color="auto"/>
                                    <w:left w:val="single" w:sz="4" w:space="0" w:color="auto"/>
                                    <w:right w:val="single" w:sz="4" w:space="0" w:color="auto"/>
                                  </w:tcBorders>
                                  <w:shd w:val="clear" w:color="auto" w:fill="9CC2E5" w:themeFill="accent5" w:themeFillTint="99"/>
                                  <w:vAlign w:val="center"/>
                                </w:tcPr>
                                <w:p w14:paraId="2B072AB3" w14:textId="77777777" w:rsidR="00673549" w:rsidRPr="000C6FC0" w:rsidRDefault="00673549" w:rsidP="00BF5608">
                                  <w:pPr>
                                    <w:widowControl/>
                                    <w:spacing w:line="280" w:lineRule="exact"/>
                                    <w:jc w:val="distribute"/>
                                    <w:rPr>
                                      <w:rFonts w:ascii="標楷體" w:eastAsia="標楷體" w:hAnsi="標楷體" w:cs="新細明體"/>
                                      <w:color w:val="0D0D0D"/>
                                      <w:kern w:val="0"/>
                                      <w:sz w:val="20"/>
                                      <w:szCs w:val="20"/>
                                    </w:rPr>
                                  </w:pPr>
                                  <w:r>
                                    <w:rPr>
                                      <w:rFonts w:ascii="標楷體" w:eastAsia="標楷體" w:hAnsi="標楷體" w:cs="新細明體" w:hint="eastAsia"/>
                                      <w:color w:val="0D0D0D"/>
                                      <w:kern w:val="0"/>
                                      <w:sz w:val="20"/>
                                      <w:szCs w:val="20"/>
                                    </w:rPr>
                                    <w:t>風電部分</w:t>
                                  </w:r>
                                </w:p>
                              </w:tc>
                              <w:tc>
                                <w:tcPr>
                                  <w:tcW w:w="3969" w:type="dxa"/>
                                  <w:gridSpan w:val="3"/>
                                  <w:tcBorders>
                                    <w:top w:val="single" w:sz="4" w:space="0" w:color="auto"/>
                                    <w:left w:val="single" w:sz="4" w:space="0" w:color="auto"/>
                                    <w:right w:val="single" w:sz="4" w:space="0" w:color="auto"/>
                                  </w:tcBorders>
                                  <w:shd w:val="clear" w:color="auto" w:fill="FFD966" w:themeFill="accent4" w:themeFillTint="99"/>
                                  <w:vAlign w:val="center"/>
                                </w:tcPr>
                                <w:p w14:paraId="4CFDCDD3" w14:textId="77777777" w:rsidR="00673549" w:rsidRPr="000C6FC0" w:rsidRDefault="00673549" w:rsidP="00BF5608">
                                  <w:pPr>
                                    <w:widowControl/>
                                    <w:spacing w:line="280" w:lineRule="exact"/>
                                    <w:jc w:val="distribute"/>
                                    <w:rPr>
                                      <w:rFonts w:ascii="標楷體" w:eastAsia="標楷體" w:hAnsi="標楷體" w:cs="新細明體"/>
                                      <w:color w:val="0D0D0D"/>
                                      <w:kern w:val="0"/>
                                      <w:sz w:val="20"/>
                                      <w:szCs w:val="20"/>
                                    </w:rPr>
                                  </w:pPr>
                                  <w:r>
                                    <w:rPr>
                                      <w:rFonts w:ascii="標楷體" w:eastAsia="標楷體" w:hAnsi="標楷體" w:cs="新細明體" w:hint="eastAsia"/>
                                      <w:color w:val="0D0D0D"/>
                                      <w:kern w:val="0"/>
                                      <w:sz w:val="20"/>
                                      <w:szCs w:val="20"/>
                                    </w:rPr>
                                    <w:t>光電部分</w:t>
                                  </w:r>
                                </w:p>
                              </w:tc>
                            </w:tr>
                            <w:tr w:rsidR="00673549" w:rsidRPr="000C6FC0" w14:paraId="3A69F79E" w14:textId="77777777" w:rsidTr="003518CA">
                              <w:trPr>
                                <w:trHeight w:val="372"/>
                              </w:trPr>
                              <w:tc>
                                <w:tcPr>
                                  <w:tcW w:w="1559" w:type="dxa"/>
                                  <w:vMerge/>
                                  <w:tcBorders>
                                    <w:left w:val="single" w:sz="4" w:space="0" w:color="auto"/>
                                    <w:bottom w:val="single" w:sz="4" w:space="0" w:color="auto"/>
                                    <w:right w:val="single" w:sz="4" w:space="0" w:color="auto"/>
                                  </w:tcBorders>
                                  <w:shd w:val="clear" w:color="auto" w:fill="F4B083" w:themeFill="accent2" w:themeFillTint="99"/>
                                  <w:vAlign w:val="center"/>
                                  <w:hideMark/>
                                </w:tcPr>
                                <w:p w14:paraId="58E49565" w14:textId="77777777" w:rsidR="00673549" w:rsidRPr="000C6FC0" w:rsidRDefault="00673549" w:rsidP="00B17FDE">
                                  <w:pPr>
                                    <w:widowControl/>
                                    <w:spacing w:line="220" w:lineRule="exact"/>
                                    <w:rPr>
                                      <w:rFonts w:ascii="標楷體" w:eastAsia="標楷體" w:hAnsi="標楷體" w:cs="新細明體"/>
                                      <w:color w:val="000000"/>
                                      <w:kern w:val="0"/>
                                      <w:sz w:val="20"/>
                                      <w:szCs w:val="20"/>
                                    </w:rPr>
                                  </w:pPr>
                                </w:p>
                              </w:tc>
                              <w:tc>
                                <w:tcPr>
                                  <w:tcW w:w="1423"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4442C84"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預算</w:t>
                                  </w:r>
                                  <w:r w:rsidRPr="000C6FC0">
                                    <w:rPr>
                                      <w:rFonts w:ascii="標楷體" w:eastAsia="標楷體" w:hAnsi="標楷體" w:cs="新細明體" w:hint="eastAsia"/>
                                      <w:color w:val="000000"/>
                                      <w:kern w:val="0"/>
                                      <w:sz w:val="20"/>
                                      <w:szCs w:val="20"/>
                                    </w:rPr>
                                    <w:t>編列數</w:t>
                                  </w:r>
                                </w:p>
                                <w:p w14:paraId="566CA236"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（A）</w:t>
                                  </w:r>
                                </w:p>
                              </w:tc>
                              <w:tc>
                                <w:tcPr>
                                  <w:tcW w:w="127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2097DECA"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執行數</w:t>
                                  </w:r>
                                </w:p>
                                <w:p w14:paraId="7D4AB7CE"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（B）</w:t>
                                  </w:r>
                                </w:p>
                              </w:tc>
                              <w:tc>
                                <w:tcPr>
                                  <w:tcW w:w="1275"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67A6487"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執行率</w:t>
                                  </w:r>
                                </w:p>
                                <w:p w14:paraId="106F7147"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（B/A</w:t>
                                  </w:r>
                                  <w:r w:rsidRPr="00ED6AC8">
                                    <w:rPr>
                                      <w:rFonts w:ascii="標楷體" w:eastAsia="標楷體" w:hAnsi="標楷體" w:cs="新細明體" w:hint="eastAsia"/>
                                      <w:color w:val="000000"/>
                                      <w:kern w:val="0"/>
                                      <w:sz w:val="20"/>
                                      <w:szCs w:val="20"/>
                                    </w:rPr>
                                    <w:t>×</w:t>
                                  </w:r>
                                  <w:r w:rsidRPr="00ED6AC8">
                                    <w:rPr>
                                      <w:rFonts w:ascii="標楷體" w:eastAsia="標楷體" w:hAnsi="標楷體" w:cs="新細明體"/>
                                      <w:color w:val="000000"/>
                                      <w:kern w:val="0"/>
                                      <w:sz w:val="20"/>
                                      <w:szCs w:val="20"/>
                                    </w:rPr>
                                    <w:t>100</w:t>
                                  </w:r>
                                  <w:r w:rsidRPr="000C6FC0">
                                    <w:rPr>
                                      <w:rFonts w:ascii="標楷體" w:eastAsia="標楷體" w:hAnsi="標楷體" w:cs="新細明體" w:hint="eastAsia"/>
                                      <w:color w:val="000000"/>
                                      <w:kern w:val="0"/>
                                      <w:sz w:val="20"/>
                                      <w:szCs w:val="20"/>
                                    </w:rPr>
                                    <w:t>）</w:t>
                                  </w:r>
                                </w:p>
                              </w:tc>
                              <w:tc>
                                <w:tcPr>
                                  <w:tcW w:w="1560"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1E59694B"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預算</w:t>
                                  </w:r>
                                  <w:r w:rsidRPr="000C6FC0">
                                    <w:rPr>
                                      <w:rFonts w:ascii="標楷體" w:eastAsia="標楷體" w:hAnsi="標楷體" w:cs="新細明體" w:hint="eastAsia"/>
                                      <w:color w:val="000000"/>
                                      <w:kern w:val="0"/>
                                      <w:sz w:val="20"/>
                                      <w:szCs w:val="20"/>
                                    </w:rPr>
                                    <w:t>編列數</w:t>
                                  </w:r>
                                </w:p>
                                <w:p w14:paraId="67291412"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C</w:t>
                                  </w:r>
                                  <w:r w:rsidRPr="000C6FC0">
                                    <w:rPr>
                                      <w:rFonts w:ascii="標楷體" w:eastAsia="標楷體" w:hAnsi="標楷體" w:cs="新細明體" w:hint="eastAsia"/>
                                      <w:color w:val="000000"/>
                                      <w:kern w:val="0"/>
                                      <w:sz w:val="20"/>
                                      <w:szCs w:val="20"/>
                                    </w:rPr>
                                    <w:t>）</w:t>
                                  </w:r>
                                </w:p>
                              </w:tc>
                              <w:tc>
                                <w:tcPr>
                                  <w:tcW w:w="1134"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2DF3EEBA"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執行數（</w:t>
                                  </w:r>
                                  <w:r>
                                    <w:rPr>
                                      <w:rFonts w:ascii="標楷體" w:eastAsia="標楷體" w:hAnsi="標楷體" w:cs="新細明體" w:hint="eastAsia"/>
                                      <w:color w:val="000000"/>
                                      <w:kern w:val="0"/>
                                      <w:sz w:val="20"/>
                                      <w:szCs w:val="20"/>
                                    </w:rPr>
                                    <w:t>D</w:t>
                                  </w:r>
                                  <w:r w:rsidRPr="000C6FC0">
                                    <w:rPr>
                                      <w:rFonts w:ascii="標楷體" w:eastAsia="標楷體" w:hAnsi="標楷體" w:cs="新細明體" w:hint="eastAsia"/>
                                      <w:color w:val="000000"/>
                                      <w:kern w:val="0"/>
                                      <w:sz w:val="20"/>
                                      <w:szCs w:val="20"/>
                                    </w:rPr>
                                    <w:t>）</w:t>
                                  </w:r>
                                </w:p>
                              </w:tc>
                              <w:tc>
                                <w:tcPr>
                                  <w:tcW w:w="1275"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021A168A"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執行率</w:t>
                                  </w:r>
                                </w:p>
                                <w:p w14:paraId="3DDF4BC1"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D</w:t>
                                  </w:r>
                                  <w:r w:rsidRPr="000C6FC0">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r w:rsidRPr="00ED6AC8">
                                    <w:rPr>
                                      <w:rFonts w:ascii="標楷體" w:eastAsia="標楷體" w:hAnsi="標楷體" w:cs="新細明體" w:hint="eastAsia"/>
                                      <w:color w:val="000000"/>
                                      <w:kern w:val="0"/>
                                      <w:sz w:val="20"/>
                                      <w:szCs w:val="20"/>
                                    </w:rPr>
                                    <w:t>×</w:t>
                                  </w:r>
                                  <w:r w:rsidRPr="00ED6AC8">
                                    <w:rPr>
                                      <w:rFonts w:ascii="標楷體" w:eastAsia="標楷體" w:hAnsi="標楷體" w:cs="新細明體"/>
                                      <w:color w:val="000000"/>
                                      <w:kern w:val="0"/>
                                      <w:sz w:val="20"/>
                                      <w:szCs w:val="20"/>
                                    </w:rPr>
                                    <w:t>100</w:t>
                                  </w:r>
                                  <w:r w:rsidRPr="000C6FC0">
                                    <w:rPr>
                                      <w:rFonts w:ascii="標楷體" w:eastAsia="標楷體" w:hAnsi="標楷體" w:cs="新細明體" w:hint="eastAsia"/>
                                      <w:color w:val="000000"/>
                                      <w:kern w:val="0"/>
                                      <w:sz w:val="20"/>
                                      <w:szCs w:val="20"/>
                                    </w:rPr>
                                    <w:t>）</w:t>
                                  </w:r>
                                </w:p>
                              </w:tc>
                            </w:tr>
                            <w:tr w:rsidR="00673549" w:rsidRPr="000C6FC0" w14:paraId="76EE5941" w14:textId="77777777" w:rsidTr="00B47D15">
                              <w:trPr>
                                <w:trHeight w:val="210"/>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0E4D4457" w14:textId="77777777" w:rsidR="00673549" w:rsidRPr="000C6FC0" w:rsidRDefault="00673549" w:rsidP="00BF5608">
                                  <w:pPr>
                                    <w:widowControl/>
                                    <w:spacing w:line="280" w:lineRule="exact"/>
                                    <w:jc w:val="center"/>
                                    <w:rPr>
                                      <w:rFonts w:ascii="標楷體" w:eastAsia="標楷體" w:hAnsi="標楷體" w:cs="新細明體"/>
                                      <w:b/>
                                      <w:bCs/>
                                      <w:color w:val="0D0D0D"/>
                                      <w:kern w:val="0"/>
                                      <w:sz w:val="20"/>
                                      <w:szCs w:val="20"/>
                                    </w:rPr>
                                  </w:pPr>
                                  <w:r w:rsidRPr="000C6FC0">
                                    <w:rPr>
                                      <w:rFonts w:ascii="標楷體" w:eastAsia="標楷體" w:hAnsi="標楷體" w:cs="新細明體" w:hint="eastAsia"/>
                                      <w:b/>
                                      <w:bCs/>
                                      <w:color w:val="0D0D0D"/>
                                      <w:kern w:val="0"/>
                                      <w:sz w:val="20"/>
                                      <w:szCs w:val="20"/>
                                    </w:rPr>
                                    <w:t>合計</w:t>
                                  </w:r>
                                </w:p>
                              </w:tc>
                              <w:tc>
                                <w:tcPr>
                                  <w:tcW w:w="1423" w:type="dxa"/>
                                  <w:tcBorders>
                                    <w:top w:val="nil"/>
                                    <w:left w:val="nil"/>
                                    <w:bottom w:val="single" w:sz="4" w:space="0" w:color="auto"/>
                                    <w:right w:val="single" w:sz="4" w:space="0" w:color="auto"/>
                                  </w:tcBorders>
                                  <w:shd w:val="clear" w:color="auto" w:fill="auto"/>
                                  <w:vAlign w:val="center"/>
                                  <w:hideMark/>
                                </w:tcPr>
                                <w:p w14:paraId="45436C36"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 xml:space="preserve">25,663.18 </w:t>
                                  </w:r>
                                </w:p>
                              </w:tc>
                              <w:tc>
                                <w:tcPr>
                                  <w:tcW w:w="1276" w:type="dxa"/>
                                  <w:tcBorders>
                                    <w:top w:val="nil"/>
                                    <w:left w:val="nil"/>
                                    <w:bottom w:val="single" w:sz="4" w:space="0" w:color="auto"/>
                                    <w:right w:val="single" w:sz="4" w:space="0" w:color="auto"/>
                                  </w:tcBorders>
                                  <w:shd w:val="clear" w:color="auto" w:fill="auto"/>
                                  <w:vAlign w:val="center"/>
                                  <w:hideMark/>
                                </w:tcPr>
                                <w:p w14:paraId="469B2CB5"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 xml:space="preserve">25,588.96 </w:t>
                                  </w:r>
                                </w:p>
                              </w:tc>
                              <w:tc>
                                <w:tcPr>
                                  <w:tcW w:w="1275" w:type="dxa"/>
                                  <w:tcBorders>
                                    <w:top w:val="nil"/>
                                    <w:left w:val="nil"/>
                                    <w:bottom w:val="single" w:sz="4" w:space="0" w:color="auto"/>
                                    <w:right w:val="single" w:sz="4" w:space="0" w:color="auto"/>
                                  </w:tcBorders>
                                  <w:shd w:val="clear" w:color="auto" w:fill="auto"/>
                                  <w:vAlign w:val="center"/>
                                  <w:hideMark/>
                                </w:tcPr>
                                <w:p w14:paraId="4A0EF478"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 xml:space="preserve">99.71 </w:t>
                                  </w:r>
                                </w:p>
                              </w:tc>
                              <w:tc>
                                <w:tcPr>
                                  <w:tcW w:w="1560" w:type="dxa"/>
                                  <w:tcBorders>
                                    <w:top w:val="nil"/>
                                    <w:left w:val="nil"/>
                                    <w:bottom w:val="single" w:sz="4" w:space="0" w:color="auto"/>
                                    <w:right w:val="single" w:sz="4" w:space="0" w:color="auto"/>
                                  </w:tcBorders>
                                  <w:shd w:val="clear" w:color="auto" w:fill="auto"/>
                                  <w:vAlign w:val="center"/>
                                  <w:hideMark/>
                                </w:tcPr>
                                <w:p w14:paraId="3AC57BD5"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 xml:space="preserve">1,368.58 </w:t>
                                  </w:r>
                                </w:p>
                              </w:tc>
                              <w:tc>
                                <w:tcPr>
                                  <w:tcW w:w="1134" w:type="dxa"/>
                                  <w:tcBorders>
                                    <w:top w:val="nil"/>
                                    <w:left w:val="nil"/>
                                    <w:bottom w:val="single" w:sz="4" w:space="0" w:color="auto"/>
                                    <w:right w:val="single" w:sz="4" w:space="0" w:color="auto"/>
                                  </w:tcBorders>
                                  <w:shd w:val="clear" w:color="auto" w:fill="auto"/>
                                  <w:vAlign w:val="center"/>
                                  <w:hideMark/>
                                </w:tcPr>
                                <w:p w14:paraId="452C64DC"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1,26</w:t>
                                  </w:r>
                                  <w:r>
                                    <w:rPr>
                                      <w:rFonts w:ascii="標楷體" w:eastAsia="標楷體" w:hAnsi="標楷體" w:cs="新細明體"/>
                                      <w:b/>
                                      <w:bCs/>
                                      <w:color w:val="000000"/>
                                      <w:kern w:val="0"/>
                                      <w:sz w:val="20"/>
                                      <w:szCs w:val="20"/>
                                    </w:rPr>
                                    <w:t>2</w:t>
                                  </w:r>
                                  <w:r w:rsidRPr="000C6FC0">
                                    <w:rPr>
                                      <w:rFonts w:ascii="標楷體" w:eastAsia="標楷體" w:hAnsi="標楷體" w:cs="新細明體" w:hint="eastAsia"/>
                                      <w:b/>
                                      <w:bCs/>
                                      <w:color w:val="000000"/>
                                      <w:kern w:val="0"/>
                                      <w:sz w:val="20"/>
                                      <w:szCs w:val="20"/>
                                    </w:rPr>
                                    <w:t>.9</w:t>
                                  </w:r>
                                  <w:r>
                                    <w:rPr>
                                      <w:rFonts w:ascii="標楷體" w:eastAsia="標楷體" w:hAnsi="標楷體" w:cs="新細明體"/>
                                      <w:b/>
                                      <w:bCs/>
                                      <w:color w:val="000000"/>
                                      <w:kern w:val="0"/>
                                      <w:sz w:val="20"/>
                                      <w:szCs w:val="20"/>
                                    </w:rPr>
                                    <w:t>5</w:t>
                                  </w:r>
                                  <w:r w:rsidRPr="000C6FC0">
                                    <w:rPr>
                                      <w:rFonts w:ascii="標楷體" w:eastAsia="標楷體" w:hAnsi="標楷體" w:cs="新細明體" w:hint="eastAsia"/>
                                      <w:b/>
                                      <w:bCs/>
                                      <w:color w:val="000000"/>
                                      <w:kern w:val="0"/>
                                      <w:sz w:val="20"/>
                                      <w:szCs w:val="20"/>
                                    </w:rPr>
                                    <w:t xml:space="preserve"> </w:t>
                                  </w:r>
                                </w:p>
                              </w:tc>
                              <w:tc>
                                <w:tcPr>
                                  <w:tcW w:w="1275" w:type="dxa"/>
                                  <w:tcBorders>
                                    <w:top w:val="nil"/>
                                    <w:left w:val="nil"/>
                                    <w:bottom w:val="single" w:sz="4" w:space="0" w:color="auto"/>
                                    <w:right w:val="single" w:sz="4" w:space="0" w:color="auto"/>
                                  </w:tcBorders>
                                  <w:shd w:val="clear" w:color="auto" w:fill="auto"/>
                                  <w:vAlign w:val="center"/>
                                  <w:hideMark/>
                                </w:tcPr>
                                <w:p w14:paraId="53261487"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92.</w:t>
                                  </w:r>
                                  <w:r>
                                    <w:rPr>
                                      <w:rFonts w:ascii="標楷體" w:eastAsia="標楷體" w:hAnsi="標楷體" w:cs="新細明體"/>
                                      <w:b/>
                                      <w:bCs/>
                                      <w:color w:val="000000"/>
                                      <w:kern w:val="0"/>
                                      <w:sz w:val="20"/>
                                      <w:szCs w:val="20"/>
                                    </w:rPr>
                                    <w:t>28</w:t>
                                  </w:r>
                                  <w:r w:rsidRPr="000C6FC0">
                                    <w:rPr>
                                      <w:rFonts w:ascii="標楷體" w:eastAsia="標楷體" w:hAnsi="標楷體" w:cs="新細明體" w:hint="eastAsia"/>
                                      <w:b/>
                                      <w:bCs/>
                                      <w:color w:val="000000"/>
                                      <w:kern w:val="0"/>
                                      <w:sz w:val="20"/>
                                      <w:szCs w:val="20"/>
                                    </w:rPr>
                                    <w:t xml:space="preserve"> </w:t>
                                  </w:r>
                                </w:p>
                              </w:tc>
                            </w:tr>
                            <w:tr w:rsidR="00673549" w:rsidRPr="000C6FC0" w14:paraId="0E6697B4" w14:textId="77777777" w:rsidTr="003518CA">
                              <w:trPr>
                                <w:trHeight w:val="127"/>
                              </w:trPr>
                              <w:tc>
                                <w:tcPr>
                                  <w:tcW w:w="1559" w:type="dxa"/>
                                  <w:tcBorders>
                                    <w:top w:val="nil"/>
                                    <w:left w:val="single" w:sz="4" w:space="0" w:color="auto"/>
                                    <w:bottom w:val="single" w:sz="4" w:space="0" w:color="auto"/>
                                    <w:right w:val="single" w:sz="4" w:space="0" w:color="auto"/>
                                  </w:tcBorders>
                                  <w:shd w:val="clear" w:color="auto" w:fill="FBE4D5" w:themeFill="accent2" w:themeFillTint="33"/>
                                  <w:noWrap/>
                                  <w:vAlign w:val="center"/>
                                  <w:hideMark/>
                                </w:tcPr>
                                <w:p w14:paraId="30E30721"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F7B6B">
                                    <w:rPr>
                                      <w:rFonts w:ascii="標楷體" w:eastAsia="標楷體" w:hAnsi="標楷體" w:cs="新細明體" w:hint="eastAsia"/>
                                      <w:color w:val="0D0D0D"/>
                                      <w:spacing w:val="150"/>
                                      <w:kern w:val="0"/>
                                      <w:sz w:val="20"/>
                                      <w:szCs w:val="20"/>
                                      <w:fitText w:val="1200" w:id="-685074173"/>
                                    </w:rPr>
                                    <w:t>能源</w:t>
                                  </w:r>
                                  <w:r w:rsidRPr="00EF7B6B">
                                    <w:rPr>
                                      <w:rFonts w:ascii="標楷體" w:eastAsia="標楷體" w:hAnsi="標楷體" w:cs="新細明體" w:hint="eastAsia"/>
                                      <w:color w:val="0D0D0D"/>
                                      <w:kern w:val="0"/>
                                      <w:sz w:val="20"/>
                                      <w:szCs w:val="20"/>
                                      <w:fitText w:val="1200" w:id="-685074173"/>
                                    </w:rPr>
                                    <w:t>署</w:t>
                                  </w:r>
                                </w:p>
                              </w:tc>
                              <w:tc>
                                <w:tcPr>
                                  <w:tcW w:w="1423" w:type="dxa"/>
                                  <w:tcBorders>
                                    <w:top w:val="nil"/>
                                    <w:left w:val="nil"/>
                                    <w:bottom w:val="single" w:sz="4" w:space="0" w:color="auto"/>
                                    <w:right w:val="single" w:sz="4" w:space="0" w:color="auto"/>
                                  </w:tcBorders>
                                  <w:shd w:val="clear" w:color="auto" w:fill="D9E2F3" w:themeFill="accent1" w:themeFillTint="33"/>
                                  <w:vAlign w:val="center"/>
                                  <w:hideMark/>
                                </w:tcPr>
                                <w:p w14:paraId="109541DA"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600.07 </w:t>
                                  </w:r>
                                </w:p>
                              </w:tc>
                              <w:tc>
                                <w:tcPr>
                                  <w:tcW w:w="1276" w:type="dxa"/>
                                  <w:tcBorders>
                                    <w:top w:val="nil"/>
                                    <w:left w:val="nil"/>
                                    <w:bottom w:val="single" w:sz="4" w:space="0" w:color="auto"/>
                                    <w:right w:val="single" w:sz="4" w:space="0" w:color="auto"/>
                                  </w:tcBorders>
                                  <w:shd w:val="clear" w:color="auto" w:fill="D9E2F3" w:themeFill="accent1" w:themeFillTint="33"/>
                                  <w:vAlign w:val="center"/>
                                  <w:hideMark/>
                                </w:tcPr>
                                <w:p w14:paraId="490BF8E6"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594.42 </w:t>
                                  </w:r>
                                </w:p>
                              </w:tc>
                              <w:tc>
                                <w:tcPr>
                                  <w:tcW w:w="1275" w:type="dxa"/>
                                  <w:tcBorders>
                                    <w:top w:val="nil"/>
                                    <w:left w:val="nil"/>
                                    <w:bottom w:val="single" w:sz="4" w:space="0" w:color="auto"/>
                                    <w:right w:val="single" w:sz="4" w:space="0" w:color="auto"/>
                                  </w:tcBorders>
                                  <w:shd w:val="clear" w:color="auto" w:fill="D9E2F3" w:themeFill="accent1" w:themeFillTint="33"/>
                                  <w:vAlign w:val="center"/>
                                  <w:hideMark/>
                                </w:tcPr>
                                <w:p w14:paraId="6B586BF0"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99.06 </w:t>
                                  </w:r>
                                </w:p>
                              </w:tc>
                              <w:tc>
                                <w:tcPr>
                                  <w:tcW w:w="1560" w:type="dxa"/>
                                  <w:tcBorders>
                                    <w:top w:val="nil"/>
                                    <w:left w:val="nil"/>
                                    <w:bottom w:val="single" w:sz="4" w:space="0" w:color="auto"/>
                                    <w:right w:val="single" w:sz="4" w:space="0" w:color="auto"/>
                                  </w:tcBorders>
                                  <w:shd w:val="clear" w:color="auto" w:fill="FFF2CC" w:themeFill="accent4" w:themeFillTint="33"/>
                                  <w:vAlign w:val="center"/>
                                  <w:hideMark/>
                                </w:tcPr>
                                <w:p w14:paraId="3A31D4F8"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638.00 </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24C3EE76"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63</w:t>
                                  </w:r>
                                  <w:r>
                                    <w:rPr>
                                      <w:rFonts w:ascii="標楷體" w:eastAsia="標楷體" w:hAnsi="標楷體" w:cs="新細明體"/>
                                      <w:color w:val="000000"/>
                                      <w:kern w:val="0"/>
                                      <w:sz w:val="20"/>
                                      <w:szCs w:val="20"/>
                                    </w:rPr>
                                    <w:t>3</w:t>
                                  </w:r>
                                  <w:r w:rsidRPr="000C6FC0">
                                    <w:rPr>
                                      <w:rFonts w:ascii="標楷體" w:eastAsia="標楷體" w:hAnsi="標楷體" w:cs="新細明體" w:hint="eastAsia"/>
                                      <w:color w:val="000000"/>
                                      <w:kern w:val="0"/>
                                      <w:sz w:val="20"/>
                                      <w:szCs w:val="20"/>
                                    </w:rPr>
                                    <w:t xml:space="preserve">.00 </w:t>
                                  </w:r>
                                </w:p>
                              </w:tc>
                              <w:tc>
                                <w:tcPr>
                                  <w:tcW w:w="1275" w:type="dxa"/>
                                  <w:tcBorders>
                                    <w:top w:val="nil"/>
                                    <w:left w:val="nil"/>
                                    <w:bottom w:val="single" w:sz="4" w:space="0" w:color="auto"/>
                                    <w:right w:val="single" w:sz="4" w:space="0" w:color="auto"/>
                                  </w:tcBorders>
                                  <w:shd w:val="clear" w:color="auto" w:fill="FFF2CC" w:themeFill="accent4" w:themeFillTint="33"/>
                                  <w:vAlign w:val="center"/>
                                  <w:hideMark/>
                                </w:tcPr>
                                <w:p w14:paraId="0B9FD978"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99.</w:t>
                                  </w:r>
                                  <w:r>
                                    <w:rPr>
                                      <w:rFonts w:ascii="標楷體" w:eastAsia="標楷體" w:hAnsi="標楷體" w:cs="新細明體"/>
                                      <w:color w:val="000000"/>
                                      <w:kern w:val="0"/>
                                      <w:sz w:val="20"/>
                                      <w:szCs w:val="20"/>
                                    </w:rPr>
                                    <w:t>22</w:t>
                                  </w:r>
                                  <w:r w:rsidRPr="000C6FC0">
                                    <w:rPr>
                                      <w:rFonts w:ascii="標楷體" w:eastAsia="標楷體" w:hAnsi="標楷體" w:cs="新細明體" w:hint="eastAsia"/>
                                      <w:color w:val="000000"/>
                                      <w:kern w:val="0"/>
                                      <w:sz w:val="20"/>
                                      <w:szCs w:val="20"/>
                                    </w:rPr>
                                    <w:t xml:space="preserve"> </w:t>
                                  </w:r>
                                </w:p>
                              </w:tc>
                            </w:tr>
                            <w:tr w:rsidR="00673549" w:rsidRPr="000C6FC0" w14:paraId="034832C8" w14:textId="77777777" w:rsidTr="00B47D15">
                              <w:trPr>
                                <w:trHeight w:val="201"/>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10D69655"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F7B6B">
                                    <w:rPr>
                                      <w:rFonts w:ascii="標楷體" w:eastAsia="標楷體" w:hAnsi="標楷體" w:cs="新細明體" w:hint="eastAsia"/>
                                      <w:color w:val="0D0D0D"/>
                                      <w:spacing w:val="150"/>
                                      <w:kern w:val="0"/>
                                      <w:sz w:val="20"/>
                                      <w:szCs w:val="20"/>
                                      <w:fitText w:val="1200" w:id="-685074173"/>
                                    </w:rPr>
                                    <w:t>技術</w:t>
                                  </w:r>
                                  <w:r w:rsidRPr="00EF7B6B">
                                    <w:rPr>
                                      <w:rFonts w:ascii="標楷體" w:eastAsia="標楷體" w:hAnsi="標楷體" w:cs="新細明體" w:hint="eastAsia"/>
                                      <w:color w:val="0D0D0D"/>
                                      <w:kern w:val="0"/>
                                      <w:sz w:val="20"/>
                                      <w:szCs w:val="20"/>
                                      <w:fitText w:val="1200" w:id="-685074173"/>
                                    </w:rPr>
                                    <w:t>司</w:t>
                                  </w:r>
                                </w:p>
                              </w:tc>
                              <w:tc>
                                <w:tcPr>
                                  <w:tcW w:w="1423" w:type="dxa"/>
                                  <w:tcBorders>
                                    <w:top w:val="nil"/>
                                    <w:left w:val="nil"/>
                                    <w:bottom w:val="single" w:sz="4" w:space="0" w:color="auto"/>
                                    <w:right w:val="single" w:sz="4" w:space="0" w:color="auto"/>
                                  </w:tcBorders>
                                  <w:shd w:val="clear" w:color="auto" w:fill="auto"/>
                                  <w:vAlign w:val="center"/>
                                  <w:hideMark/>
                                </w:tcPr>
                                <w:p w14:paraId="1351E85D"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277.83 </w:t>
                                  </w:r>
                                </w:p>
                              </w:tc>
                              <w:tc>
                                <w:tcPr>
                                  <w:tcW w:w="1276" w:type="dxa"/>
                                  <w:tcBorders>
                                    <w:top w:val="nil"/>
                                    <w:left w:val="nil"/>
                                    <w:bottom w:val="single" w:sz="4" w:space="0" w:color="auto"/>
                                    <w:right w:val="single" w:sz="4" w:space="0" w:color="auto"/>
                                  </w:tcBorders>
                                  <w:shd w:val="clear" w:color="auto" w:fill="auto"/>
                                  <w:vAlign w:val="center"/>
                                  <w:hideMark/>
                                </w:tcPr>
                                <w:p w14:paraId="484BF51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276.13 </w:t>
                                  </w:r>
                                </w:p>
                              </w:tc>
                              <w:tc>
                                <w:tcPr>
                                  <w:tcW w:w="1275" w:type="dxa"/>
                                  <w:tcBorders>
                                    <w:top w:val="nil"/>
                                    <w:left w:val="nil"/>
                                    <w:bottom w:val="single" w:sz="4" w:space="0" w:color="auto"/>
                                    <w:right w:val="single" w:sz="4" w:space="0" w:color="auto"/>
                                  </w:tcBorders>
                                  <w:shd w:val="clear" w:color="auto" w:fill="auto"/>
                                  <w:vAlign w:val="center"/>
                                  <w:hideMark/>
                                </w:tcPr>
                                <w:p w14:paraId="2505CA1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99.39 </w:t>
                                  </w:r>
                                </w:p>
                              </w:tc>
                              <w:tc>
                                <w:tcPr>
                                  <w:tcW w:w="1560" w:type="dxa"/>
                                  <w:tcBorders>
                                    <w:top w:val="nil"/>
                                    <w:left w:val="nil"/>
                                    <w:bottom w:val="single" w:sz="4" w:space="0" w:color="auto"/>
                                    <w:right w:val="single" w:sz="4" w:space="0" w:color="auto"/>
                                  </w:tcBorders>
                                  <w:shd w:val="clear" w:color="auto" w:fill="auto"/>
                                  <w:vAlign w:val="center"/>
                                  <w:hideMark/>
                                </w:tcPr>
                                <w:p w14:paraId="6A25EB27"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14:paraId="4BBB3679"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5" w:type="dxa"/>
                                  <w:tcBorders>
                                    <w:top w:val="nil"/>
                                    <w:left w:val="nil"/>
                                    <w:bottom w:val="single" w:sz="4" w:space="0" w:color="auto"/>
                                    <w:right w:val="single" w:sz="4" w:space="0" w:color="auto"/>
                                  </w:tcBorders>
                                  <w:shd w:val="clear" w:color="auto" w:fill="auto"/>
                                  <w:vAlign w:val="center"/>
                                  <w:hideMark/>
                                </w:tcPr>
                                <w:p w14:paraId="68258ABC" w14:textId="187E7B6A" w:rsidR="00673549" w:rsidRPr="000C6FC0" w:rsidRDefault="00F82646"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673549" w:rsidRPr="000C6FC0" w14:paraId="22B5FC40" w14:textId="77777777" w:rsidTr="003518CA">
                              <w:trPr>
                                <w:trHeight w:val="119"/>
                              </w:trPr>
                              <w:tc>
                                <w:tcPr>
                                  <w:tcW w:w="1559" w:type="dxa"/>
                                  <w:tcBorders>
                                    <w:top w:val="nil"/>
                                    <w:left w:val="single" w:sz="4" w:space="0" w:color="auto"/>
                                    <w:bottom w:val="single" w:sz="4" w:space="0" w:color="auto"/>
                                    <w:right w:val="single" w:sz="4" w:space="0" w:color="auto"/>
                                  </w:tcBorders>
                                  <w:shd w:val="clear" w:color="auto" w:fill="FBE4D5" w:themeFill="accent2" w:themeFillTint="33"/>
                                  <w:noWrap/>
                                  <w:vAlign w:val="center"/>
                                  <w:hideMark/>
                                </w:tcPr>
                                <w:p w14:paraId="03D0C607"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F7B6B">
                                    <w:rPr>
                                      <w:rFonts w:ascii="標楷體" w:eastAsia="標楷體" w:hAnsi="標楷體" w:cs="新細明體" w:hint="eastAsia"/>
                                      <w:color w:val="0D0D0D"/>
                                      <w:spacing w:val="25"/>
                                      <w:kern w:val="0"/>
                                      <w:sz w:val="20"/>
                                      <w:szCs w:val="20"/>
                                      <w:fitText w:val="1200" w:id="-685074173"/>
                                    </w:rPr>
                                    <w:t>產業發展</w:t>
                                  </w:r>
                                  <w:r w:rsidRPr="00EF7B6B">
                                    <w:rPr>
                                      <w:rFonts w:ascii="標楷體" w:eastAsia="標楷體" w:hAnsi="標楷體" w:cs="新細明體" w:hint="eastAsia"/>
                                      <w:color w:val="0D0D0D"/>
                                      <w:kern w:val="0"/>
                                      <w:sz w:val="20"/>
                                      <w:szCs w:val="20"/>
                                      <w:fitText w:val="1200" w:id="-685074173"/>
                                    </w:rPr>
                                    <w:t>署</w:t>
                                  </w:r>
                                </w:p>
                              </w:tc>
                              <w:tc>
                                <w:tcPr>
                                  <w:tcW w:w="1423" w:type="dxa"/>
                                  <w:tcBorders>
                                    <w:top w:val="nil"/>
                                    <w:left w:val="nil"/>
                                    <w:bottom w:val="single" w:sz="4" w:space="0" w:color="auto"/>
                                    <w:right w:val="single" w:sz="4" w:space="0" w:color="auto"/>
                                  </w:tcBorders>
                                  <w:shd w:val="clear" w:color="auto" w:fill="D9E2F3" w:themeFill="accent1" w:themeFillTint="33"/>
                                  <w:vAlign w:val="center"/>
                                  <w:hideMark/>
                                </w:tcPr>
                                <w:p w14:paraId="7B49A3D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416.44 </w:t>
                                  </w:r>
                                </w:p>
                              </w:tc>
                              <w:tc>
                                <w:tcPr>
                                  <w:tcW w:w="1276" w:type="dxa"/>
                                  <w:tcBorders>
                                    <w:top w:val="nil"/>
                                    <w:left w:val="nil"/>
                                    <w:bottom w:val="single" w:sz="4" w:space="0" w:color="auto"/>
                                    <w:right w:val="single" w:sz="4" w:space="0" w:color="auto"/>
                                  </w:tcBorders>
                                  <w:shd w:val="clear" w:color="auto" w:fill="D9E2F3" w:themeFill="accent1" w:themeFillTint="33"/>
                                  <w:vAlign w:val="center"/>
                                  <w:hideMark/>
                                </w:tcPr>
                                <w:p w14:paraId="531EF01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394.81 </w:t>
                                  </w:r>
                                </w:p>
                              </w:tc>
                              <w:tc>
                                <w:tcPr>
                                  <w:tcW w:w="1275" w:type="dxa"/>
                                  <w:tcBorders>
                                    <w:top w:val="nil"/>
                                    <w:left w:val="nil"/>
                                    <w:bottom w:val="single" w:sz="4" w:space="0" w:color="auto"/>
                                    <w:right w:val="single" w:sz="4" w:space="0" w:color="auto"/>
                                  </w:tcBorders>
                                  <w:shd w:val="clear" w:color="auto" w:fill="D9E2F3" w:themeFill="accent1" w:themeFillTint="33"/>
                                  <w:vAlign w:val="center"/>
                                  <w:hideMark/>
                                </w:tcPr>
                                <w:p w14:paraId="64ECBB07"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94.81 </w:t>
                                  </w:r>
                                </w:p>
                              </w:tc>
                              <w:tc>
                                <w:tcPr>
                                  <w:tcW w:w="1560" w:type="dxa"/>
                                  <w:tcBorders>
                                    <w:top w:val="nil"/>
                                    <w:left w:val="nil"/>
                                    <w:bottom w:val="single" w:sz="4" w:space="0" w:color="auto"/>
                                    <w:right w:val="single" w:sz="4" w:space="0" w:color="auto"/>
                                  </w:tcBorders>
                                  <w:shd w:val="clear" w:color="auto" w:fill="FFF2CC" w:themeFill="accent4" w:themeFillTint="33"/>
                                  <w:vAlign w:val="center"/>
                                  <w:hideMark/>
                                </w:tcPr>
                                <w:p w14:paraId="68CFE93C"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20.34 </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0B33A001"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19.44 </w:t>
                                  </w:r>
                                </w:p>
                              </w:tc>
                              <w:tc>
                                <w:tcPr>
                                  <w:tcW w:w="1275" w:type="dxa"/>
                                  <w:tcBorders>
                                    <w:top w:val="nil"/>
                                    <w:left w:val="nil"/>
                                    <w:bottom w:val="single" w:sz="4" w:space="0" w:color="auto"/>
                                    <w:right w:val="single" w:sz="4" w:space="0" w:color="auto"/>
                                  </w:tcBorders>
                                  <w:shd w:val="clear" w:color="auto" w:fill="FFF2CC" w:themeFill="accent4" w:themeFillTint="33"/>
                                  <w:vAlign w:val="center"/>
                                  <w:hideMark/>
                                </w:tcPr>
                                <w:p w14:paraId="568E0DD8"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95.5</w:t>
                                  </w:r>
                                  <w:r>
                                    <w:rPr>
                                      <w:rFonts w:ascii="標楷體" w:eastAsia="標楷體" w:hAnsi="標楷體" w:cs="新細明體"/>
                                      <w:color w:val="000000"/>
                                      <w:kern w:val="0"/>
                                      <w:sz w:val="20"/>
                                      <w:szCs w:val="20"/>
                                    </w:rPr>
                                    <w:t>8</w:t>
                                  </w:r>
                                  <w:r w:rsidRPr="000C6FC0">
                                    <w:rPr>
                                      <w:rFonts w:ascii="標楷體" w:eastAsia="標楷體" w:hAnsi="標楷體" w:cs="新細明體" w:hint="eastAsia"/>
                                      <w:color w:val="000000"/>
                                      <w:kern w:val="0"/>
                                      <w:sz w:val="20"/>
                                      <w:szCs w:val="20"/>
                                    </w:rPr>
                                    <w:t xml:space="preserve"> </w:t>
                                  </w:r>
                                </w:p>
                              </w:tc>
                            </w:tr>
                            <w:tr w:rsidR="00673549" w:rsidRPr="000C6FC0" w14:paraId="20871D77" w14:textId="77777777" w:rsidTr="00B47D15">
                              <w:trPr>
                                <w:trHeight w:val="65"/>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3A9AE27D"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C1E3A">
                                    <w:rPr>
                                      <w:rFonts w:ascii="標楷體" w:eastAsia="標楷體" w:hAnsi="標楷體" w:cs="新細明體" w:hint="eastAsia"/>
                                      <w:color w:val="0D0D0D"/>
                                      <w:spacing w:val="25"/>
                                      <w:kern w:val="0"/>
                                      <w:sz w:val="20"/>
                                      <w:szCs w:val="20"/>
                                      <w:fitText w:val="1200" w:id="-685074173"/>
                                    </w:rPr>
                                    <w:t>標準檢驗</w:t>
                                  </w:r>
                                  <w:r w:rsidRPr="00EC1E3A">
                                    <w:rPr>
                                      <w:rFonts w:ascii="標楷體" w:eastAsia="標楷體" w:hAnsi="標楷體" w:cs="新細明體" w:hint="eastAsia"/>
                                      <w:color w:val="0D0D0D"/>
                                      <w:kern w:val="0"/>
                                      <w:sz w:val="20"/>
                                      <w:szCs w:val="20"/>
                                      <w:fitText w:val="1200" w:id="-685074173"/>
                                    </w:rPr>
                                    <w:t>局</w:t>
                                  </w:r>
                                </w:p>
                              </w:tc>
                              <w:tc>
                                <w:tcPr>
                                  <w:tcW w:w="1423" w:type="dxa"/>
                                  <w:tcBorders>
                                    <w:top w:val="nil"/>
                                    <w:left w:val="nil"/>
                                    <w:bottom w:val="single" w:sz="4" w:space="0" w:color="auto"/>
                                    <w:right w:val="single" w:sz="4" w:space="0" w:color="auto"/>
                                  </w:tcBorders>
                                  <w:shd w:val="clear" w:color="auto" w:fill="auto"/>
                                  <w:vAlign w:val="center"/>
                                  <w:hideMark/>
                                </w:tcPr>
                                <w:p w14:paraId="62EFBAF0"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173.94 </w:t>
                                  </w:r>
                                </w:p>
                              </w:tc>
                              <w:tc>
                                <w:tcPr>
                                  <w:tcW w:w="1276" w:type="dxa"/>
                                  <w:tcBorders>
                                    <w:top w:val="nil"/>
                                    <w:left w:val="nil"/>
                                    <w:bottom w:val="single" w:sz="4" w:space="0" w:color="auto"/>
                                    <w:right w:val="single" w:sz="4" w:space="0" w:color="auto"/>
                                  </w:tcBorders>
                                  <w:shd w:val="clear" w:color="auto" w:fill="auto"/>
                                  <w:vAlign w:val="center"/>
                                  <w:hideMark/>
                                </w:tcPr>
                                <w:p w14:paraId="21E367C0"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169.99 </w:t>
                                  </w:r>
                                </w:p>
                              </w:tc>
                              <w:tc>
                                <w:tcPr>
                                  <w:tcW w:w="1275" w:type="dxa"/>
                                  <w:tcBorders>
                                    <w:top w:val="nil"/>
                                    <w:left w:val="nil"/>
                                    <w:bottom w:val="single" w:sz="4" w:space="0" w:color="auto"/>
                                    <w:right w:val="single" w:sz="4" w:space="0" w:color="auto"/>
                                  </w:tcBorders>
                                  <w:shd w:val="clear" w:color="auto" w:fill="auto"/>
                                  <w:vAlign w:val="center"/>
                                  <w:hideMark/>
                                </w:tcPr>
                                <w:p w14:paraId="2C0FED1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97.73 </w:t>
                                  </w:r>
                                </w:p>
                              </w:tc>
                              <w:tc>
                                <w:tcPr>
                                  <w:tcW w:w="1560" w:type="dxa"/>
                                  <w:tcBorders>
                                    <w:top w:val="nil"/>
                                    <w:left w:val="nil"/>
                                    <w:bottom w:val="single" w:sz="4" w:space="0" w:color="auto"/>
                                    <w:right w:val="single" w:sz="4" w:space="0" w:color="auto"/>
                                  </w:tcBorders>
                                  <w:shd w:val="clear" w:color="auto" w:fill="auto"/>
                                  <w:vAlign w:val="center"/>
                                  <w:hideMark/>
                                </w:tcPr>
                                <w:p w14:paraId="7A06877A"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47.49 </w:t>
                                  </w:r>
                                </w:p>
                              </w:tc>
                              <w:tc>
                                <w:tcPr>
                                  <w:tcW w:w="1134" w:type="dxa"/>
                                  <w:tcBorders>
                                    <w:top w:val="nil"/>
                                    <w:left w:val="nil"/>
                                    <w:bottom w:val="single" w:sz="4" w:space="0" w:color="auto"/>
                                    <w:right w:val="single" w:sz="4" w:space="0" w:color="auto"/>
                                  </w:tcBorders>
                                  <w:shd w:val="clear" w:color="auto" w:fill="auto"/>
                                  <w:vAlign w:val="center"/>
                                  <w:hideMark/>
                                </w:tcPr>
                                <w:p w14:paraId="67885F8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47.73 </w:t>
                                  </w:r>
                                </w:p>
                              </w:tc>
                              <w:tc>
                                <w:tcPr>
                                  <w:tcW w:w="1275" w:type="dxa"/>
                                  <w:tcBorders>
                                    <w:top w:val="nil"/>
                                    <w:left w:val="nil"/>
                                    <w:bottom w:val="single" w:sz="4" w:space="0" w:color="auto"/>
                                    <w:right w:val="single" w:sz="4" w:space="0" w:color="auto"/>
                                  </w:tcBorders>
                                  <w:shd w:val="clear" w:color="auto" w:fill="auto"/>
                                  <w:vAlign w:val="center"/>
                                  <w:hideMark/>
                                </w:tcPr>
                                <w:p w14:paraId="75C4F8BB"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100.5</w:t>
                                  </w:r>
                                  <w:r>
                                    <w:rPr>
                                      <w:rFonts w:ascii="標楷體" w:eastAsia="標楷體" w:hAnsi="標楷體" w:cs="新細明體"/>
                                      <w:color w:val="000000"/>
                                      <w:kern w:val="0"/>
                                      <w:sz w:val="20"/>
                                      <w:szCs w:val="20"/>
                                    </w:rPr>
                                    <w:t>1</w:t>
                                  </w:r>
                                  <w:r w:rsidRPr="000C6FC0">
                                    <w:rPr>
                                      <w:rFonts w:ascii="標楷體" w:eastAsia="標楷體" w:hAnsi="標楷體" w:cs="新細明體" w:hint="eastAsia"/>
                                      <w:color w:val="000000"/>
                                      <w:kern w:val="0"/>
                                      <w:sz w:val="20"/>
                                      <w:szCs w:val="20"/>
                                    </w:rPr>
                                    <w:t xml:space="preserve"> </w:t>
                                  </w:r>
                                </w:p>
                              </w:tc>
                            </w:tr>
                            <w:tr w:rsidR="00673549" w:rsidRPr="000C6FC0" w14:paraId="4A7596EF" w14:textId="77777777" w:rsidTr="003518CA">
                              <w:trPr>
                                <w:trHeight w:val="280"/>
                              </w:trPr>
                              <w:tc>
                                <w:tcPr>
                                  <w:tcW w:w="1559" w:type="dxa"/>
                                  <w:tcBorders>
                                    <w:top w:val="nil"/>
                                    <w:left w:val="single" w:sz="4" w:space="0" w:color="auto"/>
                                    <w:bottom w:val="single" w:sz="4" w:space="0" w:color="auto"/>
                                    <w:right w:val="single" w:sz="4" w:space="0" w:color="auto"/>
                                  </w:tcBorders>
                                  <w:shd w:val="clear" w:color="auto" w:fill="FBE4D5" w:themeFill="accent2" w:themeFillTint="33"/>
                                  <w:vAlign w:val="center"/>
                                  <w:hideMark/>
                                </w:tcPr>
                                <w:p w14:paraId="66C17FC0" w14:textId="77777777" w:rsidR="00EC1E3A" w:rsidRPr="00EC1E3A" w:rsidRDefault="00673549" w:rsidP="00BF5608">
                                  <w:pPr>
                                    <w:widowControl/>
                                    <w:spacing w:line="280" w:lineRule="exact"/>
                                    <w:jc w:val="center"/>
                                    <w:rPr>
                                      <w:rFonts w:ascii="標楷體" w:eastAsia="標楷體" w:hAnsi="標楷體" w:cs="新細明體"/>
                                      <w:color w:val="0D0D0D"/>
                                      <w:spacing w:val="25"/>
                                      <w:kern w:val="0"/>
                                      <w:sz w:val="20"/>
                                      <w:szCs w:val="20"/>
                                    </w:rPr>
                                  </w:pPr>
                                  <w:r w:rsidRPr="00EC1E3A">
                                    <w:rPr>
                                      <w:rFonts w:ascii="標楷體" w:eastAsia="標楷體" w:hAnsi="標楷體" w:cs="新細明體" w:hint="eastAsia"/>
                                      <w:color w:val="0D0D0D"/>
                                      <w:spacing w:val="25"/>
                                      <w:kern w:val="0"/>
                                      <w:sz w:val="20"/>
                                      <w:szCs w:val="20"/>
                                      <w:fitText w:val="1200" w:id="-685074173"/>
                                    </w:rPr>
                                    <w:t>地質調查</w:t>
                                  </w:r>
                                  <w:r w:rsidRPr="00EC1E3A">
                                    <w:rPr>
                                      <w:rFonts w:ascii="標楷體" w:eastAsia="標楷體" w:hAnsi="標楷體" w:cs="新細明體" w:hint="eastAsia"/>
                                      <w:color w:val="0D0D0D"/>
                                      <w:kern w:val="0"/>
                                      <w:sz w:val="20"/>
                                      <w:szCs w:val="20"/>
                                      <w:fitText w:val="1200" w:id="-685074173"/>
                                    </w:rPr>
                                    <w:t>及</w:t>
                                  </w:r>
                                </w:p>
                                <w:p w14:paraId="7A8217B2" w14:textId="7BF0FA5B"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C1E3A">
                                    <w:rPr>
                                      <w:rFonts w:ascii="標楷體" w:eastAsia="標楷體" w:hAnsi="標楷體" w:cs="新細明體" w:hint="eastAsia"/>
                                      <w:color w:val="0D0D0D"/>
                                      <w:kern w:val="0"/>
                                      <w:sz w:val="20"/>
                                      <w:szCs w:val="20"/>
                                      <w:fitText w:val="1200" w:id="-685074173"/>
                                    </w:rPr>
                                    <w:t>礦業管理中心</w:t>
                                  </w:r>
                                </w:p>
                              </w:tc>
                              <w:tc>
                                <w:tcPr>
                                  <w:tcW w:w="1423" w:type="dxa"/>
                                  <w:tcBorders>
                                    <w:top w:val="nil"/>
                                    <w:left w:val="nil"/>
                                    <w:bottom w:val="single" w:sz="4" w:space="0" w:color="auto"/>
                                    <w:right w:val="single" w:sz="4" w:space="0" w:color="auto"/>
                                  </w:tcBorders>
                                  <w:shd w:val="clear" w:color="auto" w:fill="D9E2F3" w:themeFill="accent1" w:themeFillTint="33"/>
                                  <w:vAlign w:val="center"/>
                                  <w:hideMark/>
                                </w:tcPr>
                                <w:p w14:paraId="6BD4141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153.90 </w:t>
                                  </w:r>
                                </w:p>
                              </w:tc>
                              <w:tc>
                                <w:tcPr>
                                  <w:tcW w:w="1276" w:type="dxa"/>
                                  <w:tcBorders>
                                    <w:top w:val="nil"/>
                                    <w:left w:val="nil"/>
                                    <w:bottom w:val="single" w:sz="4" w:space="0" w:color="auto"/>
                                    <w:right w:val="single" w:sz="4" w:space="0" w:color="auto"/>
                                  </w:tcBorders>
                                  <w:shd w:val="clear" w:color="auto" w:fill="D9E2F3" w:themeFill="accent1" w:themeFillTint="33"/>
                                  <w:vAlign w:val="center"/>
                                  <w:hideMark/>
                                </w:tcPr>
                                <w:p w14:paraId="42132C6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153.61 </w:t>
                                  </w:r>
                                </w:p>
                              </w:tc>
                              <w:tc>
                                <w:tcPr>
                                  <w:tcW w:w="1275" w:type="dxa"/>
                                  <w:tcBorders>
                                    <w:top w:val="nil"/>
                                    <w:left w:val="nil"/>
                                    <w:bottom w:val="single" w:sz="4" w:space="0" w:color="auto"/>
                                    <w:right w:val="single" w:sz="4" w:space="0" w:color="auto"/>
                                  </w:tcBorders>
                                  <w:shd w:val="clear" w:color="auto" w:fill="D9E2F3" w:themeFill="accent1" w:themeFillTint="33"/>
                                  <w:vAlign w:val="center"/>
                                  <w:hideMark/>
                                </w:tcPr>
                                <w:p w14:paraId="749ACC2C"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99.81 </w:t>
                                  </w:r>
                                </w:p>
                              </w:tc>
                              <w:tc>
                                <w:tcPr>
                                  <w:tcW w:w="1560" w:type="dxa"/>
                                  <w:tcBorders>
                                    <w:top w:val="nil"/>
                                    <w:left w:val="nil"/>
                                    <w:bottom w:val="single" w:sz="4" w:space="0" w:color="auto"/>
                                    <w:right w:val="single" w:sz="4" w:space="0" w:color="auto"/>
                                  </w:tcBorders>
                                  <w:shd w:val="clear" w:color="auto" w:fill="FFF2CC" w:themeFill="accent4" w:themeFillTint="33"/>
                                  <w:vAlign w:val="center"/>
                                  <w:hideMark/>
                                </w:tcPr>
                                <w:p w14:paraId="719797A3"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5FA13888"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5" w:type="dxa"/>
                                  <w:tcBorders>
                                    <w:top w:val="nil"/>
                                    <w:left w:val="nil"/>
                                    <w:bottom w:val="single" w:sz="4" w:space="0" w:color="auto"/>
                                    <w:right w:val="single" w:sz="4" w:space="0" w:color="auto"/>
                                  </w:tcBorders>
                                  <w:shd w:val="clear" w:color="auto" w:fill="FFF2CC" w:themeFill="accent4" w:themeFillTint="33"/>
                                  <w:vAlign w:val="center"/>
                                  <w:hideMark/>
                                </w:tcPr>
                                <w:p w14:paraId="47029E09" w14:textId="17AD5E51" w:rsidR="00673549" w:rsidRPr="000C6FC0" w:rsidRDefault="00F82646"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673549" w:rsidRPr="000C6FC0" w14:paraId="5765A6E5" w14:textId="77777777" w:rsidTr="00B47D15">
                              <w:trPr>
                                <w:trHeight w:val="159"/>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1C2C3C99"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0C6FC0">
                                    <w:rPr>
                                      <w:rFonts w:ascii="標楷體" w:eastAsia="標楷體" w:hAnsi="標楷體" w:cs="新細明體" w:hint="eastAsia"/>
                                      <w:color w:val="0D0D0D"/>
                                      <w:kern w:val="0"/>
                                      <w:sz w:val="20"/>
                                      <w:szCs w:val="20"/>
                                    </w:rPr>
                                    <w:t>台灣電力公司</w:t>
                                  </w:r>
                                </w:p>
                              </w:tc>
                              <w:tc>
                                <w:tcPr>
                                  <w:tcW w:w="1423" w:type="dxa"/>
                                  <w:tcBorders>
                                    <w:top w:val="nil"/>
                                    <w:left w:val="nil"/>
                                    <w:bottom w:val="single" w:sz="4" w:space="0" w:color="auto"/>
                                    <w:right w:val="single" w:sz="4" w:space="0" w:color="auto"/>
                                  </w:tcBorders>
                                  <w:shd w:val="clear" w:color="auto" w:fill="auto"/>
                                  <w:vAlign w:val="center"/>
                                  <w:hideMark/>
                                </w:tcPr>
                                <w:p w14:paraId="681D7107"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24,041.00 </w:t>
                                  </w:r>
                                </w:p>
                              </w:tc>
                              <w:tc>
                                <w:tcPr>
                                  <w:tcW w:w="1276" w:type="dxa"/>
                                  <w:tcBorders>
                                    <w:top w:val="nil"/>
                                    <w:left w:val="nil"/>
                                    <w:bottom w:val="single" w:sz="4" w:space="0" w:color="auto"/>
                                    <w:right w:val="single" w:sz="4" w:space="0" w:color="auto"/>
                                  </w:tcBorders>
                                  <w:shd w:val="clear" w:color="auto" w:fill="auto"/>
                                  <w:vAlign w:val="center"/>
                                  <w:hideMark/>
                                </w:tcPr>
                                <w:p w14:paraId="4C86034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24,000.00 </w:t>
                                  </w:r>
                                </w:p>
                              </w:tc>
                              <w:tc>
                                <w:tcPr>
                                  <w:tcW w:w="1275" w:type="dxa"/>
                                  <w:tcBorders>
                                    <w:top w:val="nil"/>
                                    <w:left w:val="nil"/>
                                    <w:bottom w:val="single" w:sz="4" w:space="0" w:color="auto"/>
                                    <w:right w:val="single" w:sz="4" w:space="0" w:color="auto"/>
                                  </w:tcBorders>
                                  <w:shd w:val="clear" w:color="auto" w:fill="auto"/>
                                  <w:vAlign w:val="center"/>
                                  <w:hideMark/>
                                </w:tcPr>
                                <w:p w14:paraId="4C382CDB"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99.83 </w:t>
                                  </w:r>
                                </w:p>
                              </w:tc>
                              <w:tc>
                                <w:tcPr>
                                  <w:tcW w:w="1560" w:type="dxa"/>
                                  <w:tcBorders>
                                    <w:top w:val="nil"/>
                                    <w:left w:val="nil"/>
                                    <w:bottom w:val="single" w:sz="4" w:space="0" w:color="auto"/>
                                    <w:right w:val="single" w:sz="4" w:space="0" w:color="auto"/>
                                  </w:tcBorders>
                                  <w:shd w:val="clear" w:color="auto" w:fill="auto"/>
                                  <w:noWrap/>
                                  <w:vAlign w:val="center"/>
                                  <w:hideMark/>
                                </w:tcPr>
                                <w:p w14:paraId="221DAFA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14:paraId="67E7F780"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5" w:type="dxa"/>
                                  <w:tcBorders>
                                    <w:top w:val="nil"/>
                                    <w:left w:val="nil"/>
                                    <w:bottom w:val="single" w:sz="4" w:space="0" w:color="auto"/>
                                    <w:right w:val="single" w:sz="4" w:space="0" w:color="auto"/>
                                  </w:tcBorders>
                                  <w:shd w:val="clear" w:color="auto" w:fill="auto"/>
                                  <w:noWrap/>
                                  <w:vAlign w:val="center"/>
                                  <w:hideMark/>
                                </w:tcPr>
                                <w:p w14:paraId="490EC9EF" w14:textId="4CE4390D" w:rsidR="00673549" w:rsidRPr="000C6FC0" w:rsidRDefault="00F82646"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673549" w:rsidRPr="000C6FC0" w14:paraId="2B61B61D" w14:textId="77777777" w:rsidTr="003518CA">
                              <w:trPr>
                                <w:trHeight w:val="78"/>
                              </w:trPr>
                              <w:tc>
                                <w:tcPr>
                                  <w:tcW w:w="1559" w:type="dxa"/>
                                  <w:tcBorders>
                                    <w:top w:val="single" w:sz="4" w:space="0" w:color="auto"/>
                                    <w:left w:val="single" w:sz="4" w:space="0" w:color="auto"/>
                                    <w:bottom w:val="single" w:sz="4" w:space="0" w:color="auto"/>
                                    <w:right w:val="single" w:sz="4" w:space="0" w:color="auto"/>
                                  </w:tcBorders>
                                  <w:shd w:val="clear" w:color="auto" w:fill="FBE4D5" w:themeFill="accent2" w:themeFillTint="33"/>
                                  <w:noWrap/>
                                  <w:vAlign w:val="center"/>
                                  <w:hideMark/>
                                </w:tcPr>
                                <w:p w14:paraId="71C08D8F"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0C6FC0">
                                    <w:rPr>
                                      <w:rFonts w:ascii="標楷體" w:eastAsia="標楷體" w:hAnsi="標楷體" w:cs="新細明體" w:hint="eastAsia"/>
                                      <w:color w:val="0D0D0D"/>
                                      <w:kern w:val="0"/>
                                      <w:sz w:val="20"/>
                                      <w:szCs w:val="20"/>
                                    </w:rPr>
                                    <w:t>台灣中油公司</w:t>
                                  </w:r>
                                </w:p>
                              </w:tc>
                              <w:tc>
                                <w:tcPr>
                                  <w:tcW w:w="1423"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3039626"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BA3D233"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5"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6C3B052" w14:textId="5B7E55F9" w:rsidR="00673549" w:rsidRPr="000C6FC0" w:rsidRDefault="00F82646"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560"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6C4FF056"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662.75 </w:t>
                                  </w:r>
                                </w:p>
                              </w:tc>
                              <w:tc>
                                <w:tcPr>
                                  <w:tcW w:w="1134"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1C3F61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562.78 </w:t>
                                  </w:r>
                                </w:p>
                              </w:tc>
                              <w:tc>
                                <w:tcPr>
                                  <w:tcW w:w="1275"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65C400DB"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84.92 </w:t>
                                  </w:r>
                                </w:p>
                              </w:tc>
                            </w:tr>
                            <w:tr w:rsidR="00673549" w:rsidRPr="000C6FC0" w14:paraId="797D9452" w14:textId="77777777" w:rsidTr="00B47D15">
                              <w:trPr>
                                <w:trHeight w:val="78"/>
                              </w:trPr>
                              <w:tc>
                                <w:tcPr>
                                  <w:tcW w:w="9502" w:type="dxa"/>
                                  <w:gridSpan w:val="7"/>
                                  <w:tcBorders>
                                    <w:top w:val="single" w:sz="4" w:space="0" w:color="auto"/>
                                  </w:tcBorders>
                                  <w:shd w:val="clear" w:color="auto" w:fill="auto"/>
                                  <w:noWrap/>
                                  <w:vAlign w:val="center"/>
                                </w:tcPr>
                                <w:p w14:paraId="5E94473B" w14:textId="77777777" w:rsidR="00673549" w:rsidRPr="000C6FC0" w:rsidRDefault="00673549" w:rsidP="001256B4">
                                  <w:pPr>
                                    <w:widowControl/>
                                    <w:spacing w:line="28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資料來源：整理自經濟部提供資料。</w:t>
                                  </w:r>
                                </w:p>
                              </w:tc>
                            </w:tr>
                          </w:tbl>
                          <w:p w14:paraId="61B01196" w14:textId="77777777" w:rsidR="00673549" w:rsidRPr="00B17FDE" w:rsidRDefault="00673549" w:rsidP="006735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1CC9EE" id="_x0000_s1037" type="#_x0000_t202" style="position:absolute;left:0;text-align:left;margin-left:0;margin-top:161.3pt;width:497pt;height:228.6pt;z-index:251812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" filled="f" stroked="f">
                <v:textbox>
                  <w:txbxContent>
                    <w:tbl>
                      <w:tblPr>
                        <w:tblW w:w="9502" w:type="dxa"/>
                        <w:tblInd w:w="137" w:type="dxa"/>
                        <w:tblCellMar>
                          <w:left w:w="28" w:type="dxa"/>
                          <w:right w:w="28" w:type="dxa"/>
                        </w:tblCellMar>
                        <w:tblLook w:val="04A0" w:firstRow="1" w:lastRow="0" w:firstColumn="1" w:lastColumn="0" w:noHBand="0" w:noVBand="1"/>
                      </w:tblPr>
                      <w:tblGrid>
                        <w:gridCol w:w="1559"/>
                        <w:gridCol w:w="1423"/>
                        <w:gridCol w:w="1276"/>
                        <w:gridCol w:w="1275"/>
                        <w:gridCol w:w="1560"/>
                        <w:gridCol w:w="1134"/>
                        <w:gridCol w:w="1275"/>
                      </w:tblGrid>
                      <w:tr w:rsidR="00673549" w:rsidRPr="000C6FC0" w14:paraId="754D30C4" w14:textId="77777777" w:rsidTr="00B47D15">
                        <w:trPr>
                          <w:trHeight w:val="170"/>
                        </w:trPr>
                        <w:tc>
                          <w:tcPr>
                            <w:tcW w:w="9502" w:type="dxa"/>
                            <w:gridSpan w:val="7"/>
                            <w:tcBorders>
                              <w:bottom w:val="single" w:sz="4" w:space="0" w:color="auto"/>
                            </w:tcBorders>
                            <w:shd w:val="clear" w:color="auto" w:fill="auto"/>
                            <w:vAlign w:val="center"/>
                          </w:tcPr>
                          <w:p w14:paraId="3B7A31A3" w14:textId="59934AC7" w:rsidR="00673549" w:rsidRPr="006B6C29" w:rsidRDefault="00673549" w:rsidP="007B077C">
                            <w:pPr>
                              <w:widowControl/>
                              <w:spacing w:line="260" w:lineRule="exact"/>
                              <w:ind w:left="673" w:hangingChars="280" w:hanging="673"/>
                              <w:jc w:val="center"/>
                              <w:rPr>
                                <w:rFonts w:ascii="標楷體" w:eastAsia="標楷體" w:hAnsi="標楷體" w:cs="新細明體"/>
                                <w:b/>
                                <w:bCs/>
                                <w:color w:val="0D0D0D"/>
                                <w:kern w:val="0"/>
                                <w:szCs w:val="24"/>
                              </w:rPr>
                            </w:pPr>
                            <w:r w:rsidRPr="006B6C29">
                              <w:rPr>
                                <w:rFonts w:ascii="標楷體" w:eastAsia="標楷體" w:hAnsi="標楷體" w:cs="新細明體" w:hint="eastAsia"/>
                                <w:b/>
                                <w:bCs/>
                                <w:color w:val="0D0D0D"/>
                                <w:kern w:val="0"/>
                                <w:szCs w:val="24"/>
                              </w:rPr>
                              <w:t>表</w:t>
                            </w:r>
                            <w:r>
                              <w:rPr>
                                <w:rFonts w:ascii="標楷體" w:eastAsia="標楷體" w:hAnsi="標楷體" w:cs="新細明體" w:hint="eastAsia"/>
                                <w:b/>
                                <w:bCs/>
                                <w:color w:val="0D0D0D"/>
                                <w:kern w:val="0"/>
                                <w:szCs w:val="24"/>
                              </w:rPr>
                              <w:t>5</w:t>
                            </w:r>
                            <w:r w:rsidRPr="006B6C29">
                              <w:rPr>
                                <w:rFonts w:ascii="標楷體" w:eastAsia="標楷體" w:hAnsi="標楷體" w:cs="新細明體" w:hint="eastAsia"/>
                                <w:b/>
                                <w:bCs/>
                                <w:color w:val="0D0D0D"/>
                                <w:kern w:val="0"/>
                                <w:szCs w:val="24"/>
                              </w:rPr>
                              <w:t xml:space="preserve">　</w:t>
                            </w:r>
                            <w:r w:rsidR="00DF243E" w:rsidRPr="00DF243E">
                              <w:rPr>
                                <w:rFonts w:ascii="標楷體" w:eastAsia="標楷體" w:hAnsi="標楷體" w:cs="新細明體" w:hint="eastAsia"/>
                                <w:b/>
                                <w:bCs/>
                                <w:color w:val="0D0D0D"/>
                                <w:kern w:val="0"/>
                                <w:szCs w:val="24"/>
                              </w:rPr>
                              <w:t>112至113年</w:t>
                            </w:r>
                            <w:r w:rsidR="00DF243E">
                              <w:rPr>
                                <w:rFonts w:ascii="標楷體" w:eastAsia="標楷體" w:hAnsi="標楷體" w:cs="新細明體" w:hint="eastAsia"/>
                                <w:b/>
                                <w:bCs/>
                                <w:color w:val="0D0D0D"/>
                                <w:kern w:val="0"/>
                                <w:szCs w:val="24"/>
                              </w:rPr>
                              <w:t>度經</w:t>
                            </w:r>
                            <w:r w:rsidRPr="006B6C29">
                              <w:rPr>
                                <w:rFonts w:ascii="標楷體" w:eastAsia="標楷體" w:hAnsi="標楷體" w:cs="新細明體" w:hint="eastAsia"/>
                                <w:b/>
                                <w:bCs/>
                                <w:color w:val="0D0D0D"/>
                                <w:kern w:val="0"/>
                                <w:szCs w:val="24"/>
                              </w:rPr>
                              <w:t>濟部所屬及國營事業執行風電</w:t>
                            </w:r>
                            <w:r>
                              <w:rPr>
                                <w:rFonts w:ascii="標楷體" w:eastAsia="標楷體" w:hAnsi="標楷體" w:cs="新細明體" w:hint="eastAsia"/>
                                <w:b/>
                                <w:bCs/>
                                <w:color w:val="0D0D0D"/>
                                <w:kern w:val="0"/>
                                <w:szCs w:val="24"/>
                              </w:rPr>
                              <w:t>/</w:t>
                            </w:r>
                            <w:r w:rsidRPr="006B6C29">
                              <w:rPr>
                                <w:rFonts w:ascii="標楷體" w:eastAsia="標楷體" w:hAnsi="標楷體" w:cs="新細明體" w:hint="eastAsia"/>
                                <w:b/>
                                <w:bCs/>
                                <w:color w:val="0D0D0D"/>
                                <w:kern w:val="0"/>
                                <w:szCs w:val="24"/>
                              </w:rPr>
                              <w:t>光電戰略行動計畫經費情形</w:t>
                            </w:r>
                          </w:p>
                          <w:p w14:paraId="59CF0059" w14:textId="77777777" w:rsidR="00673549" w:rsidRPr="006B6C29" w:rsidRDefault="00673549" w:rsidP="00722FAB">
                            <w:pPr>
                              <w:widowControl/>
                              <w:spacing w:line="280" w:lineRule="exact"/>
                              <w:ind w:left="450" w:hangingChars="250" w:hanging="450"/>
                              <w:jc w:val="right"/>
                              <w:rPr>
                                <w:rFonts w:ascii="標楷體" w:eastAsia="標楷體" w:hAnsi="標楷體" w:cs="新細明體"/>
                                <w:color w:val="0D0D0D"/>
                                <w:kern w:val="0"/>
                                <w:sz w:val="18"/>
                                <w:szCs w:val="18"/>
                              </w:rPr>
                            </w:pPr>
                            <w:r w:rsidRPr="006B6C29">
                              <w:rPr>
                                <w:rFonts w:ascii="標楷體" w:eastAsia="標楷體" w:hAnsi="標楷體" w:cs="新細明體" w:hint="eastAsia"/>
                                <w:color w:val="0D0D0D"/>
                                <w:kern w:val="0"/>
                                <w:sz w:val="18"/>
                                <w:szCs w:val="18"/>
                              </w:rPr>
                              <w:t>單位：新臺幣百萬元</w:t>
                            </w:r>
                            <w:r>
                              <w:rPr>
                                <w:rFonts w:ascii="標楷體" w:eastAsia="標楷體" w:hAnsi="標楷體" w:cs="新細明體" w:hint="eastAsia"/>
                                <w:color w:val="0D0D0D"/>
                                <w:kern w:val="0"/>
                                <w:sz w:val="18"/>
                                <w:szCs w:val="18"/>
                              </w:rPr>
                              <w:t>、％</w:t>
                            </w:r>
                          </w:p>
                        </w:tc>
                      </w:tr>
                      <w:tr w:rsidR="00673549" w:rsidRPr="000C6FC0" w14:paraId="3FCDE55A" w14:textId="77777777" w:rsidTr="003518CA">
                        <w:trPr>
                          <w:trHeight w:val="170"/>
                        </w:trPr>
                        <w:tc>
                          <w:tcPr>
                            <w:tcW w:w="1559" w:type="dxa"/>
                            <w:vMerge w:val="restart"/>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2D54D8A0" w14:textId="77777777" w:rsidR="00673549" w:rsidRPr="000C6FC0" w:rsidRDefault="00673549" w:rsidP="00B17FDE">
                            <w:pPr>
                              <w:widowControl/>
                              <w:spacing w:line="22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執行機關</w:t>
                            </w:r>
                          </w:p>
                        </w:tc>
                        <w:tc>
                          <w:tcPr>
                            <w:tcW w:w="3974" w:type="dxa"/>
                            <w:gridSpan w:val="3"/>
                            <w:tcBorders>
                              <w:top w:val="single" w:sz="4" w:space="0" w:color="auto"/>
                              <w:left w:val="single" w:sz="4" w:space="0" w:color="auto"/>
                              <w:right w:val="single" w:sz="4" w:space="0" w:color="auto"/>
                            </w:tcBorders>
                            <w:shd w:val="clear" w:color="auto" w:fill="9CC2E5" w:themeFill="accent5" w:themeFillTint="99"/>
                            <w:vAlign w:val="center"/>
                          </w:tcPr>
                          <w:p w14:paraId="2B072AB3" w14:textId="77777777" w:rsidR="00673549" w:rsidRPr="000C6FC0" w:rsidRDefault="00673549" w:rsidP="00BF5608">
                            <w:pPr>
                              <w:widowControl/>
                              <w:spacing w:line="280" w:lineRule="exact"/>
                              <w:jc w:val="distribute"/>
                              <w:rPr>
                                <w:rFonts w:ascii="標楷體" w:eastAsia="標楷體" w:hAnsi="標楷體" w:cs="新細明體"/>
                                <w:color w:val="0D0D0D"/>
                                <w:kern w:val="0"/>
                                <w:sz w:val="20"/>
                                <w:szCs w:val="20"/>
                              </w:rPr>
                            </w:pPr>
                            <w:r>
                              <w:rPr>
                                <w:rFonts w:ascii="標楷體" w:eastAsia="標楷體" w:hAnsi="標楷體" w:cs="新細明體" w:hint="eastAsia"/>
                                <w:color w:val="0D0D0D"/>
                                <w:kern w:val="0"/>
                                <w:sz w:val="20"/>
                                <w:szCs w:val="20"/>
                              </w:rPr>
                              <w:t>風電部分</w:t>
                            </w:r>
                          </w:p>
                        </w:tc>
                        <w:tc>
                          <w:tcPr>
                            <w:tcW w:w="3969" w:type="dxa"/>
                            <w:gridSpan w:val="3"/>
                            <w:tcBorders>
                              <w:top w:val="single" w:sz="4" w:space="0" w:color="auto"/>
                              <w:left w:val="single" w:sz="4" w:space="0" w:color="auto"/>
                              <w:right w:val="single" w:sz="4" w:space="0" w:color="auto"/>
                            </w:tcBorders>
                            <w:shd w:val="clear" w:color="auto" w:fill="FFD966" w:themeFill="accent4" w:themeFillTint="99"/>
                            <w:vAlign w:val="center"/>
                          </w:tcPr>
                          <w:p w14:paraId="4CFDCDD3" w14:textId="77777777" w:rsidR="00673549" w:rsidRPr="000C6FC0" w:rsidRDefault="00673549" w:rsidP="00BF5608">
                            <w:pPr>
                              <w:widowControl/>
                              <w:spacing w:line="280" w:lineRule="exact"/>
                              <w:jc w:val="distribute"/>
                              <w:rPr>
                                <w:rFonts w:ascii="標楷體" w:eastAsia="標楷體" w:hAnsi="標楷體" w:cs="新細明體"/>
                                <w:color w:val="0D0D0D"/>
                                <w:kern w:val="0"/>
                                <w:sz w:val="20"/>
                                <w:szCs w:val="20"/>
                              </w:rPr>
                            </w:pPr>
                            <w:r>
                              <w:rPr>
                                <w:rFonts w:ascii="標楷體" w:eastAsia="標楷體" w:hAnsi="標楷體" w:cs="新細明體" w:hint="eastAsia"/>
                                <w:color w:val="0D0D0D"/>
                                <w:kern w:val="0"/>
                                <w:sz w:val="20"/>
                                <w:szCs w:val="20"/>
                              </w:rPr>
                              <w:t>光電部分</w:t>
                            </w:r>
                          </w:p>
                        </w:tc>
                      </w:tr>
                      <w:tr w:rsidR="00673549" w:rsidRPr="000C6FC0" w14:paraId="3A69F79E" w14:textId="77777777" w:rsidTr="003518CA">
                        <w:trPr>
                          <w:trHeight w:val="372"/>
                        </w:trPr>
                        <w:tc>
                          <w:tcPr>
                            <w:tcW w:w="1559" w:type="dxa"/>
                            <w:vMerge/>
                            <w:tcBorders>
                              <w:left w:val="single" w:sz="4" w:space="0" w:color="auto"/>
                              <w:bottom w:val="single" w:sz="4" w:space="0" w:color="auto"/>
                              <w:right w:val="single" w:sz="4" w:space="0" w:color="auto"/>
                            </w:tcBorders>
                            <w:shd w:val="clear" w:color="auto" w:fill="F4B083" w:themeFill="accent2" w:themeFillTint="99"/>
                            <w:vAlign w:val="center"/>
                            <w:hideMark/>
                          </w:tcPr>
                          <w:p w14:paraId="58E49565" w14:textId="77777777" w:rsidR="00673549" w:rsidRPr="000C6FC0" w:rsidRDefault="00673549" w:rsidP="00B17FDE">
                            <w:pPr>
                              <w:widowControl/>
                              <w:spacing w:line="220" w:lineRule="exact"/>
                              <w:rPr>
                                <w:rFonts w:ascii="標楷體" w:eastAsia="標楷體" w:hAnsi="標楷體" w:cs="新細明體"/>
                                <w:color w:val="000000"/>
                                <w:kern w:val="0"/>
                                <w:sz w:val="20"/>
                                <w:szCs w:val="20"/>
                              </w:rPr>
                            </w:pPr>
                          </w:p>
                        </w:tc>
                        <w:tc>
                          <w:tcPr>
                            <w:tcW w:w="1423"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4442C84"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預算</w:t>
                            </w:r>
                            <w:r w:rsidRPr="000C6FC0">
                              <w:rPr>
                                <w:rFonts w:ascii="標楷體" w:eastAsia="標楷體" w:hAnsi="標楷體" w:cs="新細明體" w:hint="eastAsia"/>
                                <w:color w:val="000000"/>
                                <w:kern w:val="0"/>
                                <w:sz w:val="20"/>
                                <w:szCs w:val="20"/>
                              </w:rPr>
                              <w:t>編列數</w:t>
                            </w:r>
                          </w:p>
                          <w:p w14:paraId="566CA236"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（A）</w:t>
                            </w:r>
                          </w:p>
                        </w:tc>
                        <w:tc>
                          <w:tcPr>
                            <w:tcW w:w="127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2097DECA"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執行數</w:t>
                            </w:r>
                          </w:p>
                          <w:p w14:paraId="7D4AB7CE"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（B）</w:t>
                            </w:r>
                          </w:p>
                        </w:tc>
                        <w:tc>
                          <w:tcPr>
                            <w:tcW w:w="1275"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67A6487"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執行率</w:t>
                            </w:r>
                          </w:p>
                          <w:p w14:paraId="106F7147"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（B/A</w:t>
                            </w:r>
                            <w:r w:rsidRPr="00ED6AC8">
                              <w:rPr>
                                <w:rFonts w:ascii="標楷體" w:eastAsia="標楷體" w:hAnsi="標楷體" w:cs="新細明體" w:hint="eastAsia"/>
                                <w:color w:val="000000"/>
                                <w:kern w:val="0"/>
                                <w:sz w:val="20"/>
                                <w:szCs w:val="20"/>
                              </w:rPr>
                              <w:t>×</w:t>
                            </w:r>
                            <w:r w:rsidRPr="00ED6AC8">
                              <w:rPr>
                                <w:rFonts w:ascii="標楷體" w:eastAsia="標楷體" w:hAnsi="標楷體" w:cs="新細明體"/>
                                <w:color w:val="000000"/>
                                <w:kern w:val="0"/>
                                <w:sz w:val="20"/>
                                <w:szCs w:val="20"/>
                              </w:rPr>
                              <w:t>100</w:t>
                            </w:r>
                            <w:r w:rsidRPr="000C6FC0">
                              <w:rPr>
                                <w:rFonts w:ascii="標楷體" w:eastAsia="標楷體" w:hAnsi="標楷體" w:cs="新細明體" w:hint="eastAsia"/>
                                <w:color w:val="000000"/>
                                <w:kern w:val="0"/>
                                <w:sz w:val="20"/>
                                <w:szCs w:val="20"/>
                              </w:rPr>
                              <w:t>）</w:t>
                            </w:r>
                          </w:p>
                        </w:tc>
                        <w:tc>
                          <w:tcPr>
                            <w:tcW w:w="1560"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1E59694B"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預算</w:t>
                            </w:r>
                            <w:r w:rsidRPr="000C6FC0">
                              <w:rPr>
                                <w:rFonts w:ascii="標楷體" w:eastAsia="標楷體" w:hAnsi="標楷體" w:cs="新細明體" w:hint="eastAsia"/>
                                <w:color w:val="000000"/>
                                <w:kern w:val="0"/>
                                <w:sz w:val="20"/>
                                <w:szCs w:val="20"/>
                              </w:rPr>
                              <w:t>編列數</w:t>
                            </w:r>
                          </w:p>
                          <w:p w14:paraId="67291412"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C</w:t>
                            </w:r>
                            <w:r w:rsidRPr="000C6FC0">
                              <w:rPr>
                                <w:rFonts w:ascii="標楷體" w:eastAsia="標楷體" w:hAnsi="標楷體" w:cs="新細明體" w:hint="eastAsia"/>
                                <w:color w:val="000000"/>
                                <w:kern w:val="0"/>
                                <w:sz w:val="20"/>
                                <w:szCs w:val="20"/>
                              </w:rPr>
                              <w:t>）</w:t>
                            </w:r>
                          </w:p>
                        </w:tc>
                        <w:tc>
                          <w:tcPr>
                            <w:tcW w:w="1134"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2DF3EEBA"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執行數（</w:t>
                            </w:r>
                            <w:r>
                              <w:rPr>
                                <w:rFonts w:ascii="標楷體" w:eastAsia="標楷體" w:hAnsi="標楷體" w:cs="新細明體" w:hint="eastAsia"/>
                                <w:color w:val="000000"/>
                                <w:kern w:val="0"/>
                                <w:sz w:val="20"/>
                                <w:szCs w:val="20"/>
                              </w:rPr>
                              <w:t>D</w:t>
                            </w:r>
                            <w:r w:rsidRPr="000C6FC0">
                              <w:rPr>
                                <w:rFonts w:ascii="標楷體" w:eastAsia="標楷體" w:hAnsi="標楷體" w:cs="新細明體" w:hint="eastAsia"/>
                                <w:color w:val="000000"/>
                                <w:kern w:val="0"/>
                                <w:sz w:val="20"/>
                                <w:szCs w:val="20"/>
                              </w:rPr>
                              <w:t>）</w:t>
                            </w:r>
                          </w:p>
                        </w:tc>
                        <w:tc>
                          <w:tcPr>
                            <w:tcW w:w="1275"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14:paraId="021A168A" w14:textId="77777777" w:rsidR="00673549"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執行率</w:t>
                            </w:r>
                          </w:p>
                          <w:p w14:paraId="3DDF4BC1" w14:textId="77777777" w:rsidR="00673549" w:rsidRPr="000C6FC0" w:rsidRDefault="00673549" w:rsidP="00BF5608">
                            <w:pPr>
                              <w:widowControl/>
                              <w:spacing w:line="280" w:lineRule="exact"/>
                              <w:jc w:val="center"/>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D</w:t>
                            </w:r>
                            <w:r w:rsidRPr="000C6FC0">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r w:rsidRPr="00ED6AC8">
                              <w:rPr>
                                <w:rFonts w:ascii="標楷體" w:eastAsia="標楷體" w:hAnsi="標楷體" w:cs="新細明體" w:hint="eastAsia"/>
                                <w:color w:val="000000"/>
                                <w:kern w:val="0"/>
                                <w:sz w:val="20"/>
                                <w:szCs w:val="20"/>
                              </w:rPr>
                              <w:t>×</w:t>
                            </w:r>
                            <w:r w:rsidRPr="00ED6AC8">
                              <w:rPr>
                                <w:rFonts w:ascii="標楷體" w:eastAsia="標楷體" w:hAnsi="標楷體" w:cs="新細明體"/>
                                <w:color w:val="000000"/>
                                <w:kern w:val="0"/>
                                <w:sz w:val="20"/>
                                <w:szCs w:val="20"/>
                              </w:rPr>
                              <w:t>100</w:t>
                            </w:r>
                            <w:r w:rsidRPr="000C6FC0">
                              <w:rPr>
                                <w:rFonts w:ascii="標楷體" w:eastAsia="標楷體" w:hAnsi="標楷體" w:cs="新細明體" w:hint="eastAsia"/>
                                <w:color w:val="000000"/>
                                <w:kern w:val="0"/>
                                <w:sz w:val="20"/>
                                <w:szCs w:val="20"/>
                              </w:rPr>
                              <w:t>）</w:t>
                            </w:r>
                          </w:p>
                        </w:tc>
                      </w:tr>
                      <w:tr w:rsidR="00673549" w:rsidRPr="000C6FC0" w14:paraId="76EE5941" w14:textId="77777777" w:rsidTr="00B47D15">
                        <w:trPr>
                          <w:trHeight w:val="210"/>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0E4D4457" w14:textId="77777777" w:rsidR="00673549" w:rsidRPr="000C6FC0" w:rsidRDefault="00673549" w:rsidP="00BF5608">
                            <w:pPr>
                              <w:widowControl/>
                              <w:spacing w:line="280" w:lineRule="exact"/>
                              <w:jc w:val="center"/>
                              <w:rPr>
                                <w:rFonts w:ascii="標楷體" w:eastAsia="標楷體" w:hAnsi="標楷體" w:cs="新細明體"/>
                                <w:b/>
                                <w:bCs/>
                                <w:color w:val="0D0D0D"/>
                                <w:kern w:val="0"/>
                                <w:sz w:val="20"/>
                                <w:szCs w:val="20"/>
                              </w:rPr>
                            </w:pPr>
                            <w:r w:rsidRPr="000C6FC0">
                              <w:rPr>
                                <w:rFonts w:ascii="標楷體" w:eastAsia="標楷體" w:hAnsi="標楷體" w:cs="新細明體" w:hint="eastAsia"/>
                                <w:b/>
                                <w:bCs/>
                                <w:color w:val="0D0D0D"/>
                                <w:kern w:val="0"/>
                                <w:sz w:val="20"/>
                                <w:szCs w:val="20"/>
                              </w:rPr>
                              <w:t>合計</w:t>
                            </w:r>
                          </w:p>
                        </w:tc>
                        <w:tc>
                          <w:tcPr>
                            <w:tcW w:w="1423" w:type="dxa"/>
                            <w:tcBorders>
                              <w:top w:val="nil"/>
                              <w:left w:val="nil"/>
                              <w:bottom w:val="single" w:sz="4" w:space="0" w:color="auto"/>
                              <w:right w:val="single" w:sz="4" w:space="0" w:color="auto"/>
                            </w:tcBorders>
                            <w:shd w:val="clear" w:color="auto" w:fill="auto"/>
                            <w:vAlign w:val="center"/>
                            <w:hideMark/>
                          </w:tcPr>
                          <w:p w14:paraId="45436C36"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 xml:space="preserve">25,663.18 </w:t>
                            </w:r>
                          </w:p>
                        </w:tc>
                        <w:tc>
                          <w:tcPr>
                            <w:tcW w:w="1276" w:type="dxa"/>
                            <w:tcBorders>
                              <w:top w:val="nil"/>
                              <w:left w:val="nil"/>
                              <w:bottom w:val="single" w:sz="4" w:space="0" w:color="auto"/>
                              <w:right w:val="single" w:sz="4" w:space="0" w:color="auto"/>
                            </w:tcBorders>
                            <w:shd w:val="clear" w:color="auto" w:fill="auto"/>
                            <w:vAlign w:val="center"/>
                            <w:hideMark/>
                          </w:tcPr>
                          <w:p w14:paraId="469B2CB5"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 xml:space="preserve">25,588.96 </w:t>
                            </w:r>
                          </w:p>
                        </w:tc>
                        <w:tc>
                          <w:tcPr>
                            <w:tcW w:w="1275" w:type="dxa"/>
                            <w:tcBorders>
                              <w:top w:val="nil"/>
                              <w:left w:val="nil"/>
                              <w:bottom w:val="single" w:sz="4" w:space="0" w:color="auto"/>
                              <w:right w:val="single" w:sz="4" w:space="0" w:color="auto"/>
                            </w:tcBorders>
                            <w:shd w:val="clear" w:color="auto" w:fill="auto"/>
                            <w:vAlign w:val="center"/>
                            <w:hideMark/>
                          </w:tcPr>
                          <w:p w14:paraId="4A0EF478"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 xml:space="preserve">99.71 </w:t>
                            </w:r>
                          </w:p>
                        </w:tc>
                        <w:tc>
                          <w:tcPr>
                            <w:tcW w:w="1560" w:type="dxa"/>
                            <w:tcBorders>
                              <w:top w:val="nil"/>
                              <w:left w:val="nil"/>
                              <w:bottom w:val="single" w:sz="4" w:space="0" w:color="auto"/>
                              <w:right w:val="single" w:sz="4" w:space="0" w:color="auto"/>
                            </w:tcBorders>
                            <w:shd w:val="clear" w:color="auto" w:fill="auto"/>
                            <w:vAlign w:val="center"/>
                            <w:hideMark/>
                          </w:tcPr>
                          <w:p w14:paraId="3AC57BD5"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 xml:space="preserve">1,368.58 </w:t>
                            </w:r>
                          </w:p>
                        </w:tc>
                        <w:tc>
                          <w:tcPr>
                            <w:tcW w:w="1134" w:type="dxa"/>
                            <w:tcBorders>
                              <w:top w:val="nil"/>
                              <w:left w:val="nil"/>
                              <w:bottom w:val="single" w:sz="4" w:space="0" w:color="auto"/>
                              <w:right w:val="single" w:sz="4" w:space="0" w:color="auto"/>
                            </w:tcBorders>
                            <w:shd w:val="clear" w:color="auto" w:fill="auto"/>
                            <w:vAlign w:val="center"/>
                            <w:hideMark/>
                          </w:tcPr>
                          <w:p w14:paraId="452C64DC"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1,26</w:t>
                            </w:r>
                            <w:r>
                              <w:rPr>
                                <w:rFonts w:ascii="標楷體" w:eastAsia="標楷體" w:hAnsi="標楷體" w:cs="新細明體"/>
                                <w:b/>
                                <w:bCs/>
                                <w:color w:val="000000"/>
                                <w:kern w:val="0"/>
                                <w:sz w:val="20"/>
                                <w:szCs w:val="20"/>
                              </w:rPr>
                              <w:t>2</w:t>
                            </w:r>
                            <w:r w:rsidRPr="000C6FC0">
                              <w:rPr>
                                <w:rFonts w:ascii="標楷體" w:eastAsia="標楷體" w:hAnsi="標楷體" w:cs="新細明體" w:hint="eastAsia"/>
                                <w:b/>
                                <w:bCs/>
                                <w:color w:val="000000"/>
                                <w:kern w:val="0"/>
                                <w:sz w:val="20"/>
                                <w:szCs w:val="20"/>
                              </w:rPr>
                              <w:t>.9</w:t>
                            </w:r>
                            <w:r>
                              <w:rPr>
                                <w:rFonts w:ascii="標楷體" w:eastAsia="標楷體" w:hAnsi="標楷體" w:cs="新細明體"/>
                                <w:b/>
                                <w:bCs/>
                                <w:color w:val="000000"/>
                                <w:kern w:val="0"/>
                                <w:sz w:val="20"/>
                                <w:szCs w:val="20"/>
                              </w:rPr>
                              <w:t>5</w:t>
                            </w:r>
                            <w:r w:rsidRPr="000C6FC0">
                              <w:rPr>
                                <w:rFonts w:ascii="標楷體" w:eastAsia="標楷體" w:hAnsi="標楷體" w:cs="新細明體" w:hint="eastAsia"/>
                                <w:b/>
                                <w:bCs/>
                                <w:color w:val="000000"/>
                                <w:kern w:val="0"/>
                                <w:sz w:val="20"/>
                                <w:szCs w:val="20"/>
                              </w:rPr>
                              <w:t xml:space="preserve"> </w:t>
                            </w:r>
                          </w:p>
                        </w:tc>
                        <w:tc>
                          <w:tcPr>
                            <w:tcW w:w="1275" w:type="dxa"/>
                            <w:tcBorders>
                              <w:top w:val="nil"/>
                              <w:left w:val="nil"/>
                              <w:bottom w:val="single" w:sz="4" w:space="0" w:color="auto"/>
                              <w:right w:val="single" w:sz="4" w:space="0" w:color="auto"/>
                            </w:tcBorders>
                            <w:shd w:val="clear" w:color="auto" w:fill="auto"/>
                            <w:vAlign w:val="center"/>
                            <w:hideMark/>
                          </w:tcPr>
                          <w:p w14:paraId="53261487" w14:textId="77777777" w:rsidR="00673549" w:rsidRPr="000C6FC0" w:rsidRDefault="00673549" w:rsidP="00BF5608">
                            <w:pPr>
                              <w:widowControl/>
                              <w:spacing w:line="280" w:lineRule="exact"/>
                              <w:jc w:val="right"/>
                              <w:rPr>
                                <w:rFonts w:ascii="標楷體" w:eastAsia="標楷體" w:hAnsi="標楷體" w:cs="新細明體"/>
                                <w:b/>
                                <w:bCs/>
                                <w:color w:val="000000"/>
                                <w:kern w:val="0"/>
                                <w:sz w:val="20"/>
                                <w:szCs w:val="20"/>
                              </w:rPr>
                            </w:pPr>
                            <w:r w:rsidRPr="000C6FC0">
                              <w:rPr>
                                <w:rFonts w:ascii="標楷體" w:eastAsia="標楷體" w:hAnsi="標楷體" w:cs="新細明體" w:hint="eastAsia"/>
                                <w:b/>
                                <w:bCs/>
                                <w:color w:val="000000"/>
                                <w:kern w:val="0"/>
                                <w:sz w:val="20"/>
                                <w:szCs w:val="20"/>
                              </w:rPr>
                              <w:t>92.</w:t>
                            </w:r>
                            <w:r>
                              <w:rPr>
                                <w:rFonts w:ascii="標楷體" w:eastAsia="標楷體" w:hAnsi="標楷體" w:cs="新細明體"/>
                                <w:b/>
                                <w:bCs/>
                                <w:color w:val="000000"/>
                                <w:kern w:val="0"/>
                                <w:sz w:val="20"/>
                                <w:szCs w:val="20"/>
                              </w:rPr>
                              <w:t>28</w:t>
                            </w:r>
                            <w:r w:rsidRPr="000C6FC0">
                              <w:rPr>
                                <w:rFonts w:ascii="標楷體" w:eastAsia="標楷體" w:hAnsi="標楷體" w:cs="新細明體" w:hint="eastAsia"/>
                                <w:b/>
                                <w:bCs/>
                                <w:color w:val="000000"/>
                                <w:kern w:val="0"/>
                                <w:sz w:val="20"/>
                                <w:szCs w:val="20"/>
                              </w:rPr>
                              <w:t xml:space="preserve"> </w:t>
                            </w:r>
                          </w:p>
                        </w:tc>
                      </w:tr>
                      <w:tr w:rsidR="00673549" w:rsidRPr="000C6FC0" w14:paraId="0E6697B4" w14:textId="77777777" w:rsidTr="003518CA">
                        <w:trPr>
                          <w:trHeight w:val="127"/>
                        </w:trPr>
                        <w:tc>
                          <w:tcPr>
                            <w:tcW w:w="1559" w:type="dxa"/>
                            <w:tcBorders>
                              <w:top w:val="nil"/>
                              <w:left w:val="single" w:sz="4" w:space="0" w:color="auto"/>
                              <w:bottom w:val="single" w:sz="4" w:space="0" w:color="auto"/>
                              <w:right w:val="single" w:sz="4" w:space="0" w:color="auto"/>
                            </w:tcBorders>
                            <w:shd w:val="clear" w:color="auto" w:fill="FBE4D5" w:themeFill="accent2" w:themeFillTint="33"/>
                            <w:noWrap/>
                            <w:vAlign w:val="center"/>
                            <w:hideMark/>
                          </w:tcPr>
                          <w:p w14:paraId="30E30721"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F7B6B">
                              <w:rPr>
                                <w:rFonts w:ascii="標楷體" w:eastAsia="標楷體" w:hAnsi="標楷體" w:cs="新細明體" w:hint="eastAsia"/>
                                <w:color w:val="0D0D0D"/>
                                <w:spacing w:val="150"/>
                                <w:kern w:val="0"/>
                                <w:sz w:val="20"/>
                                <w:szCs w:val="20"/>
                                <w:fitText w:val="1200" w:id="-685074173"/>
                              </w:rPr>
                              <w:t>能源</w:t>
                            </w:r>
                            <w:r w:rsidRPr="00EF7B6B">
                              <w:rPr>
                                <w:rFonts w:ascii="標楷體" w:eastAsia="標楷體" w:hAnsi="標楷體" w:cs="新細明體" w:hint="eastAsia"/>
                                <w:color w:val="0D0D0D"/>
                                <w:kern w:val="0"/>
                                <w:sz w:val="20"/>
                                <w:szCs w:val="20"/>
                                <w:fitText w:val="1200" w:id="-685074173"/>
                              </w:rPr>
                              <w:t>署</w:t>
                            </w:r>
                          </w:p>
                        </w:tc>
                        <w:tc>
                          <w:tcPr>
                            <w:tcW w:w="1423" w:type="dxa"/>
                            <w:tcBorders>
                              <w:top w:val="nil"/>
                              <w:left w:val="nil"/>
                              <w:bottom w:val="single" w:sz="4" w:space="0" w:color="auto"/>
                              <w:right w:val="single" w:sz="4" w:space="0" w:color="auto"/>
                            </w:tcBorders>
                            <w:shd w:val="clear" w:color="auto" w:fill="D9E2F3" w:themeFill="accent1" w:themeFillTint="33"/>
                            <w:vAlign w:val="center"/>
                            <w:hideMark/>
                          </w:tcPr>
                          <w:p w14:paraId="109541DA"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600.07 </w:t>
                            </w:r>
                          </w:p>
                        </w:tc>
                        <w:tc>
                          <w:tcPr>
                            <w:tcW w:w="1276" w:type="dxa"/>
                            <w:tcBorders>
                              <w:top w:val="nil"/>
                              <w:left w:val="nil"/>
                              <w:bottom w:val="single" w:sz="4" w:space="0" w:color="auto"/>
                              <w:right w:val="single" w:sz="4" w:space="0" w:color="auto"/>
                            </w:tcBorders>
                            <w:shd w:val="clear" w:color="auto" w:fill="D9E2F3" w:themeFill="accent1" w:themeFillTint="33"/>
                            <w:vAlign w:val="center"/>
                            <w:hideMark/>
                          </w:tcPr>
                          <w:p w14:paraId="490BF8E6"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594.42 </w:t>
                            </w:r>
                          </w:p>
                        </w:tc>
                        <w:tc>
                          <w:tcPr>
                            <w:tcW w:w="1275" w:type="dxa"/>
                            <w:tcBorders>
                              <w:top w:val="nil"/>
                              <w:left w:val="nil"/>
                              <w:bottom w:val="single" w:sz="4" w:space="0" w:color="auto"/>
                              <w:right w:val="single" w:sz="4" w:space="0" w:color="auto"/>
                            </w:tcBorders>
                            <w:shd w:val="clear" w:color="auto" w:fill="D9E2F3" w:themeFill="accent1" w:themeFillTint="33"/>
                            <w:vAlign w:val="center"/>
                            <w:hideMark/>
                          </w:tcPr>
                          <w:p w14:paraId="6B586BF0"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99.06 </w:t>
                            </w:r>
                          </w:p>
                        </w:tc>
                        <w:tc>
                          <w:tcPr>
                            <w:tcW w:w="1560" w:type="dxa"/>
                            <w:tcBorders>
                              <w:top w:val="nil"/>
                              <w:left w:val="nil"/>
                              <w:bottom w:val="single" w:sz="4" w:space="0" w:color="auto"/>
                              <w:right w:val="single" w:sz="4" w:space="0" w:color="auto"/>
                            </w:tcBorders>
                            <w:shd w:val="clear" w:color="auto" w:fill="FFF2CC" w:themeFill="accent4" w:themeFillTint="33"/>
                            <w:vAlign w:val="center"/>
                            <w:hideMark/>
                          </w:tcPr>
                          <w:p w14:paraId="3A31D4F8"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638.00 </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24C3EE76"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63</w:t>
                            </w:r>
                            <w:r>
                              <w:rPr>
                                <w:rFonts w:ascii="標楷體" w:eastAsia="標楷體" w:hAnsi="標楷體" w:cs="新細明體"/>
                                <w:color w:val="000000"/>
                                <w:kern w:val="0"/>
                                <w:sz w:val="20"/>
                                <w:szCs w:val="20"/>
                              </w:rPr>
                              <w:t>3</w:t>
                            </w:r>
                            <w:r w:rsidRPr="000C6FC0">
                              <w:rPr>
                                <w:rFonts w:ascii="標楷體" w:eastAsia="標楷體" w:hAnsi="標楷體" w:cs="新細明體" w:hint="eastAsia"/>
                                <w:color w:val="000000"/>
                                <w:kern w:val="0"/>
                                <w:sz w:val="20"/>
                                <w:szCs w:val="20"/>
                              </w:rPr>
                              <w:t xml:space="preserve">.00 </w:t>
                            </w:r>
                          </w:p>
                        </w:tc>
                        <w:tc>
                          <w:tcPr>
                            <w:tcW w:w="1275" w:type="dxa"/>
                            <w:tcBorders>
                              <w:top w:val="nil"/>
                              <w:left w:val="nil"/>
                              <w:bottom w:val="single" w:sz="4" w:space="0" w:color="auto"/>
                              <w:right w:val="single" w:sz="4" w:space="0" w:color="auto"/>
                            </w:tcBorders>
                            <w:shd w:val="clear" w:color="auto" w:fill="FFF2CC" w:themeFill="accent4" w:themeFillTint="33"/>
                            <w:vAlign w:val="center"/>
                            <w:hideMark/>
                          </w:tcPr>
                          <w:p w14:paraId="0B9FD978"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99.</w:t>
                            </w:r>
                            <w:r>
                              <w:rPr>
                                <w:rFonts w:ascii="標楷體" w:eastAsia="標楷體" w:hAnsi="標楷體" w:cs="新細明體"/>
                                <w:color w:val="000000"/>
                                <w:kern w:val="0"/>
                                <w:sz w:val="20"/>
                                <w:szCs w:val="20"/>
                              </w:rPr>
                              <w:t>22</w:t>
                            </w:r>
                            <w:r w:rsidRPr="000C6FC0">
                              <w:rPr>
                                <w:rFonts w:ascii="標楷體" w:eastAsia="標楷體" w:hAnsi="標楷體" w:cs="新細明體" w:hint="eastAsia"/>
                                <w:color w:val="000000"/>
                                <w:kern w:val="0"/>
                                <w:sz w:val="20"/>
                                <w:szCs w:val="20"/>
                              </w:rPr>
                              <w:t xml:space="preserve"> </w:t>
                            </w:r>
                          </w:p>
                        </w:tc>
                      </w:tr>
                      <w:tr w:rsidR="00673549" w:rsidRPr="000C6FC0" w14:paraId="034832C8" w14:textId="77777777" w:rsidTr="00B47D15">
                        <w:trPr>
                          <w:trHeight w:val="201"/>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10D69655"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F7B6B">
                              <w:rPr>
                                <w:rFonts w:ascii="標楷體" w:eastAsia="標楷體" w:hAnsi="標楷體" w:cs="新細明體" w:hint="eastAsia"/>
                                <w:color w:val="0D0D0D"/>
                                <w:spacing w:val="150"/>
                                <w:kern w:val="0"/>
                                <w:sz w:val="20"/>
                                <w:szCs w:val="20"/>
                                <w:fitText w:val="1200" w:id="-685074173"/>
                              </w:rPr>
                              <w:t>技術</w:t>
                            </w:r>
                            <w:r w:rsidRPr="00EF7B6B">
                              <w:rPr>
                                <w:rFonts w:ascii="標楷體" w:eastAsia="標楷體" w:hAnsi="標楷體" w:cs="新細明體" w:hint="eastAsia"/>
                                <w:color w:val="0D0D0D"/>
                                <w:kern w:val="0"/>
                                <w:sz w:val="20"/>
                                <w:szCs w:val="20"/>
                                <w:fitText w:val="1200" w:id="-685074173"/>
                              </w:rPr>
                              <w:t>司</w:t>
                            </w:r>
                          </w:p>
                        </w:tc>
                        <w:tc>
                          <w:tcPr>
                            <w:tcW w:w="1423" w:type="dxa"/>
                            <w:tcBorders>
                              <w:top w:val="nil"/>
                              <w:left w:val="nil"/>
                              <w:bottom w:val="single" w:sz="4" w:space="0" w:color="auto"/>
                              <w:right w:val="single" w:sz="4" w:space="0" w:color="auto"/>
                            </w:tcBorders>
                            <w:shd w:val="clear" w:color="auto" w:fill="auto"/>
                            <w:vAlign w:val="center"/>
                            <w:hideMark/>
                          </w:tcPr>
                          <w:p w14:paraId="1351E85D"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277.83 </w:t>
                            </w:r>
                          </w:p>
                        </w:tc>
                        <w:tc>
                          <w:tcPr>
                            <w:tcW w:w="1276" w:type="dxa"/>
                            <w:tcBorders>
                              <w:top w:val="nil"/>
                              <w:left w:val="nil"/>
                              <w:bottom w:val="single" w:sz="4" w:space="0" w:color="auto"/>
                              <w:right w:val="single" w:sz="4" w:space="0" w:color="auto"/>
                            </w:tcBorders>
                            <w:shd w:val="clear" w:color="auto" w:fill="auto"/>
                            <w:vAlign w:val="center"/>
                            <w:hideMark/>
                          </w:tcPr>
                          <w:p w14:paraId="484BF51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276.13 </w:t>
                            </w:r>
                          </w:p>
                        </w:tc>
                        <w:tc>
                          <w:tcPr>
                            <w:tcW w:w="1275" w:type="dxa"/>
                            <w:tcBorders>
                              <w:top w:val="nil"/>
                              <w:left w:val="nil"/>
                              <w:bottom w:val="single" w:sz="4" w:space="0" w:color="auto"/>
                              <w:right w:val="single" w:sz="4" w:space="0" w:color="auto"/>
                            </w:tcBorders>
                            <w:shd w:val="clear" w:color="auto" w:fill="auto"/>
                            <w:vAlign w:val="center"/>
                            <w:hideMark/>
                          </w:tcPr>
                          <w:p w14:paraId="2505CA1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99.39 </w:t>
                            </w:r>
                          </w:p>
                        </w:tc>
                        <w:tc>
                          <w:tcPr>
                            <w:tcW w:w="1560" w:type="dxa"/>
                            <w:tcBorders>
                              <w:top w:val="nil"/>
                              <w:left w:val="nil"/>
                              <w:bottom w:val="single" w:sz="4" w:space="0" w:color="auto"/>
                              <w:right w:val="single" w:sz="4" w:space="0" w:color="auto"/>
                            </w:tcBorders>
                            <w:shd w:val="clear" w:color="auto" w:fill="auto"/>
                            <w:vAlign w:val="center"/>
                            <w:hideMark/>
                          </w:tcPr>
                          <w:p w14:paraId="6A25EB27"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14:paraId="4BBB3679"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5" w:type="dxa"/>
                            <w:tcBorders>
                              <w:top w:val="nil"/>
                              <w:left w:val="nil"/>
                              <w:bottom w:val="single" w:sz="4" w:space="0" w:color="auto"/>
                              <w:right w:val="single" w:sz="4" w:space="0" w:color="auto"/>
                            </w:tcBorders>
                            <w:shd w:val="clear" w:color="auto" w:fill="auto"/>
                            <w:vAlign w:val="center"/>
                            <w:hideMark/>
                          </w:tcPr>
                          <w:p w14:paraId="68258ABC" w14:textId="187E7B6A" w:rsidR="00673549" w:rsidRPr="000C6FC0" w:rsidRDefault="00F82646"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673549" w:rsidRPr="000C6FC0" w14:paraId="22B5FC40" w14:textId="77777777" w:rsidTr="003518CA">
                        <w:trPr>
                          <w:trHeight w:val="119"/>
                        </w:trPr>
                        <w:tc>
                          <w:tcPr>
                            <w:tcW w:w="1559" w:type="dxa"/>
                            <w:tcBorders>
                              <w:top w:val="nil"/>
                              <w:left w:val="single" w:sz="4" w:space="0" w:color="auto"/>
                              <w:bottom w:val="single" w:sz="4" w:space="0" w:color="auto"/>
                              <w:right w:val="single" w:sz="4" w:space="0" w:color="auto"/>
                            </w:tcBorders>
                            <w:shd w:val="clear" w:color="auto" w:fill="FBE4D5" w:themeFill="accent2" w:themeFillTint="33"/>
                            <w:noWrap/>
                            <w:vAlign w:val="center"/>
                            <w:hideMark/>
                          </w:tcPr>
                          <w:p w14:paraId="03D0C607"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F7B6B">
                              <w:rPr>
                                <w:rFonts w:ascii="標楷體" w:eastAsia="標楷體" w:hAnsi="標楷體" w:cs="新細明體" w:hint="eastAsia"/>
                                <w:color w:val="0D0D0D"/>
                                <w:spacing w:val="25"/>
                                <w:kern w:val="0"/>
                                <w:sz w:val="20"/>
                                <w:szCs w:val="20"/>
                                <w:fitText w:val="1200" w:id="-685074173"/>
                              </w:rPr>
                              <w:t>產業發展</w:t>
                            </w:r>
                            <w:r w:rsidRPr="00EF7B6B">
                              <w:rPr>
                                <w:rFonts w:ascii="標楷體" w:eastAsia="標楷體" w:hAnsi="標楷體" w:cs="新細明體" w:hint="eastAsia"/>
                                <w:color w:val="0D0D0D"/>
                                <w:kern w:val="0"/>
                                <w:sz w:val="20"/>
                                <w:szCs w:val="20"/>
                                <w:fitText w:val="1200" w:id="-685074173"/>
                              </w:rPr>
                              <w:t>署</w:t>
                            </w:r>
                          </w:p>
                        </w:tc>
                        <w:tc>
                          <w:tcPr>
                            <w:tcW w:w="1423" w:type="dxa"/>
                            <w:tcBorders>
                              <w:top w:val="nil"/>
                              <w:left w:val="nil"/>
                              <w:bottom w:val="single" w:sz="4" w:space="0" w:color="auto"/>
                              <w:right w:val="single" w:sz="4" w:space="0" w:color="auto"/>
                            </w:tcBorders>
                            <w:shd w:val="clear" w:color="auto" w:fill="D9E2F3" w:themeFill="accent1" w:themeFillTint="33"/>
                            <w:vAlign w:val="center"/>
                            <w:hideMark/>
                          </w:tcPr>
                          <w:p w14:paraId="7B49A3D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416.44 </w:t>
                            </w:r>
                          </w:p>
                        </w:tc>
                        <w:tc>
                          <w:tcPr>
                            <w:tcW w:w="1276" w:type="dxa"/>
                            <w:tcBorders>
                              <w:top w:val="nil"/>
                              <w:left w:val="nil"/>
                              <w:bottom w:val="single" w:sz="4" w:space="0" w:color="auto"/>
                              <w:right w:val="single" w:sz="4" w:space="0" w:color="auto"/>
                            </w:tcBorders>
                            <w:shd w:val="clear" w:color="auto" w:fill="D9E2F3" w:themeFill="accent1" w:themeFillTint="33"/>
                            <w:vAlign w:val="center"/>
                            <w:hideMark/>
                          </w:tcPr>
                          <w:p w14:paraId="531EF01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394.81 </w:t>
                            </w:r>
                          </w:p>
                        </w:tc>
                        <w:tc>
                          <w:tcPr>
                            <w:tcW w:w="1275" w:type="dxa"/>
                            <w:tcBorders>
                              <w:top w:val="nil"/>
                              <w:left w:val="nil"/>
                              <w:bottom w:val="single" w:sz="4" w:space="0" w:color="auto"/>
                              <w:right w:val="single" w:sz="4" w:space="0" w:color="auto"/>
                            </w:tcBorders>
                            <w:shd w:val="clear" w:color="auto" w:fill="D9E2F3" w:themeFill="accent1" w:themeFillTint="33"/>
                            <w:vAlign w:val="center"/>
                            <w:hideMark/>
                          </w:tcPr>
                          <w:p w14:paraId="64ECBB07"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94.81 </w:t>
                            </w:r>
                          </w:p>
                        </w:tc>
                        <w:tc>
                          <w:tcPr>
                            <w:tcW w:w="1560" w:type="dxa"/>
                            <w:tcBorders>
                              <w:top w:val="nil"/>
                              <w:left w:val="nil"/>
                              <w:bottom w:val="single" w:sz="4" w:space="0" w:color="auto"/>
                              <w:right w:val="single" w:sz="4" w:space="0" w:color="auto"/>
                            </w:tcBorders>
                            <w:shd w:val="clear" w:color="auto" w:fill="FFF2CC" w:themeFill="accent4" w:themeFillTint="33"/>
                            <w:vAlign w:val="center"/>
                            <w:hideMark/>
                          </w:tcPr>
                          <w:p w14:paraId="68CFE93C"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20.34 </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0B33A001"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19.44 </w:t>
                            </w:r>
                          </w:p>
                        </w:tc>
                        <w:tc>
                          <w:tcPr>
                            <w:tcW w:w="1275" w:type="dxa"/>
                            <w:tcBorders>
                              <w:top w:val="nil"/>
                              <w:left w:val="nil"/>
                              <w:bottom w:val="single" w:sz="4" w:space="0" w:color="auto"/>
                              <w:right w:val="single" w:sz="4" w:space="0" w:color="auto"/>
                            </w:tcBorders>
                            <w:shd w:val="clear" w:color="auto" w:fill="FFF2CC" w:themeFill="accent4" w:themeFillTint="33"/>
                            <w:vAlign w:val="center"/>
                            <w:hideMark/>
                          </w:tcPr>
                          <w:p w14:paraId="568E0DD8"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95.5</w:t>
                            </w:r>
                            <w:r>
                              <w:rPr>
                                <w:rFonts w:ascii="標楷體" w:eastAsia="標楷體" w:hAnsi="標楷體" w:cs="新細明體"/>
                                <w:color w:val="000000"/>
                                <w:kern w:val="0"/>
                                <w:sz w:val="20"/>
                                <w:szCs w:val="20"/>
                              </w:rPr>
                              <w:t>8</w:t>
                            </w:r>
                            <w:r w:rsidRPr="000C6FC0">
                              <w:rPr>
                                <w:rFonts w:ascii="標楷體" w:eastAsia="標楷體" w:hAnsi="標楷體" w:cs="新細明體" w:hint="eastAsia"/>
                                <w:color w:val="000000"/>
                                <w:kern w:val="0"/>
                                <w:sz w:val="20"/>
                                <w:szCs w:val="20"/>
                              </w:rPr>
                              <w:t xml:space="preserve"> </w:t>
                            </w:r>
                          </w:p>
                        </w:tc>
                      </w:tr>
                      <w:tr w:rsidR="00673549" w:rsidRPr="000C6FC0" w14:paraId="20871D77" w14:textId="77777777" w:rsidTr="00B47D15">
                        <w:trPr>
                          <w:trHeight w:val="65"/>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3A9AE27D"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C1E3A">
                              <w:rPr>
                                <w:rFonts w:ascii="標楷體" w:eastAsia="標楷體" w:hAnsi="標楷體" w:cs="新細明體" w:hint="eastAsia"/>
                                <w:color w:val="0D0D0D"/>
                                <w:spacing w:val="25"/>
                                <w:kern w:val="0"/>
                                <w:sz w:val="20"/>
                                <w:szCs w:val="20"/>
                                <w:fitText w:val="1200" w:id="-685074173"/>
                              </w:rPr>
                              <w:t>標準檢驗</w:t>
                            </w:r>
                            <w:r w:rsidRPr="00EC1E3A">
                              <w:rPr>
                                <w:rFonts w:ascii="標楷體" w:eastAsia="標楷體" w:hAnsi="標楷體" w:cs="新細明體" w:hint="eastAsia"/>
                                <w:color w:val="0D0D0D"/>
                                <w:kern w:val="0"/>
                                <w:sz w:val="20"/>
                                <w:szCs w:val="20"/>
                                <w:fitText w:val="1200" w:id="-685074173"/>
                              </w:rPr>
                              <w:t>局</w:t>
                            </w:r>
                          </w:p>
                        </w:tc>
                        <w:tc>
                          <w:tcPr>
                            <w:tcW w:w="1423" w:type="dxa"/>
                            <w:tcBorders>
                              <w:top w:val="nil"/>
                              <w:left w:val="nil"/>
                              <w:bottom w:val="single" w:sz="4" w:space="0" w:color="auto"/>
                              <w:right w:val="single" w:sz="4" w:space="0" w:color="auto"/>
                            </w:tcBorders>
                            <w:shd w:val="clear" w:color="auto" w:fill="auto"/>
                            <w:vAlign w:val="center"/>
                            <w:hideMark/>
                          </w:tcPr>
                          <w:p w14:paraId="62EFBAF0"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173.94 </w:t>
                            </w:r>
                          </w:p>
                        </w:tc>
                        <w:tc>
                          <w:tcPr>
                            <w:tcW w:w="1276" w:type="dxa"/>
                            <w:tcBorders>
                              <w:top w:val="nil"/>
                              <w:left w:val="nil"/>
                              <w:bottom w:val="single" w:sz="4" w:space="0" w:color="auto"/>
                              <w:right w:val="single" w:sz="4" w:space="0" w:color="auto"/>
                            </w:tcBorders>
                            <w:shd w:val="clear" w:color="auto" w:fill="auto"/>
                            <w:vAlign w:val="center"/>
                            <w:hideMark/>
                          </w:tcPr>
                          <w:p w14:paraId="21E367C0"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169.99 </w:t>
                            </w:r>
                          </w:p>
                        </w:tc>
                        <w:tc>
                          <w:tcPr>
                            <w:tcW w:w="1275" w:type="dxa"/>
                            <w:tcBorders>
                              <w:top w:val="nil"/>
                              <w:left w:val="nil"/>
                              <w:bottom w:val="single" w:sz="4" w:space="0" w:color="auto"/>
                              <w:right w:val="single" w:sz="4" w:space="0" w:color="auto"/>
                            </w:tcBorders>
                            <w:shd w:val="clear" w:color="auto" w:fill="auto"/>
                            <w:vAlign w:val="center"/>
                            <w:hideMark/>
                          </w:tcPr>
                          <w:p w14:paraId="2C0FED1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97.73 </w:t>
                            </w:r>
                          </w:p>
                        </w:tc>
                        <w:tc>
                          <w:tcPr>
                            <w:tcW w:w="1560" w:type="dxa"/>
                            <w:tcBorders>
                              <w:top w:val="nil"/>
                              <w:left w:val="nil"/>
                              <w:bottom w:val="single" w:sz="4" w:space="0" w:color="auto"/>
                              <w:right w:val="single" w:sz="4" w:space="0" w:color="auto"/>
                            </w:tcBorders>
                            <w:shd w:val="clear" w:color="auto" w:fill="auto"/>
                            <w:vAlign w:val="center"/>
                            <w:hideMark/>
                          </w:tcPr>
                          <w:p w14:paraId="7A06877A"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47.49 </w:t>
                            </w:r>
                          </w:p>
                        </w:tc>
                        <w:tc>
                          <w:tcPr>
                            <w:tcW w:w="1134" w:type="dxa"/>
                            <w:tcBorders>
                              <w:top w:val="nil"/>
                              <w:left w:val="nil"/>
                              <w:bottom w:val="single" w:sz="4" w:space="0" w:color="auto"/>
                              <w:right w:val="single" w:sz="4" w:space="0" w:color="auto"/>
                            </w:tcBorders>
                            <w:shd w:val="clear" w:color="auto" w:fill="auto"/>
                            <w:vAlign w:val="center"/>
                            <w:hideMark/>
                          </w:tcPr>
                          <w:p w14:paraId="67885F8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47.73 </w:t>
                            </w:r>
                          </w:p>
                        </w:tc>
                        <w:tc>
                          <w:tcPr>
                            <w:tcW w:w="1275" w:type="dxa"/>
                            <w:tcBorders>
                              <w:top w:val="nil"/>
                              <w:left w:val="nil"/>
                              <w:bottom w:val="single" w:sz="4" w:space="0" w:color="auto"/>
                              <w:right w:val="single" w:sz="4" w:space="0" w:color="auto"/>
                            </w:tcBorders>
                            <w:shd w:val="clear" w:color="auto" w:fill="auto"/>
                            <w:vAlign w:val="center"/>
                            <w:hideMark/>
                          </w:tcPr>
                          <w:p w14:paraId="75C4F8BB"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100.5</w:t>
                            </w:r>
                            <w:r>
                              <w:rPr>
                                <w:rFonts w:ascii="標楷體" w:eastAsia="標楷體" w:hAnsi="標楷體" w:cs="新細明體"/>
                                <w:color w:val="000000"/>
                                <w:kern w:val="0"/>
                                <w:sz w:val="20"/>
                                <w:szCs w:val="20"/>
                              </w:rPr>
                              <w:t>1</w:t>
                            </w:r>
                            <w:r w:rsidRPr="000C6FC0">
                              <w:rPr>
                                <w:rFonts w:ascii="標楷體" w:eastAsia="標楷體" w:hAnsi="標楷體" w:cs="新細明體" w:hint="eastAsia"/>
                                <w:color w:val="000000"/>
                                <w:kern w:val="0"/>
                                <w:sz w:val="20"/>
                                <w:szCs w:val="20"/>
                              </w:rPr>
                              <w:t xml:space="preserve"> </w:t>
                            </w:r>
                          </w:p>
                        </w:tc>
                      </w:tr>
                      <w:tr w:rsidR="00673549" w:rsidRPr="000C6FC0" w14:paraId="4A7596EF" w14:textId="77777777" w:rsidTr="003518CA">
                        <w:trPr>
                          <w:trHeight w:val="280"/>
                        </w:trPr>
                        <w:tc>
                          <w:tcPr>
                            <w:tcW w:w="1559" w:type="dxa"/>
                            <w:tcBorders>
                              <w:top w:val="nil"/>
                              <w:left w:val="single" w:sz="4" w:space="0" w:color="auto"/>
                              <w:bottom w:val="single" w:sz="4" w:space="0" w:color="auto"/>
                              <w:right w:val="single" w:sz="4" w:space="0" w:color="auto"/>
                            </w:tcBorders>
                            <w:shd w:val="clear" w:color="auto" w:fill="FBE4D5" w:themeFill="accent2" w:themeFillTint="33"/>
                            <w:vAlign w:val="center"/>
                            <w:hideMark/>
                          </w:tcPr>
                          <w:p w14:paraId="66C17FC0" w14:textId="77777777" w:rsidR="00EC1E3A" w:rsidRPr="00EC1E3A" w:rsidRDefault="00673549" w:rsidP="00BF5608">
                            <w:pPr>
                              <w:widowControl/>
                              <w:spacing w:line="280" w:lineRule="exact"/>
                              <w:jc w:val="center"/>
                              <w:rPr>
                                <w:rFonts w:ascii="標楷體" w:eastAsia="標楷體" w:hAnsi="標楷體" w:cs="新細明體"/>
                                <w:color w:val="0D0D0D"/>
                                <w:spacing w:val="25"/>
                                <w:kern w:val="0"/>
                                <w:sz w:val="20"/>
                                <w:szCs w:val="20"/>
                              </w:rPr>
                            </w:pPr>
                            <w:r w:rsidRPr="00EC1E3A">
                              <w:rPr>
                                <w:rFonts w:ascii="標楷體" w:eastAsia="標楷體" w:hAnsi="標楷體" w:cs="新細明體" w:hint="eastAsia"/>
                                <w:color w:val="0D0D0D"/>
                                <w:spacing w:val="25"/>
                                <w:kern w:val="0"/>
                                <w:sz w:val="20"/>
                                <w:szCs w:val="20"/>
                                <w:fitText w:val="1200" w:id="-685074173"/>
                              </w:rPr>
                              <w:t>地質調查</w:t>
                            </w:r>
                            <w:r w:rsidRPr="00EC1E3A">
                              <w:rPr>
                                <w:rFonts w:ascii="標楷體" w:eastAsia="標楷體" w:hAnsi="標楷體" w:cs="新細明體" w:hint="eastAsia"/>
                                <w:color w:val="0D0D0D"/>
                                <w:kern w:val="0"/>
                                <w:sz w:val="20"/>
                                <w:szCs w:val="20"/>
                                <w:fitText w:val="1200" w:id="-685074173"/>
                              </w:rPr>
                              <w:t>及</w:t>
                            </w:r>
                          </w:p>
                          <w:p w14:paraId="7A8217B2" w14:textId="7BF0FA5B"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EC1E3A">
                              <w:rPr>
                                <w:rFonts w:ascii="標楷體" w:eastAsia="標楷體" w:hAnsi="標楷體" w:cs="新細明體" w:hint="eastAsia"/>
                                <w:color w:val="0D0D0D"/>
                                <w:kern w:val="0"/>
                                <w:sz w:val="20"/>
                                <w:szCs w:val="20"/>
                                <w:fitText w:val="1200" w:id="-685074173"/>
                              </w:rPr>
                              <w:t>礦業管理中心</w:t>
                            </w:r>
                          </w:p>
                        </w:tc>
                        <w:tc>
                          <w:tcPr>
                            <w:tcW w:w="1423" w:type="dxa"/>
                            <w:tcBorders>
                              <w:top w:val="nil"/>
                              <w:left w:val="nil"/>
                              <w:bottom w:val="single" w:sz="4" w:space="0" w:color="auto"/>
                              <w:right w:val="single" w:sz="4" w:space="0" w:color="auto"/>
                            </w:tcBorders>
                            <w:shd w:val="clear" w:color="auto" w:fill="D9E2F3" w:themeFill="accent1" w:themeFillTint="33"/>
                            <w:vAlign w:val="center"/>
                            <w:hideMark/>
                          </w:tcPr>
                          <w:p w14:paraId="6BD4141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153.90 </w:t>
                            </w:r>
                          </w:p>
                        </w:tc>
                        <w:tc>
                          <w:tcPr>
                            <w:tcW w:w="1276" w:type="dxa"/>
                            <w:tcBorders>
                              <w:top w:val="nil"/>
                              <w:left w:val="nil"/>
                              <w:bottom w:val="single" w:sz="4" w:space="0" w:color="auto"/>
                              <w:right w:val="single" w:sz="4" w:space="0" w:color="auto"/>
                            </w:tcBorders>
                            <w:shd w:val="clear" w:color="auto" w:fill="D9E2F3" w:themeFill="accent1" w:themeFillTint="33"/>
                            <w:vAlign w:val="center"/>
                            <w:hideMark/>
                          </w:tcPr>
                          <w:p w14:paraId="42132C6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153.61 </w:t>
                            </w:r>
                          </w:p>
                        </w:tc>
                        <w:tc>
                          <w:tcPr>
                            <w:tcW w:w="1275" w:type="dxa"/>
                            <w:tcBorders>
                              <w:top w:val="nil"/>
                              <w:left w:val="nil"/>
                              <w:bottom w:val="single" w:sz="4" w:space="0" w:color="auto"/>
                              <w:right w:val="single" w:sz="4" w:space="0" w:color="auto"/>
                            </w:tcBorders>
                            <w:shd w:val="clear" w:color="auto" w:fill="D9E2F3" w:themeFill="accent1" w:themeFillTint="33"/>
                            <w:vAlign w:val="center"/>
                            <w:hideMark/>
                          </w:tcPr>
                          <w:p w14:paraId="749ACC2C"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99.81 </w:t>
                            </w:r>
                          </w:p>
                        </w:tc>
                        <w:tc>
                          <w:tcPr>
                            <w:tcW w:w="1560" w:type="dxa"/>
                            <w:tcBorders>
                              <w:top w:val="nil"/>
                              <w:left w:val="nil"/>
                              <w:bottom w:val="single" w:sz="4" w:space="0" w:color="auto"/>
                              <w:right w:val="single" w:sz="4" w:space="0" w:color="auto"/>
                            </w:tcBorders>
                            <w:shd w:val="clear" w:color="auto" w:fill="FFF2CC" w:themeFill="accent4" w:themeFillTint="33"/>
                            <w:vAlign w:val="center"/>
                            <w:hideMark/>
                          </w:tcPr>
                          <w:p w14:paraId="719797A3"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5FA13888"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5" w:type="dxa"/>
                            <w:tcBorders>
                              <w:top w:val="nil"/>
                              <w:left w:val="nil"/>
                              <w:bottom w:val="single" w:sz="4" w:space="0" w:color="auto"/>
                              <w:right w:val="single" w:sz="4" w:space="0" w:color="auto"/>
                            </w:tcBorders>
                            <w:shd w:val="clear" w:color="auto" w:fill="FFF2CC" w:themeFill="accent4" w:themeFillTint="33"/>
                            <w:vAlign w:val="center"/>
                            <w:hideMark/>
                          </w:tcPr>
                          <w:p w14:paraId="47029E09" w14:textId="17AD5E51" w:rsidR="00673549" w:rsidRPr="000C6FC0" w:rsidRDefault="00F82646"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673549" w:rsidRPr="000C6FC0" w14:paraId="5765A6E5" w14:textId="77777777" w:rsidTr="00B47D15">
                        <w:trPr>
                          <w:trHeight w:val="159"/>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1C2C3C99"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0C6FC0">
                              <w:rPr>
                                <w:rFonts w:ascii="標楷體" w:eastAsia="標楷體" w:hAnsi="標楷體" w:cs="新細明體" w:hint="eastAsia"/>
                                <w:color w:val="0D0D0D"/>
                                <w:kern w:val="0"/>
                                <w:sz w:val="20"/>
                                <w:szCs w:val="20"/>
                              </w:rPr>
                              <w:t>台灣電力公司</w:t>
                            </w:r>
                          </w:p>
                        </w:tc>
                        <w:tc>
                          <w:tcPr>
                            <w:tcW w:w="1423" w:type="dxa"/>
                            <w:tcBorders>
                              <w:top w:val="nil"/>
                              <w:left w:val="nil"/>
                              <w:bottom w:val="single" w:sz="4" w:space="0" w:color="auto"/>
                              <w:right w:val="single" w:sz="4" w:space="0" w:color="auto"/>
                            </w:tcBorders>
                            <w:shd w:val="clear" w:color="auto" w:fill="auto"/>
                            <w:vAlign w:val="center"/>
                            <w:hideMark/>
                          </w:tcPr>
                          <w:p w14:paraId="681D7107"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24,041.00 </w:t>
                            </w:r>
                          </w:p>
                        </w:tc>
                        <w:tc>
                          <w:tcPr>
                            <w:tcW w:w="1276" w:type="dxa"/>
                            <w:tcBorders>
                              <w:top w:val="nil"/>
                              <w:left w:val="nil"/>
                              <w:bottom w:val="single" w:sz="4" w:space="0" w:color="auto"/>
                              <w:right w:val="single" w:sz="4" w:space="0" w:color="auto"/>
                            </w:tcBorders>
                            <w:shd w:val="clear" w:color="auto" w:fill="auto"/>
                            <w:vAlign w:val="center"/>
                            <w:hideMark/>
                          </w:tcPr>
                          <w:p w14:paraId="4C86034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24,000.00 </w:t>
                            </w:r>
                          </w:p>
                        </w:tc>
                        <w:tc>
                          <w:tcPr>
                            <w:tcW w:w="1275" w:type="dxa"/>
                            <w:tcBorders>
                              <w:top w:val="nil"/>
                              <w:left w:val="nil"/>
                              <w:bottom w:val="single" w:sz="4" w:space="0" w:color="auto"/>
                              <w:right w:val="single" w:sz="4" w:space="0" w:color="auto"/>
                            </w:tcBorders>
                            <w:shd w:val="clear" w:color="auto" w:fill="auto"/>
                            <w:vAlign w:val="center"/>
                            <w:hideMark/>
                          </w:tcPr>
                          <w:p w14:paraId="4C382CDB"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99.83 </w:t>
                            </w:r>
                          </w:p>
                        </w:tc>
                        <w:tc>
                          <w:tcPr>
                            <w:tcW w:w="1560" w:type="dxa"/>
                            <w:tcBorders>
                              <w:top w:val="nil"/>
                              <w:left w:val="nil"/>
                              <w:bottom w:val="single" w:sz="4" w:space="0" w:color="auto"/>
                              <w:right w:val="single" w:sz="4" w:space="0" w:color="auto"/>
                            </w:tcBorders>
                            <w:shd w:val="clear" w:color="auto" w:fill="auto"/>
                            <w:noWrap/>
                            <w:vAlign w:val="center"/>
                            <w:hideMark/>
                          </w:tcPr>
                          <w:p w14:paraId="221DAFA4"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14:paraId="67E7F780"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5" w:type="dxa"/>
                            <w:tcBorders>
                              <w:top w:val="nil"/>
                              <w:left w:val="nil"/>
                              <w:bottom w:val="single" w:sz="4" w:space="0" w:color="auto"/>
                              <w:right w:val="single" w:sz="4" w:space="0" w:color="auto"/>
                            </w:tcBorders>
                            <w:shd w:val="clear" w:color="auto" w:fill="auto"/>
                            <w:noWrap/>
                            <w:vAlign w:val="center"/>
                            <w:hideMark/>
                          </w:tcPr>
                          <w:p w14:paraId="490EC9EF" w14:textId="4CE4390D" w:rsidR="00673549" w:rsidRPr="000C6FC0" w:rsidRDefault="00F82646"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673549" w:rsidRPr="000C6FC0" w14:paraId="2B61B61D" w14:textId="77777777" w:rsidTr="003518CA">
                        <w:trPr>
                          <w:trHeight w:val="78"/>
                        </w:trPr>
                        <w:tc>
                          <w:tcPr>
                            <w:tcW w:w="1559" w:type="dxa"/>
                            <w:tcBorders>
                              <w:top w:val="single" w:sz="4" w:space="0" w:color="auto"/>
                              <w:left w:val="single" w:sz="4" w:space="0" w:color="auto"/>
                              <w:bottom w:val="single" w:sz="4" w:space="0" w:color="auto"/>
                              <w:right w:val="single" w:sz="4" w:space="0" w:color="auto"/>
                            </w:tcBorders>
                            <w:shd w:val="clear" w:color="auto" w:fill="FBE4D5" w:themeFill="accent2" w:themeFillTint="33"/>
                            <w:noWrap/>
                            <w:vAlign w:val="center"/>
                            <w:hideMark/>
                          </w:tcPr>
                          <w:p w14:paraId="71C08D8F" w14:textId="77777777" w:rsidR="00673549" w:rsidRPr="000C6FC0" w:rsidRDefault="00673549" w:rsidP="00BF5608">
                            <w:pPr>
                              <w:widowControl/>
                              <w:spacing w:line="280" w:lineRule="exact"/>
                              <w:jc w:val="center"/>
                              <w:rPr>
                                <w:rFonts w:ascii="標楷體" w:eastAsia="標楷體" w:hAnsi="標楷體" w:cs="新細明體"/>
                                <w:color w:val="0D0D0D"/>
                                <w:kern w:val="0"/>
                                <w:sz w:val="20"/>
                                <w:szCs w:val="20"/>
                              </w:rPr>
                            </w:pPr>
                            <w:r w:rsidRPr="000C6FC0">
                              <w:rPr>
                                <w:rFonts w:ascii="標楷體" w:eastAsia="標楷體" w:hAnsi="標楷體" w:cs="新細明體" w:hint="eastAsia"/>
                                <w:color w:val="0D0D0D"/>
                                <w:kern w:val="0"/>
                                <w:sz w:val="20"/>
                                <w:szCs w:val="20"/>
                              </w:rPr>
                              <w:t>台灣中油公司</w:t>
                            </w:r>
                          </w:p>
                        </w:tc>
                        <w:tc>
                          <w:tcPr>
                            <w:tcW w:w="1423"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3039626"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6"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BA3D233"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275"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6C3B052" w14:textId="5B7E55F9" w:rsidR="00673549" w:rsidRPr="000C6FC0" w:rsidRDefault="00F82646" w:rsidP="00BF5608">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1560"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6C4FF056"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662.75 </w:t>
                            </w:r>
                          </w:p>
                        </w:tc>
                        <w:tc>
                          <w:tcPr>
                            <w:tcW w:w="1134"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1C3F612"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562.78 </w:t>
                            </w:r>
                          </w:p>
                        </w:tc>
                        <w:tc>
                          <w:tcPr>
                            <w:tcW w:w="1275"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65C400DB" w14:textId="77777777" w:rsidR="00673549" w:rsidRPr="000C6FC0" w:rsidRDefault="00673549" w:rsidP="00BF5608">
                            <w:pPr>
                              <w:widowControl/>
                              <w:spacing w:line="280" w:lineRule="exact"/>
                              <w:jc w:val="right"/>
                              <w:rPr>
                                <w:rFonts w:ascii="標楷體" w:eastAsia="標楷體" w:hAnsi="標楷體" w:cs="新細明體"/>
                                <w:color w:val="000000"/>
                                <w:kern w:val="0"/>
                                <w:sz w:val="20"/>
                                <w:szCs w:val="20"/>
                              </w:rPr>
                            </w:pPr>
                            <w:r w:rsidRPr="000C6FC0">
                              <w:rPr>
                                <w:rFonts w:ascii="標楷體" w:eastAsia="標楷體" w:hAnsi="標楷體" w:cs="新細明體" w:hint="eastAsia"/>
                                <w:color w:val="000000"/>
                                <w:kern w:val="0"/>
                                <w:sz w:val="20"/>
                                <w:szCs w:val="20"/>
                              </w:rPr>
                              <w:t xml:space="preserve">84.92 </w:t>
                            </w:r>
                          </w:p>
                        </w:tc>
                      </w:tr>
                      <w:tr w:rsidR="00673549" w:rsidRPr="000C6FC0" w14:paraId="797D9452" w14:textId="77777777" w:rsidTr="00B47D15">
                        <w:trPr>
                          <w:trHeight w:val="78"/>
                        </w:trPr>
                        <w:tc>
                          <w:tcPr>
                            <w:tcW w:w="9502" w:type="dxa"/>
                            <w:gridSpan w:val="7"/>
                            <w:tcBorders>
                              <w:top w:val="single" w:sz="4" w:space="0" w:color="auto"/>
                            </w:tcBorders>
                            <w:shd w:val="clear" w:color="auto" w:fill="auto"/>
                            <w:noWrap/>
                            <w:vAlign w:val="center"/>
                          </w:tcPr>
                          <w:p w14:paraId="5E94473B" w14:textId="77777777" w:rsidR="00673549" w:rsidRPr="000C6FC0" w:rsidRDefault="00673549" w:rsidP="001256B4">
                            <w:pPr>
                              <w:widowControl/>
                              <w:spacing w:line="28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資料來源：整理自經濟部提供資料。</w:t>
                            </w:r>
                          </w:p>
                        </w:tc>
                      </w:tr>
                    </w:tbl>
                    <w:p w14:paraId="61B01196" w14:textId="77777777" w:rsidR="00673549" w:rsidRPr="00B17FDE" w:rsidRDefault="00673549" w:rsidP="00673549"/>
                  </w:txbxContent>
                </v:textbox>
                <w10:wrap type="square" anchorx="margin"/>
              </v:shape>
            </w:pict>
          </mc:Fallback>
        </mc:AlternateContent>
      </w:r>
      <w:r w:rsidR="00B47D15">
        <w:rPr>
          <w:rFonts w:ascii="標楷體" w:eastAsia="標楷體" w:hAnsi="標楷體" w:hint="eastAsia"/>
          <w:spacing w:val="-2"/>
          <w:sz w:val="28"/>
          <w:szCs w:val="28"/>
        </w:rPr>
        <w:t>按經濟部提出之</w:t>
      </w:r>
      <w:r w:rsidR="002800E9" w:rsidRPr="002800E9">
        <w:rPr>
          <w:rFonts w:ascii="標楷體" w:eastAsia="標楷體" w:hAnsi="標楷體" w:hint="eastAsia"/>
          <w:spacing w:val="-2"/>
          <w:sz w:val="28"/>
          <w:szCs w:val="28"/>
        </w:rPr>
        <w:t>風電/光電戰略行動計畫</w:t>
      </w:r>
      <w:r w:rsidR="00B47D15">
        <w:rPr>
          <w:rFonts w:ascii="標楷體" w:eastAsia="標楷體" w:hAnsi="標楷體" w:hint="eastAsia"/>
          <w:spacing w:val="-2"/>
          <w:sz w:val="28"/>
          <w:szCs w:val="28"/>
        </w:rPr>
        <w:t>，有關預算編列部分，</w:t>
      </w:r>
      <w:r w:rsidR="00B47D15" w:rsidRPr="00DD63E7">
        <w:rPr>
          <w:rFonts w:ascii="標楷體" w:eastAsia="標楷體" w:hAnsi="標楷體" w:hint="eastAsia"/>
          <w:spacing w:val="-2"/>
          <w:sz w:val="28"/>
          <w:szCs w:val="28"/>
        </w:rPr>
        <w:t>經濟部所屬</w:t>
      </w:r>
      <w:r w:rsidR="00B47D15">
        <w:rPr>
          <w:rFonts w:ascii="標楷體" w:eastAsia="標楷體" w:hAnsi="標楷體" w:hint="eastAsia"/>
          <w:spacing w:val="-2"/>
          <w:sz w:val="28"/>
          <w:szCs w:val="28"/>
        </w:rPr>
        <w:t>及</w:t>
      </w:r>
      <w:r w:rsidR="00B47D15" w:rsidRPr="00DD63E7">
        <w:rPr>
          <w:rFonts w:ascii="標楷體" w:eastAsia="標楷體" w:hAnsi="標楷體" w:hint="eastAsia"/>
          <w:spacing w:val="-2"/>
          <w:sz w:val="28"/>
          <w:szCs w:val="28"/>
        </w:rPr>
        <w:t>國營事業</w:t>
      </w:r>
      <w:r w:rsidR="00B47D15" w:rsidRPr="005960BA">
        <w:rPr>
          <w:rFonts w:ascii="標楷體" w:eastAsia="標楷體" w:hAnsi="標楷體" w:hint="eastAsia"/>
          <w:spacing w:val="-2"/>
          <w:sz w:val="28"/>
          <w:szCs w:val="28"/>
        </w:rPr>
        <w:t>112至113年度</w:t>
      </w:r>
      <w:r w:rsidR="00B47D15">
        <w:rPr>
          <w:rFonts w:ascii="標楷體" w:eastAsia="標楷體" w:hAnsi="標楷體" w:hint="eastAsia"/>
          <w:spacing w:val="-2"/>
          <w:sz w:val="28"/>
          <w:szCs w:val="28"/>
        </w:rPr>
        <w:t>規劃編列風電經費2</w:t>
      </w:r>
      <w:r w:rsidR="00B47D15">
        <w:rPr>
          <w:rFonts w:ascii="標楷體" w:eastAsia="標楷體" w:hAnsi="標楷體"/>
          <w:spacing w:val="-2"/>
          <w:sz w:val="28"/>
          <w:szCs w:val="28"/>
        </w:rPr>
        <w:t>72.12</w:t>
      </w:r>
      <w:r w:rsidR="00B47D15">
        <w:rPr>
          <w:rFonts w:ascii="標楷體" w:eastAsia="標楷體" w:hAnsi="標楷體" w:hint="eastAsia"/>
          <w:spacing w:val="-2"/>
          <w:sz w:val="28"/>
          <w:szCs w:val="28"/>
        </w:rPr>
        <w:t>億元</w:t>
      </w:r>
      <w:r w:rsidR="004B01A6">
        <w:rPr>
          <w:rFonts w:ascii="標楷體" w:eastAsia="標楷體" w:hAnsi="標楷體" w:hint="eastAsia"/>
          <w:spacing w:val="-2"/>
          <w:sz w:val="28"/>
          <w:szCs w:val="28"/>
        </w:rPr>
        <w:t>、</w:t>
      </w:r>
      <w:r w:rsidR="00B47D15">
        <w:rPr>
          <w:rFonts w:ascii="標楷體" w:eastAsia="標楷體" w:hAnsi="標楷體" w:hint="eastAsia"/>
          <w:spacing w:val="-2"/>
          <w:sz w:val="28"/>
          <w:szCs w:val="28"/>
        </w:rPr>
        <w:t>光電經費1</w:t>
      </w:r>
      <w:r w:rsidR="00B47D15">
        <w:rPr>
          <w:rFonts w:ascii="標楷體" w:eastAsia="標楷體" w:hAnsi="標楷體"/>
          <w:spacing w:val="-2"/>
          <w:sz w:val="28"/>
          <w:szCs w:val="28"/>
        </w:rPr>
        <w:t>4.78</w:t>
      </w:r>
      <w:r w:rsidR="00B47D15">
        <w:rPr>
          <w:rFonts w:ascii="標楷體" w:eastAsia="標楷體" w:hAnsi="標楷體" w:hint="eastAsia"/>
          <w:spacing w:val="-2"/>
          <w:sz w:val="28"/>
          <w:szCs w:val="28"/>
        </w:rPr>
        <w:t>億元，主要係</w:t>
      </w:r>
      <w:r w:rsidR="00B47D15" w:rsidRPr="00166608">
        <w:rPr>
          <w:rFonts w:ascii="標楷體" w:eastAsia="標楷體" w:hAnsi="標楷體" w:hint="eastAsia"/>
          <w:spacing w:val="-2"/>
          <w:sz w:val="28"/>
          <w:szCs w:val="28"/>
        </w:rPr>
        <w:t>提早布局浮動式離岸風場開發技術</w:t>
      </w:r>
      <w:r w:rsidR="00B47D15">
        <w:rPr>
          <w:rFonts w:ascii="標楷體" w:eastAsia="標楷體" w:hAnsi="標楷體" w:hint="eastAsia"/>
          <w:spacing w:val="-2"/>
          <w:sz w:val="28"/>
          <w:szCs w:val="28"/>
        </w:rPr>
        <w:t>、</w:t>
      </w:r>
      <w:r w:rsidR="00B47D15" w:rsidRPr="00E91D63">
        <w:rPr>
          <w:rFonts w:ascii="標楷體" w:eastAsia="標楷體" w:hAnsi="標楷體" w:hint="eastAsia"/>
          <w:spacing w:val="-2"/>
          <w:sz w:val="28"/>
          <w:szCs w:val="28"/>
        </w:rPr>
        <w:t>建立</w:t>
      </w:r>
      <w:r w:rsidR="00B47D15">
        <w:rPr>
          <w:rFonts w:ascii="標楷體" w:eastAsia="標楷體" w:hAnsi="標楷體" w:hint="eastAsia"/>
          <w:spacing w:val="-2"/>
          <w:sz w:val="28"/>
          <w:szCs w:val="28"/>
        </w:rPr>
        <w:t>離岸風電</w:t>
      </w:r>
      <w:r w:rsidR="00B47D15" w:rsidRPr="00E91D63">
        <w:rPr>
          <w:rFonts w:ascii="標楷體" w:eastAsia="標楷體" w:hAnsi="標楷體" w:hint="eastAsia"/>
          <w:spacing w:val="-2"/>
          <w:sz w:val="28"/>
          <w:szCs w:val="28"/>
        </w:rPr>
        <w:t>自主關鍵組件製造能量</w:t>
      </w:r>
      <w:r w:rsidR="00B47D15">
        <w:rPr>
          <w:rFonts w:ascii="標楷體" w:eastAsia="標楷體" w:hAnsi="標楷體" w:hint="eastAsia"/>
          <w:spacing w:val="-2"/>
          <w:sz w:val="28"/>
          <w:szCs w:val="28"/>
        </w:rPr>
        <w:t>、研發高效光電模組產品、與民間合作興建</w:t>
      </w:r>
      <w:r w:rsidR="00B47D15" w:rsidRPr="003A5FB0">
        <w:rPr>
          <w:rFonts w:ascii="標楷體" w:eastAsia="標楷體" w:hAnsi="標楷體" w:hint="eastAsia"/>
          <w:spacing w:val="-2"/>
          <w:sz w:val="28"/>
          <w:szCs w:val="28"/>
        </w:rPr>
        <w:t>共同升壓站</w:t>
      </w:r>
      <w:r w:rsidR="00B47D15">
        <w:rPr>
          <w:rFonts w:ascii="標楷體" w:eastAsia="標楷體" w:hAnsi="標楷體" w:hint="eastAsia"/>
          <w:spacing w:val="-2"/>
          <w:sz w:val="28"/>
          <w:szCs w:val="28"/>
        </w:rPr>
        <w:t>等。</w:t>
      </w:r>
      <w:r w:rsidR="00B47D15" w:rsidRPr="005960BA">
        <w:rPr>
          <w:rFonts w:ascii="標楷體" w:eastAsia="標楷體" w:hAnsi="標楷體" w:hint="eastAsia"/>
          <w:spacing w:val="-2"/>
          <w:sz w:val="28"/>
          <w:szCs w:val="28"/>
        </w:rPr>
        <w:t>截至113年底止，</w:t>
      </w:r>
      <w:r w:rsidR="00B47D15">
        <w:rPr>
          <w:rFonts w:ascii="標楷體" w:eastAsia="標楷體" w:hAnsi="標楷體" w:hint="eastAsia"/>
          <w:spacing w:val="-2"/>
          <w:sz w:val="28"/>
          <w:szCs w:val="28"/>
        </w:rPr>
        <w:t>風電累計編列預算數2</w:t>
      </w:r>
      <w:r w:rsidR="00B47D15">
        <w:rPr>
          <w:rFonts w:ascii="標楷體" w:eastAsia="標楷體" w:hAnsi="標楷體"/>
          <w:spacing w:val="-2"/>
          <w:sz w:val="28"/>
          <w:szCs w:val="28"/>
        </w:rPr>
        <w:t>56.63</w:t>
      </w:r>
      <w:r w:rsidR="00B47D15">
        <w:rPr>
          <w:rFonts w:ascii="標楷體" w:eastAsia="標楷體" w:hAnsi="標楷體" w:hint="eastAsia"/>
          <w:spacing w:val="-2"/>
          <w:sz w:val="28"/>
          <w:szCs w:val="28"/>
        </w:rPr>
        <w:t>億元，執行數2</w:t>
      </w:r>
      <w:r w:rsidR="00B47D15">
        <w:rPr>
          <w:rFonts w:ascii="標楷體" w:eastAsia="標楷體" w:hAnsi="標楷體"/>
          <w:spacing w:val="-2"/>
          <w:sz w:val="28"/>
          <w:szCs w:val="28"/>
        </w:rPr>
        <w:t>55.88</w:t>
      </w:r>
      <w:r w:rsidR="00B47D15">
        <w:rPr>
          <w:rFonts w:ascii="標楷體" w:eastAsia="標楷體" w:hAnsi="標楷體" w:hint="eastAsia"/>
          <w:spacing w:val="-2"/>
          <w:sz w:val="28"/>
          <w:szCs w:val="28"/>
        </w:rPr>
        <w:t>億元，執行率9</w:t>
      </w:r>
      <w:r w:rsidR="00B47D15">
        <w:rPr>
          <w:rFonts w:ascii="標楷體" w:eastAsia="標楷體" w:hAnsi="標楷體"/>
          <w:spacing w:val="-2"/>
          <w:sz w:val="28"/>
          <w:szCs w:val="28"/>
        </w:rPr>
        <w:t>9.71</w:t>
      </w:r>
      <w:r w:rsidR="00B47D15">
        <w:rPr>
          <w:rFonts w:ascii="標楷體" w:eastAsia="標楷體" w:hAnsi="標楷體" w:hint="eastAsia"/>
          <w:spacing w:val="-2"/>
          <w:sz w:val="28"/>
          <w:szCs w:val="28"/>
        </w:rPr>
        <w:t>％；光電累計編列預算數1</w:t>
      </w:r>
      <w:r w:rsidR="00B47D15">
        <w:rPr>
          <w:rFonts w:ascii="標楷體" w:eastAsia="標楷體" w:hAnsi="標楷體"/>
          <w:spacing w:val="-2"/>
          <w:sz w:val="28"/>
          <w:szCs w:val="28"/>
        </w:rPr>
        <w:t>3.68</w:t>
      </w:r>
      <w:r w:rsidR="00B47D15">
        <w:rPr>
          <w:rFonts w:ascii="標楷體" w:eastAsia="標楷體" w:hAnsi="標楷體" w:hint="eastAsia"/>
          <w:spacing w:val="-2"/>
          <w:sz w:val="28"/>
          <w:szCs w:val="28"/>
        </w:rPr>
        <w:t>億元，</w:t>
      </w:r>
      <w:r w:rsidR="00B47D15" w:rsidRPr="00BD3FCF">
        <w:rPr>
          <w:rFonts w:ascii="標楷體" w:eastAsia="標楷體" w:hAnsi="標楷體" w:hint="eastAsia"/>
          <w:spacing w:val="-2"/>
          <w:sz w:val="28"/>
          <w:szCs w:val="28"/>
        </w:rPr>
        <w:t>執行數</w:t>
      </w:r>
      <w:r w:rsidR="00B47D15">
        <w:rPr>
          <w:rFonts w:ascii="標楷體" w:eastAsia="標楷體" w:hAnsi="標楷體" w:hint="eastAsia"/>
          <w:spacing w:val="-2"/>
          <w:sz w:val="28"/>
          <w:szCs w:val="28"/>
        </w:rPr>
        <w:t>1</w:t>
      </w:r>
      <w:r w:rsidR="00B47D15">
        <w:rPr>
          <w:rFonts w:ascii="標楷體" w:eastAsia="標楷體" w:hAnsi="標楷體"/>
          <w:spacing w:val="-2"/>
          <w:sz w:val="28"/>
          <w:szCs w:val="28"/>
        </w:rPr>
        <w:t>2.6</w:t>
      </w:r>
      <w:r w:rsidR="00BC09DB">
        <w:rPr>
          <w:rFonts w:ascii="標楷體" w:eastAsia="標楷體" w:hAnsi="標楷體"/>
          <w:spacing w:val="-2"/>
          <w:sz w:val="28"/>
          <w:szCs w:val="28"/>
        </w:rPr>
        <w:t>2</w:t>
      </w:r>
      <w:r w:rsidR="00B47D15" w:rsidRPr="00BD3FCF">
        <w:rPr>
          <w:rFonts w:ascii="標楷體" w:eastAsia="標楷體" w:hAnsi="標楷體" w:hint="eastAsia"/>
          <w:spacing w:val="-2"/>
          <w:sz w:val="28"/>
          <w:szCs w:val="28"/>
        </w:rPr>
        <w:t>億元，執行率9</w:t>
      </w:r>
      <w:r w:rsidR="00B47D15">
        <w:rPr>
          <w:rFonts w:ascii="標楷體" w:eastAsia="標楷體" w:hAnsi="標楷體"/>
          <w:spacing w:val="-2"/>
          <w:sz w:val="28"/>
          <w:szCs w:val="28"/>
        </w:rPr>
        <w:t>2</w:t>
      </w:r>
      <w:r w:rsidR="00B47D15" w:rsidRPr="00BD3FCF">
        <w:rPr>
          <w:rFonts w:ascii="標楷體" w:eastAsia="標楷體" w:hAnsi="標楷體" w:hint="eastAsia"/>
          <w:spacing w:val="-2"/>
          <w:sz w:val="28"/>
          <w:szCs w:val="28"/>
        </w:rPr>
        <w:t>.</w:t>
      </w:r>
      <w:r w:rsidR="00BC09DB">
        <w:rPr>
          <w:rFonts w:ascii="標楷體" w:eastAsia="標楷體" w:hAnsi="標楷體"/>
          <w:spacing w:val="-2"/>
          <w:sz w:val="28"/>
          <w:szCs w:val="28"/>
        </w:rPr>
        <w:t>28</w:t>
      </w:r>
      <w:r w:rsidR="00B47D15" w:rsidRPr="00BD3FCF">
        <w:rPr>
          <w:rFonts w:ascii="標楷體" w:eastAsia="標楷體" w:hAnsi="標楷體" w:hint="eastAsia"/>
          <w:spacing w:val="-2"/>
          <w:sz w:val="28"/>
          <w:szCs w:val="28"/>
        </w:rPr>
        <w:t>％</w:t>
      </w:r>
      <w:r w:rsidR="00B47D15">
        <w:rPr>
          <w:rFonts w:ascii="標楷體" w:eastAsia="標楷體" w:hAnsi="標楷體" w:hint="eastAsia"/>
          <w:spacing w:val="-2"/>
          <w:sz w:val="28"/>
          <w:szCs w:val="28"/>
        </w:rPr>
        <w:t>（</w:t>
      </w:r>
      <w:r w:rsidR="00B47D15" w:rsidRPr="001604FB">
        <w:rPr>
          <w:rFonts w:ascii="標楷體" w:eastAsia="標楷體" w:hAnsi="標楷體" w:hint="eastAsia"/>
          <w:spacing w:val="-2"/>
          <w:sz w:val="28"/>
          <w:szCs w:val="28"/>
        </w:rPr>
        <w:t>表</w:t>
      </w:r>
      <w:r w:rsidR="00722FAB" w:rsidRPr="001604FB">
        <w:rPr>
          <w:rFonts w:ascii="標楷體" w:eastAsia="標楷體" w:hAnsi="標楷體"/>
          <w:spacing w:val="-2"/>
          <w:sz w:val="28"/>
          <w:szCs w:val="28"/>
        </w:rPr>
        <w:t>5</w:t>
      </w:r>
      <w:r w:rsidR="00B47D15" w:rsidRPr="001604FB">
        <w:rPr>
          <w:rFonts w:ascii="標楷體" w:eastAsia="標楷體" w:hAnsi="標楷體" w:hint="eastAsia"/>
          <w:spacing w:val="-2"/>
          <w:sz w:val="28"/>
          <w:szCs w:val="28"/>
        </w:rPr>
        <w:t>）</w:t>
      </w:r>
      <w:r w:rsidR="00B47D15">
        <w:rPr>
          <w:rFonts w:ascii="標楷體" w:eastAsia="標楷體" w:hAnsi="標楷體" w:hint="eastAsia"/>
          <w:spacing w:val="-2"/>
          <w:sz w:val="28"/>
          <w:szCs w:val="28"/>
        </w:rPr>
        <w:t>。</w:t>
      </w:r>
    </w:p>
    <w:p w14:paraId="07ECAEAF" w14:textId="1E9C0911" w:rsidR="00B42415" w:rsidRDefault="001F37D7" w:rsidP="00904F7A">
      <w:pPr>
        <w:ind w:leftChars="100" w:left="240"/>
      </w:pPr>
      <w:r w:rsidRPr="00051B4E">
        <w:rPr>
          <w:rFonts w:ascii="標楷體" w:eastAsia="標楷體" w:hAnsi="標楷體" w:hint="eastAsia"/>
          <w:b/>
          <w:snapToGrid w:val="0"/>
          <w:kern w:val="0"/>
          <w:sz w:val="32"/>
          <w:szCs w:val="32"/>
        </w:rPr>
        <w:t>三、審計機關重要審核意見</w:t>
      </w:r>
    </w:p>
    <w:p w14:paraId="06132241" w14:textId="47A63682" w:rsidR="00B42415" w:rsidRPr="00965BF5" w:rsidRDefault="0057300F" w:rsidP="00CE3778">
      <w:pPr>
        <w:spacing w:line="520" w:lineRule="exact"/>
        <w:ind w:firstLineChars="200" w:firstLine="560"/>
        <w:jc w:val="both"/>
        <w:rPr>
          <w:rFonts w:ascii="標楷體" w:eastAsia="標楷體" w:hAnsi="標楷體"/>
          <w:sz w:val="28"/>
          <w:szCs w:val="28"/>
        </w:rPr>
      </w:pPr>
      <w:r w:rsidRPr="0057300F">
        <w:rPr>
          <w:rFonts w:ascii="標楷體" w:eastAsia="標楷體" w:hAnsi="標楷體" w:hint="eastAsia"/>
          <w:sz w:val="28"/>
          <w:szCs w:val="28"/>
        </w:rPr>
        <w:t>本部為加強查核風電/光電政策執行情形，經透過</w:t>
      </w:r>
      <w:r w:rsidR="004B7AB0">
        <w:rPr>
          <w:rFonts w:ascii="標楷體" w:eastAsia="標楷體" w:hAnsi="標楷體" w:hint="eastAsia"/>
          <w:sz w:val="28"/>
          <w:szCs w:val="28"/>
        </w:rPr>
        <w:t>國家發展委員會</w:t>
      </w:r>
      <w:r w:rsidRPr="0057300F">
        <w:rPr>
          <w:rFonts w:ascii="標楷體" w:eastAsia="標楷體" w:hAnsi="標楷體" w:hint="eastAsia"/>
          <w:sz w:val="28"/>
          <w:szCs w:val="28"/>
        </w:rPr>
        <w:t>公共政策網路參與平臺機制公開徵詢民眾意見，並召開專家諮詢會議，周延查核面向。茲將本部查核政府推動風電/光電政策執行情形所提重要審核意見，區分為風電/光電</w:t>
      </w:r>
      <w:r>
        <w:rPr>
          <w:rFonts w:ascii="標楷體" w:eastAsia="標楷體" w:hAnsi="標楷體" w:hint="eastAsia"/>
          <w:sz w:val="28"/>
          <w:szCs w:val="28"/>
        </w:rPr>
        <w:t>政策</w:t>
      </w:r>
      <w:r w:rsidRPr="0057300F">
        <w:rPr>
          <w:rFonts w:ascii="標楷體" w:eastAsia="標楷體" w:hAnsi="標楷體" w:hint="eastAsia"/>
          <w:sz w:val="28"/>
          <w:szCs w:val="28"/>
        </w:rPr>
        <w:t>整體規劃、政策執行及配套措施</w:t>
      </w:r>
      <w:r w:rsidR="004B7AB0">
        <w:rPr>
          <w:rFonts w:ascii="標楷體" w:eastAsia="標楷體" w:hAnsi="標楷體" w:hint="eastAsia"/>
          <w:sz w:val="28"/>
          <w:szCs w:val="28"/>
        </w:rPr>
        <w:t>執行</w:t>
      </w:r>
      <w:r w:rsidRPr="0057300F">
        <w:rPr>
          <w:rFonts w:ascii="標楷體" w:eastAsia="標楷體" w:hAnsi="標楷體" w:hint="eastAsia"/>
          <w:sz w:val="28"/>
          <w:szCs w:val="28"/>
        </w:rPr>
        <w:t>情形等</w:t>
      </w:r>
      <w:r w:rsidR="00D50FEC" w:rsidRPr="00F05E75">
        <w:rPr>
          <w:rFonts w:ascii="標楷體" w:eastAsia="標楷體" w:hAnsi="標楷體" w:hint="eastAsia"/>
          <w:sz w:val="28"/>
          <w:szCs w:val="28"/>
        </w:rPr>
        <w:t>5個</w:t>
      </w:r>
      <w:r w:rsidRPr="0057300F">
        <w:rPr>
          <w:rFonts w:ascii="標楷體" w:eastAsia="標楷體" w:hAnsi="標楷體" w:hint="eastAsia"/>
          <w:sz w:val="28"/>
          <w:szCs w:val="28"/>
        </w:rPr>
        <w:t>面向，歸納摘述如次：</w:t>
      </w:r>
    </w:p>
    <w:p w14:paraId="620FFC2C" w14:textId="6935EBB8" w:rsidR="0051163D" w:rsidRPr="00051B4E" w:rsidRDefault="0051163D" w:rsidP="00904F7A">
      <w:pPr>
        <w:pStyle w:val="a8"/>
        <w:overflowPunct w:val="0"/>
        <w:spacing w:beforeLines="30" w:before="108" w:afterLines="30" w:after="108" w:line="50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t xml:space="preserve">　（一）　</w:t>
      </w:r>
      <w:r w:rsidR="001C1E63" w:rsidRPr="001C1E63">
        <w:rPr>
          <w:rFonts w:ascii="標楷體" w:hAnsi="標楷體" w:hint="eastAsia"/>
          <w:snapToGrid w:val="0"/>
          <w:kern w:val="0"/>
          <w:szCs w:val="28"/>
        </w:rPr>
        <w:t>風電/光電整體規劃</w:t>
      </w:r>
    </w:p>
    <w:p w14:paraId="788531C8" w14:textId="0FCDD0A4" w:rsidR="002B483B" w:rsidRDefault="00C60FC4" w:rsidP="00492ABE">
      <w:pPr>
        <w:pStyle w:val="a8"/>
        <w:overflowPunct w:val="0"/>
        <w:spacing w:beforeLines="0" w:afterLines="0" w:line="520" w:lineRule="exact"/>
        <w:ind w:firstLineChars="450" w:firstLine="1279"/>
        <w:rPr>
          <w:rFonts w:ascii="標楷體" w:hAnsi="標楷體" w:cs="Times New Roman"/>
          <w:bCs w:val="0"/>
          <w:spacing w:val="2"/>
          <w:sz w:val="28"/>
          <w:szCs w:val="28"/>
        </w:rPr>
      </w:pPr>
      <w:r w:rsidRPr="00F051E3">
        <w:rPr>
          <w:rFonts w:ascii="標楷體" w:hAnsi="標楷體" w:cs="Times New Roman" w:hint="eastAsia"/>
          <w:bCs w:val="0"/>
          <w:spacing w:val="2"/>
          <w:sz w:val="28"/>
          <w:szCs w:val="28"/>
        </w:rPr>
        <w:t xml:space="preserve">1.　</w:t>
      </w:r>
      <w:r w:rsidR="00042890" w:rsidRPr="00475DCA">
        <w:rPr>
          <w:rFonts w:ascii="標楷體" w:hAnsi="標楷體" w:hint="eastAsia"/>
          <w:snapToGrid w:val="0"/>
          <w:spacing w:val="2"/>
          <w:kern w:val="0"/>
          <w:sz w:val="28"/>
          <w:szCs w:val="28"/>
        </w:rPr>
        <w:t>經濟部</w:t>
      </w:r>
      <w:r w:rsidRPr="00475DCA">
        <w:rPr>
          <w:rFonts w:ascii="標楷體" w:hAnsi="標楷體" w:hint="eastAsia"/>
          <w:snapToGrid w:val="0"/>
          <w:spacing w:val="2"/>
          <w:kern w:val="0"/>
          <w:sz w:val="28"/>
          <w:szCs w:val="28"/>
        </w:rPr>
        <w:t>積極推動風力發電政策，惟我國西部近海優選離岸風電場域開發漸趨飽和，適宜開發海域受限法規難覓，</w:t>
      </w:r>
      <w:r w:rsidR="00C37206">
        <w:rPr>
          <w:rFonts w:ascii="標楷體" w:hAnsi="標楷體" w:hint="eastAsia"/>
          <w:snapToGrid w:val="0"/>
          <w:spacing w:val="2"/>
          <w:kern w:val="0"/>
          <w:sz w:val="28"/>
          <w:szCs w:val="28"/>
        </w:rPr>
        <w:t>允宜</w:t>
      </w:r>
      <w:r w:rsidRPr="00475DCA">
        <w:rPr>
          <w:rFonts w:ascii="標楷體" w:hAnsi="標楷體" w:hint="eastAsia"/>
          <w:snapToGrid w:val="0"/>
          <w:spacing w:val="2"/>
          <w:kern w:val="0"/>
          <w:sz w:val="28"/>
          <w:szCs w:val="28"/>
        </w:rPr>
        <w:t>跨部會整合及盤點潛在可供開發場址，以加速離岸風電開發</w:t>
      </w:r>
      <w:r w:rsidRPr="00475DCA">
        <w:rPr>
          <w:rFonts w:ascii="標楷體" w:hAnsi="標楷體" w:hint="eastAsia"/>
          <w:b w:val="0"/>
          <w:bCs w:val="0"/>
          <w:snapToGrid w:val="0"/>
          <w:spacing w:val="2"/>
          <w:kern w:val="0"/>
          <w:sz w:val="28"/>
          <w:szCs w:val="28"/>
        </w:rPr>
        <w:t>：</w:t>
      </w:r>
      <w:r w:rsidRPr="000059F9">
        <w:rPr>
          <w:rFonts w:ascii="標楷體" w:hAnsi="標楷體" w:hint="eastAsia"/>
          <w:b w:val="0"/>
          <w:bCs w:val="0"/>
          <w:snapToGrid w:val="0"/>
          <w:spacing w:val="2"/>
          <w:kern w:val="0"/>
          <w:sz w:val="28"/>
          <w:szCs w:val="28"/>
        </w:rPr>
        <w:t>據財團法人工業技術研究院評估我國西部12浬領海範圍</w:t>
      </w:r>
      <w:r w:rsidR="009175F6">
        <w:rPr>
          <w:rFonts w:ascii="標楷體" w:hAnsi="標楷體" w:hint="eastAsia"/>
          <w:b w:val="0"/>
          <w:bCs w:val="0"/>
          <w:snapToGrid w:val="0"/>
          <w:spacing w:val="2"/>
          <w:kern w:val="0"/>
          <w:sz w:val="28"/>
          <w:szCs w:val="28"/>
        </w:rPr>
        <w:t>內離岸風電</w:t>
      </w:r>
      <w:r w:rsidRPr="000059F9">
        <w:rPr>
          <w:rFonts w:ascii="標楷體" w:hAnsi="標楷體" w:hint="eastAsia"/>
          <w:b w:val="0"/>
          <w:bCs w:val="0"/>
          <w:snapToGrid w:val="0"/>
          <w:spacing w:val="2"/>
          <w:kern w:val="0"/>
          <w:sz w:val="28"/>
          <w:szCs w:val="28"/>
        </w:rPr>
        <w:t>，優選場址開發潛能計15.20GW。截至113年底止，</w:t>
      </w:r>
      <w:r>
        <w:rPr>
          <w:rFonts w:ascii="標楷體" w:hAnsi="標楷體" w:hint="eastAsia"/>
          <w:b w:val="0"/>
          <w:bCs w:val="0"/>
          <w:snapToGrid w:val="0"/>
          <w:spacing w:val="2"/>
          <w:kern w:val="0"/>
          <w:sz w:val="28"/>
          <w:szCs w:val="28"/>
        </w:rPr>
        <w:t>離岸風</w:t>
      </w:r>
      <w:r w:rsidR="00063625" w:rsidRPr="00775498">
        <w:rPr>
          <w:rFonts w:asciiTheme="minorHAnsi" w:eastAsia="新細明體" w:hAnsiTheme="minorHAnsi" w:cs="Times New Roman"/>
          <w:noProof/>
          <w:sz w:val="24"/>
          <w:szCs w:val="24"/>
        </w:rPr>
        <w:lastRenderedPageBreak/>
        <mc:AlternateContent>
          <mc:Choice Requires="wps">
            <w:drawing>
              <wp:anchor distT="45720" distB="45720" distL="114300" distR="114300" simplePos="0" relativeHeight="251805696" behindDoc="1" locked="0" layoutInCell="1" allowOverlap="1" wp14:anchorId="691AD68D" wp14:editId="3953D781">
                <wp:simplePos x="0" y="0"/>
                <wp:positionH relativeFrom="margin">
                  <wp:posOffset>3203575</wp:posOffset>
                </wp:positionH>
                <wp:positionV relativeFrom="paragraph">
                  <wp:posOffset>42545</wp:posOffset>
                </wp:positionV>
                <wp:extent cx="3095625" cy="1885950"/>
                <wp:effectExtent l="0" t="0" r="9525" b="0"/>
                <wp:wrapTight wrapText="bothSides">
                  <wp:wrapPolygon edited="0">
                    <wp:start x="0" y="0"/>
                    <wp:lineTo x="0" y="21382"/>
                    <wp:lineTo x="21534" y="21382"/>
                    <wp:lineTo x="21534" y="0"/>
                    <wp:lineTo x="0" y="0"/>
                  </wp:wrapPolygon>
                </wp:wrapTight>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1885950"/>
                        </a:xfrm>
                        <a:prstGeom prst="rect">
                          <a:avLst/>
                        </a:prstGeom>
                        <a:solidFill>
                          <a:srgbClr val="FFFFFF"/>
                        </a:solidFill>
                        <a:ln w="9525">
                          <a:noFill/>
                          <a:miter lim="800000"/>
                          <a:headEnd/>
                          <a:tailEnd/>
                        </a:ln>
                      </wps:spPr>
                      <wps:txbx>
                        <w:txbxContent>
                          <w:tbl>
                            <w:tblPr>
                              <w:tblW w:w="4536" w:type="dxa"/>
                              <w:tblCellMar>
                                <w:left w:w="28" w:type="dxa"/>
                                <w:right w:w="28" w:type="dxa"/>
                              </w:tblCellMar>
                              <w:tblLook w:val="04A0" w:firstRow="1" w:lastRow="0" w:firstColumn="1" w:lastColumn="0" w:noHBand="0" w:noVBand="1"/>
                            </w:tblPr>
                            <w:tblGrid>
                              <w:gridCol w:w="992"/>
                              <w:gridCol w:w="993"/>
                              <w:gridCol w:w="1275"/>
                              <w:gridCol w:w="1276"/>
                            </w:tblGrid>
                            <w:tr w:rsidR="00775498" w:rsidRPr="00EC22E7" w14:paraId="193CF346" w14:textId="77777777" w:rsidTr="0046797A">
                              <w:trPr>
                                <w:trHeight w:val="324"/>
                              </w:trPr>
                              <w:tc>
                                <w:tcPr>
                                  <w:tcW w:w="4536" w:type="dxa"/>
                                  <w:gridSpan w:val="4"/>
                                  <w:tcBorders>
                                    <w:top w:val="nil"/>
                                    <w:left w:val="nil"/>
                                    <w:bottom w:val="single" w:sz="4" w:space="0" w:color="auto"/>
                                    <w:right w:val="nil"/>
                                  </w:tcBorders>
                                  <w:shd w:val="clear" w:color="auto" w:fill="auto"/>
                                  <w:noWrap/>
                                  <w:vAlign w:val="center"/>
                                  <w:hideMark/>
                                </w:tcPr>
                                <w:p w14:paraId="7BE18921" w14:textId="106F3BA0" w:rsidR="00775498" w:rsidRPr="005D048D" w:rsidRDefault="00775498" w:rsidP="00063625">
                                  <w:pPr>
                                    <w:overflowPunct w:val="0"/>
                                    <w:spacing w:line="220" w:lineRule="exact"/>
                                    <w:ind w:left="673" w:hangingChars="280" w:hanging="673"/>
                                    <w:jc w:val="both"/>
                                    <w:rPr>
                                      <w:rFonts w:ascii="標楷體" w:eastAsia="標楷體" w:hAnsi="標楷體"/>
                                      <w:b/>
                                    </w:rPr>
                                  </w:pPr>
                                  <w:r w:rsidRPr="001604FB">
                                    <w:rPr>
                                      <w:rFonts w:ascii="標楷體" w:eastAsia="標楷體" w:hAnsi="標楷體" w:hint="eastAsia"/>
                                      <w:b/>
                                    </w:rPr>
                                    <w:t>表6</w:t>
                                  </w:r>
                                  <w:r>
                                    <w:rPr>
                                      <w:rFonts w:ascii="標楷體" w:eastAsia="標楷體" w:hAnsi="標楷體" w:hint="eastAsia"/>
                                      <w:b/>
                                      <w:kern w:val="0"/>
                                    </w:rPr>
                                    <w:t xml:space="preserve">　</w:t>
                                  </w:r>
                                  <w:r w:rsidRPr="00AE38A0">
                                    <w:rPr>
                                      <w:rFonts w:ascii="標楷體" w:eastAsia="標楷體" w:hAnsi="標楷體" w:hint="eastAsia"/>
                                      <w:b/>
                                      <w:kern w:val="0"/>
                                    </w:rPr>
                                    <w:t>截至113年底</w:t>
                                  </w:r>
                                  <w:r w:rsidRPr="005D048D">
                                    <w:rPr>
                                      <w:rFonts w:ascii="標楷體" w:eastAsia="標楷體" w:hAnsi="標楷體" w:hint="eastAsia"/>
                                      <w:b/>
                                    </w:rPr>
                                    <w:t>離岸風電3階段政策執行規劃</w:t>
                                  </w:r>
                                  <w:r w:rsidRPr="005D048D">
                                    <w:rPr>
                                      <w:rFonts w:ascii="標楷體" w:eastAsia="標楷體" w:hAnsi="標楷體"/>
                                      <w:b/>
                                    </w:rPr>
                                    <w:t>時程</w:t>
                                  </w:r>
                                </w:p>
                                <w:p w14:paraId="1656C129" w14:textId="60EA314D" w:rsidR="00775498" w:rsidRPr="00EC22E7" w:rsidRDefault="00775498" w:rsidP="00C60FC4">
                                  <w:pPr>
                                    <w:overflowPunct w:val="0"/>
                                    <w:spacing w:line="200" w:lineRule="exact"/>
                                    <w:jc w:val="right"/>
                                    <w:rPr>
                                      <w:rFonts w:ascii="標楷體" w:eastAsia="標楷體" w:hAnsi="標楷體"/>
                                      <w:sz w:val="20"/>
                                      <w:szCs w:val="20"/>
                                    </w:rPr>
                                  </w:pPr>
                                  <w:r w:rsidRPr="00EC22E7">
                                    <w:rPr>
                                      <w:rFonts w:ascii="標楷體" w:eastAsia="標楷體" w:hAnsi="標楷體"/>
                                      <w:sz w:val="20"/>
                                      <w:szCs w:val="20"/>
                                    </w:rPr>
                                    <w:t>單位：</w:t>
                                  </w:r>
                                  <w:r w:rsidRPr="00EC22E7">
                                    <w:rPr>
                                      <w:rFonts w:ascii="標楷體" w:eastAsia="標楷體" w:hAnsi="標楷體" w:hint="eastAsia"/>
                                      <w:sz w:val="20"/>
                                      <w:szCs w:val="20"/>
                                    </w:rPr>
                                    <w:t>G</w:t>
                                  </w:r>
                                  <w:r w:rsidRPr="00EC22E7">
                                    <w:rPr>
                                      <w:rFonts w:ascii="標楷體" w:eastAsia="標楷體" w:hAnsi="標楷體"/>
                                      <w:sz w:val="20"/>
                                      <w:szCs w:val="20"/>
                                    </w:rPr>
                                    <w:t>W</w:t>
                                  </w:r>
                                </w:p>
                              </w:tc>
                            </w:tr>
                            <w:tr w:rsidR="00775498" w:rsidRPr="00EC22E7" w14:paraId="795F9092" w14:textId="77777777" w:rsidTr="00CB5E65">
                              <w:trPr>
                                <w:trHeight w:val="361"/>
                              </w:trPr>
                              <w:tc>
                                <w:tcPr>
                                  <w:tcW w:w="1985" w:type="dxa"/>
                                  <w:gridSpan w:val="2"/>
                                  <w:tcBorders>
                                    <w:top w:val="single" w:sz="4" w:space="0" w:color="auto"/>
                                    <w:left w:val="single" w:sz="4" w:space="0" w:color="auto"/>
                                    <w:bottom w:val="single" w:sz="4" w:space="0" w:color="auto"/>
                                    <w:right w:val="single" w:sz="4" w:space="0" w:color="auto"/>
                                  </w:tcBorders>
                                  <w:shd w:val="clear" w:color="auto" w:fill="BDD6EE" w:themeFill="accent5" w:themeFillTint="66"/>
                                  <w:noWrap/>
                                  <w:vAlign w:val="center"/>
                                  <w:hideMark/>
                                </w:tcPr>
                                <w:p w14:paraId="524D92CE" w14:textId="77777777" w:rsidR="00775498" w:rsidRPr="00764681" w:rsidRDefault="00775498" w:rsidP="00C60FC4">
                                  <w:pPr>
                                    <w:overflowPunct w:val="0"/>
                                    <w:spacing w:line="240" w:lineRule="exact"/>
                                    <w:jc w:val="center"/>
                                    <w:rPr>
                                      <w:rFonts w:ascii="標楷體" w:eastAsia="標楷體" w:hAnsi="標楷體"/>
                                      <w:b/>
                                      <w:bCs/>
                                      <w:sz w:val="20"/>
                                      <w:szCs w:val="20"/>
                                    </w:rPr>
                                  </w:pPr>
                                  <w:r w:rsidRPr="005E392E">
                                    <w:rPr>
                                      <w:rFonts w:ascii="標楷體" w:eastAsia="標楷體" w:hAnsi="標楷體" w:hint="eastAsia"/>
                                      <w:b/>
                                      <w:bCs/>
                                      <w:spacing w:val="133"/>
                                      <w:kern w:val="0"/>
                                      <w:sz w:val="20"/>
                                      <w:szCs w:val="20"/>
                                      <w:fitText w:val="1600" w:id="-685073151"/>
                                    </w:rPr>
                                    <w:t>策略階</w:t>
                                  </w:r>
                                  <w:r w:rsidRPr="005E392E">
                                    <w:rPr>
                                      <w:rFonts w:ascii="標楷體" w:eastAsia="標楷體" w:hAnsi="標楷體" w:hint="eastAsia"/>
                                      <w:b/>
                                      <w:bCs/>
                                      <w:spacing w:val="1"/>
                                      <w:kern w:val="0"/>
                                      <w:sz w:val="20"/>
                                      <w:szCs w:val="20"/>
                                      <w:fitText w:val="1600" w:id="-685073151"/>
                                    </w:rPr>
                                    <w:t>段</w:t>
                                  </w:r>
                                </w:p>
                              </w:tc>
                              <w:tc>
                                <w:tcPr>
                                  <w:tcW w:w="1275" w:type="dxa"/>
                                  <w:tcBorders>
                                    <w:top w:val="nil"/>
                                    <w:left w:val="nil"/>
                                    <w:bottom w:val="single" w:sz="4" w:space="0" w:color="auto"/>
                                    <w:right w:val="single" w:sz="4" w:space="0" w:color="auto"/>
                                  </w:tcBorders>
                                  <w:shd w:val="clear" w:color="auto" w:fill="BDD6EE" w:themeFill="accent5" w:themeFillTint="66"/>
                                  <w:vAlign w:val="center"/>
                                  <w:hideMark/>
                                </w:tcPr>
                                <w:p w14:paraId="0505C287" w14:textId="77777777" w:rsidR="00775498" w:rsidRPr="00764681" w:rsidRDefault="00775498" w:rsidP="00C60FC4">
                                  <w:pPr>
                                    <w:overflowPunct w:val="0"/>
                                    <w:spacing w:line="240" w:lineRule="exact"/>
                                    <w:jc w:val="center"/>
                                    <w:rPr>
                                      <w:rFonts w:ascii="標楷體" w:eastAsia="標楷體" w:hAnsi="標楷體"/>
                                      <w:b/>
                                      <w:bCs/>
                                      <w:sz w:val="20"/>
                                      <w:szCs w:val="20"/>
                                    </w:rPr>
                                  </w:pPr>
                                  <w:r w:rsidRPr="00764681">
                                    <w:rPr>
                                      <w:rFonts w:ascii="標楷體" w:eastAsia="標楷體" w:hAnsi="標楷體" w:hint="eastAsia"/>
                                      <w:b/>
                                      <w:bCs/>
                                      <w:sz w:val="20"/>
                                      <w:szCs w:val="20"/>
                                    </w:rPr>
                                    <w:t>核配（完成）</w:t>
                                  </w:r>
                                  <w:r w:rsidRPr="00764681">
                                    <w:rPr>
                                      <w:rFonts w:ascii="標楷體" w:eastAsia="標楷體" w:hAnsi="標楷體" w:hint="eastAsia"/>
                                      <w:b/>
                                      <w:bCs/>
                                      <w:sz w:val="20"/>
                                      <w:szCs w:val="20"/>
                                    </w:rPr>
                                    <w:br/>
                                  </w:r>
                                  <w:r w:rsidRPr="001F76F8">
                                    <w:rPr>
                                      <w:rFonts w:ascii="標楷體" w:eastAsia="標楷體" w:hAnsi="標楷體" w:hint="eastAsia"/>
                                      <w:b/>
                                      <w:bCs/>
                                      <w:spacing w:val="66"/>
                                      <w:kern w:val="0"/>
                                      <w:sz w:val="20"/>
                                      <w:szCs w:val="20"/>
                                      <w:fitText w:val="1200" w:id="-685072896"/>
                                    </w:rPr>
                                    <w:t>裝置容</w:t>
                                  </w:r>
                                  <w:r w:rsidRPr="001F76F8">
                                    <w:rPr>
                                      <w:rFonts w:ascii="標楷體" w:eastAsia="標楷體" w:hAnsi="標楷體" w:hint="eastAsia"/>
                                      <w:b/>
                                      <w:bCs/>
                                      <w:spacing w:val="2"/>
                                      <w:kern w:val="0"/>
                                      <w:sz w:val="20"/>
                                      <w:szCs w:val="20"/>
                                      <w:fitText w:val="1200" w:id="-685072896"/>
                                    </w:rPr>
                                    <w:t>量</w:t>
                                  </w:r>
                                </w:p>
                              </w:tc>
                              <w:tc>
                                <w:tcPr>
                                  <w:tcW w:w="1276" w:type="dxa"/>
                                  <w:tcBorders>
                                    <w:top w:val="nil"/>
                                    <w:left w:val="nil"/>
                                    <w:bottom w:val="single" w:sz="4" w:space="0" w:color="auto"/>
                                    <w:right w:val="single" w:sz="4" w:space="0" w:color="auto"/>
                                  </w:tcBorders>
                                  <w:shd w:val="clear" w:color="auto" w:fill="BDD6EE" w:themeFill="accent5" w:themeFillTint="66"/>
                                  <w:noWrap/>
                                  <w:vAlign w:val="center"/>
                                  <w:hideMark/>
                                </w:tcPr>
                                <w:p w14:paraId="490478C7" w14:textId="77777777" w:rsidR="00775498" w:rsidRPr="001F76F8" w:rsidRDefault="00775498" w:rsidP="001F76F8">
                                  <w:pPr>
                                    <w:overflowPunct w:val="0"/>
                                    <w:spacing w:line="240" w:lineRule="exact"/>
                                    <w:jc w:val="center"/>
                                    <w:rPr>
                                      <w:rFonts w:ascii="標楷體" w:eastAsia="標楷體" w:hAnsi="標楷體"/>
                                      <w:b/>
                                      <w:bCs/>
                                      <w:spacing w:val="50"/>
                                      <w:kern w:val="0"/>
                                      <w:sz w:val="20"/>
                                      <w:szCs w:val="20"/>
                                    </w:rPr>
                                  </w:pPr>
                                  <w:r w:rsidRPr="001F76F8">
                                    <w:rPr>
                                      <w:rFonts w:ascii="標楷體" w:eastAsia="標楷體" w:hAnsi="標楷體" w:hint="eastAsia"/>
                                      <w:b/>
                                      <w:bCs/>
                                      <w:spacing w:val="11"/>
                                      <w:kern w:val="0"/>
                                      <w:sz w:val="20"/>
                                      <w:szCs w:val="20"/>
                                      <w:fitText w:val="1100" w:id="-685072894"/>
                                    </w:rPr>
                                    <w:t>規劃(完工</w:t>
                                  </w:r>
                                  <w:r w:rsidRPr="001F76F8">
                                    <w:rPr>
                                      <w:rFonts w:ascii="標楷體" w:eastAsia="標楷體" w:hAnsi="標楷體" w:hint="eastAsia"/>
                                      <w:b/>
                                      <w:bCs/>
                                      <w:kern w:val="0"/>
                                      <w:sz w:val="20"/>
                                      <w:szCs w:val="20"/>
                                      <w:fitText w:val="1100" w:id="-685072894"/>
                                    </w:rPr>
                                    <w:t>)</w:t>
                                  </w:r>
                                </w:p>
                                <w:p w14:paraId="4B9A4BED" w14:textId="77777777" w:rsidR="00775498" w:rsidRPr="00764681" w:rsidRDefault="00775498" w:rsidP="00C60FC4">
                                  <w:pPr>
                                    <w:overflowPunct w:val="0"/>
                                    <w:spacing w:line="240" w:lineRule="exact"/>
                                    <w:jc w:val="center"/>
                                    <w:rPr>
                                      <w:rFonts w:ascii="標楷體" w:eastAsia="標楷體" w:hAnsi="標楷體"/>
                                      <w:b/>
                                      <w:bCs/>
                                      <w:sz w:val="20"/>
                                      <w:szCs w:val="20"/>
                                    </w:rPr>
                                  </w:pPr>
                                  <w:r w:rsidRPr="001F76F8">
                                    <w:rPr>
                                      <w:rFonts w:ascii="標楷體" w:eastAsia="標楷體" w:hAnsi="標楷體" w:hint="eastAsia"/>
                                      <w:b/>
                                      <w:bCs/>
                                      <w:spacing w:val="50"/>
                                      <w:kern w:val="0"/>
                                      <w:sz w:val="20"/>
                                      <w:szCs w:val="20"/>
                                      <w:fitText w:val="1100" w:id="-685072894"/>
                                    </w:rPr>
                                    <w:t>併聯時</w:t>
                                  </w:r>
                                  <w:r w:rsidRPr="001F76F8">
                                    <w:rPr>
                                      <w:rFonts w:ascii="標楷體" w:eastAsia="標楷體" w:hAnsi="標楷體" w:hint="eastAsia"/>
                                      <w:b/>
                                      <w:bCs/>
                                      <w:kern w:val="0"/>
                                      <w:sz w:val="20"/>
                                      <w:szCs w:val="20"/>
                                      <w:fitText w:val="1100" w:id="-685072894"/>
                                    </w:rPr>
                                    <w:t>程</w:t>
                                  </w:r>
                                </w:p>
                              </w:tc>
                            </w:tr>
                            <w:tr w:rsidR="00775498" w:rsidRPr="00EC22E7" w14:paraId="6E2398A4" w14:textId="77777777" w:rsidTr="00CB5E65">
                              <w:trPr>
                                <w:trHeight w:val="237"/>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A2A32" w14:textId="77777777" w:rsidR="00775498" w:rsidRPr="005D048D" w:rsidRDefault="00775498" w:rsidP="00225E91">
                                  <w:pPr>
                                    <w:overflowPunct w:val="0"/>
                                    <w:spacing w:line="220" w:lineRule="exact"/>
                                    <w:jc w:val="center"/>
                                    <w:rPr>
                                      <w:rFonts w:ascii="標楷體" w:eastAsia="標楷體" w:hAnsi="標楷體"/>
                                      <w:b/>
                                      <w:sz w:val="20"/>
                                      <w:szCs w:val="20"/>
                                    </w:rPr>
                                  </w:pPr>
                                  <w:r w:rsidRPr="005D048D">
                                    <w:rPr>
                                      <w:rFonts w:ascii="標楷體" w:eastAsia="標楷體" w:hAnsi="標楷體" w:hint="eastAsia"/>
                                      <w:b/>
                                      <w:sz w:val="20"/>
                                      <w:szCs w:val="20"/>
                                    </w:rPr>
                                    <w:t>合計</w:t>
                                  </w:r>
                                </w:p>
                              </w:tc>
                              <w:tc>
                                <w:tcPr>
                                  <w:tcW w:w="1275" w:type="dxa"/>
                                  <w:tcBorders>
                                    <w:top w:val="nil"/>
                                    <w:left w:val="nil"/>
                                    <w:bottom w:val="single" w:sz="4" w:space="0" w:color="auto"/>
                                    <w:right w:val="single" w:sz="4" w:space="0" w:color="auto"/>
                                  </w:tcBorders>
                                  <w:shd w:val="clear" w:color="auto" w:fill="auto"/>
                                  <w:noWrap/>
                                  <w:vAlign w:val="center"/>
                                  <w:hideMark/>
                                </w:tcPr>
                                <w:p w14:paraId="6C71B56D" w14:textId="77777777" w:rsidR="00775498" w:rsidRPr="005D048D" w:rsidRDefault="00775498" w:rsidP="00225E91">
                                  <w:pPr>
                                    <w:overflowPunct w:val="0"/>
                                    <w:spacing w:line="220" w:lineRule="exact"/>
                                    <w:jc w:val="right"/>
                                    <w:rPr>
                                      <w:rFonts w:ascii="標楷體" w:eastAsia="標楷體" w:hAnsi="標楷體"/>
                                      <w:b/>
                                      <w:sz w:val="20"/>
                                      <w:szCs w:val="20"/>
                                    </w:rPr>
                                  </w:pPr>
                                  <w:r w:rsidRPr="005D048D">
                                    <w:rPr>
                                      <w:rFonts w:ascii="標楷體" w:eastAsia="標楷體" w:hAnsi="標楷體" w:hint="eastAsia"/>
                                      <w:b/>
                                      <w:sz w:val="20"/>
                                      <w:szCs w:val="20"/>
                                    </w:rPr>
                                    <w:t>10.7</w:t>
                                  </w:r>
                                  <w:r>
                                    <w:rPr>
                                      <w:rFonts w:ascii="標楷體" w:eastAsia="標楷體" w:hAnsi="標楷體"/>
                                      <w:b/>
                                      <w:sz w:val="20"/>
                                      <w:szCs w:val="20"/>
                                    </w:rPr>
                                    <w:t>8</w:t>
                                  </w:r>
                                  <w:r w:rsidRPr="005D048D">
                                    <w:rPr>
                                      <w:rFonts w:ascii="標楷體" w:eastAsia="標楷體" w:hAnsi="標楷體" w:hint="eastAsia"/>
                                      <w:b/>
                                      <w:sz w:val="20"/>
                                      <w:szCs w:val="20"/>
                                    </w:rPr>
                                    <w:t xml:space="preserve"> </w:t>
                                  </w:r>
                                </w:p>
                              </w:tc>
                              <w:tc>
                                <w:tcPr>
                                  <w:tcW w:w="1276"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6149FAB3" w14:textId="1DBFCA65" w:rsidR="00775498" w:rsidRPr="005D048D" w:rsidRDefault="00775498" w:rsidP="00225E91">
                                  <w:pPr>
                                    <w:overflowPunct w:val="0"/>
                                    <w:spacing w:line="220" w:lineRule="exact"/>
                                    <w:jc w:val="center"/>
                                    <w:rPr>
                                      <w:rFonts w:ascii="標楷體" w:eastAsia="標楷體" w:hAnsi="標楷體"/>
                                      <w:b/>
                                      <w:sz w:val="20"/>
                                      <w:szCs w:val="20"/>
                                    </w:rPr>
                                  </w:pPr>
                                </w:p>
                              </w:tc>
                            </w:tr>
                            <w:tr w:rsidR="00775498" w:rsidRPr="00EC22E7" w14:paraId="32C86EA8" w14:textId="77777777" w:rsidTr="00413D60">
                              <w:trPr>
                                <w:trHeight w:val="324"/>
                              </w:trPr>
                              <w:tc>
                                <w:tcPr>
                                  <w:tcW w:w="1985" w:type="dxa"/>
                                  <w:gridSpan w:val="2"/>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hideMark/>
                                </w:tcPr>
                                <w:p w14:paraId="66A3AFD5" w14:textId="77777777" w:rsidR="00775498" w:rsidRPr="005D048D" w:rsidRDefault="00775498" w:rsidP="00225E91">
                                  <w:pPr>
                                    <w:overflowPunct w:val="0"/>
                                    <w:spacing w:line="220" w:lineRule="exact"/>
                                    <w:jc w:val="center"/>
                                    <w:rPr>
                                      <w:rFonts w:ascii="標楷體" w:eastAsia="標楷體" w:hAnsi="標楷體"/>
                                      <w:sz w:val="20"/>
                                      <w:szCs w:val="20"/>
                                    </w:rPr>
                                  </w:pPr>
                                  <w:r w:rsidRPr="008B209B">
                                    <w:rPr>
                                      <w:rFonts w:ascii="標楷體" w:eastAsia="標楷體" w:hAnsi="標楷體" w:hint="eastAsia"/>
                                      <w:spacing w:val="133"/>
                                      <w:kern w:val="0"/>
                                      <w:sz w:val="20"/>
                                      <w:szCs w:val="20"/>
                                      <w:fitText w:val="1600" w:id="-685073152"/>
                                    </w:rPr>
                                    <w:t>示範獎</w:t>
                                  </w:r>
                                  <w:r w:rsidRPr="008B209B">
                                    <w:rPr>
                                      <w:rFonts w:ascii="標楷體" w:eastAsia="標楷體" w:hAnsi="標楷體" w:hint="eastAsia"/>
                                      <w:spacing w:val="1"/>
                                      <w:kern w:val="0"/>
                                      <w:sz w:val="20"/>
                                      <w:szCs w:val="20"/>
                                      <w:fitText w:val="1600" w:id="-685073152"/>
                                    </w:rPr>
                                    <w:t>勵</w:t>
                                  </w:r>
                                </w:p>
                              </w:tc>
                              <w:tc>
                                <w:tcPr>
                                  <w:tcW w:w="1275" w:type="dxa"/>
                                  <w:tcBorders>
                                    <w:top w:val="nil"/>
                                    <w:left w:val="nil"/>
                                    <w:bottom w:val="single" w:sz="4" w:space="0" w:color="auto"/>
                                    <w:right w:val="single" w:sz="4" w:space="0" w:color="auto"/>
                                  </w:tcBorders>
                                  <w:shd w:val="clear" w:color="auto" w:fill="DEEAF6" w:themeFill="accent5" w:themeFillTint="33"/>
                                  <w:noWrap/>
                                  <w:vAlign w:val="center"/>
                                  <w:hideMark/>
                                </w:tcPr>
                                <w:p w14:paraId="309D59B8" w14:textId="77777777" w:rsidR="00775498" w:rsidRPr="005D048D" w:rsidRDefault="00775498" w:rsidP="00225E91">
                                  <w:pPr>
                                    <w:overflowPunct w:val="0"/>
                                    <w:spacing w:line="220" w:lineRule="exact"/>
                                    <w:jc w:val="right"/>
                                    <w:rPr>
                                      <w:rFonts w:ascii="標楷體" w:eastAsia="標楷體" w:hAnsi="標楷體"/>
                                      <w:sz w:val="20"/>
                                      <w:szCs w:val="20"/>
                                    </w:rPr>
                                  </w:pPr>
                                  <w:r w:rsidRPr="005D048D">
                                    <w:rPr>
                                      <w:rFonts w:ascii="標楷體" w:eastAsia="標楷體" w:hAnsi="標楷體" w:hint="eastAsia"/>
                                      <w:sz w:val="20"/>
                                      <w:szCs w:val="20"/>
                                    </w:rPr>
                                    <w:t xml:space="preserve">0.24 </w:t>
                                  </w:r>
                                </w:p>
                              </w:tc>
                              <w:tc>
                                <w:tcPr>
                                  <w:tcW w:w="1276" w:type="dxa"/>
                                  <w:tcBorders>
                                    <w:top w:val="nil"/>
                                    <w:left w:val="nil"/>
                                    <w:bottom w:val="single" w:sz="4" w:space="0" w:color="auto"/>
                                    <w:right w:val="single" w:sz="4" w:space="0" w:color="auto"/>
                                  </w:tcBorders>
                                  <w:shd w:val="clear" w:color="auto" w:fill="DEEAF6" w:themeFill="accent5" w:themeFillTint="33"/>
                                  <w:noWrap/>
                                  <w:vAlign w:val="center"/>
                                  <w:hideMark/>
                                </w:tcPr>
                                <w:p w14:paraId="1F87AB6E" w14:textId="108C0CD0" w:rsidR="00775498" w:rsidRPr="00223043" w:rsidRDefault="00775498" w:rsidP="00225E91">
                                  <w:pPr>
                                    <w:overflowPunct w:val="0"/>
                                    <w:spacing w:line="220" w:lineRule="exact"/>
                                    <w:jc w:val="center"/>
                                    <w:rPr>
                                      <w:rFonts w:ascii="標楷體" w:eastAsia="標楷體" w:hAnsi="標楷體"/>
                                      <w:sz w:val="20"/>
                                      <w:szCs w:val="20"/>
                                    </w:rPr>
                                  </w:pPr>
                                  <w:r w:rsidRPr="00223043">
                                    <w:rPr>
                                      <w:rFonts w:ascii="標楷體" w:eastAsia="標楷體" w:hAnsi="標楷體" w:hint="eastAsia"/>
                                      <w:sz w:val="20"/>
                                      <w:szCs w:val="20"/>
                                    </w:rPr>
                                    <w:t>1</w:t>
                                  </w:r>
                                  <w:r w:rsidRPr="00223043">
                                    <w:rPr>
                                      <w:rFonts w:ascii="標楷體" w:eastAsia="標楷體" w:hAnsi="標楷體"/>
                                      <w:sz w:val="20"/>
                                      <w:szCs w:val="20"/>
                                    </w:rPr>
                                    <w:t>08</w:t>
                                  </w:r>
                                  <w:r w:rsidRPr="00223043">
                                    <w:rPr>
                                      <w:rFonts w:ascii="標楷體" w:eastAsia="標楷體" w:hAnsi="標楷體" w:hint="eastAsia"/>
                                      <w:sz w:val="20"/>
                                      <w:szCs w:val="20"/>
                                    </w:rPr>
                                    <w:t>至1</w:t>
                                  </w:r>
                                  <w:r w:rsidRPr="00223043">
                                    <w:rPr>
                                      <w:rFonts w:ascii="標楷體" w:eastAsia="標楷體" w:hAnsi="標楷體"/>
                                      <w:sz w:val="20"/>
                                      <w:szCs w:val="20"/>
                                    </w:rPr>
                                    <w:t>10</w:t>
                                  </w:r>
                                  <w:r w:rsidRPr="00223043">
                                    <w:rPr>
                                      <w:rFonts w:ascii="標楷體" w:eastAsia="標楷體" w:hAnsi="標楷體" w:hint="eastAsia"/>
                                      <w:sz w:val="20"/>
                                      <w:szCs w:val="20"/>
                                    </w:rPr>
                                    <w:t>年間</w:t>
                                  </w:r>
                                  <w:r w:rsidRPr="00223043">
                                    <w:rPr>
                                      <w:rFonts w:ascii="標楷體" w:eastAsia="標楷體" w:hAnsi="標楷體"/>
                                      <w:sz w:val="20"/>
                                      <w:szCs w:val="20"/>
                                    </w:rPr>
                                    <w:t>併聯發電</w:t>
                                  </w:r>
                                </w:p>
                              </w:tc>
                            </w:tr>
                            <w:tr w:rsidR="00775498" w:rsidRPr="00EC22E7" w14:paraId="559528CD" w14:textId="77777777" w:rsidTr="00225E91">
                              <w:trPr>
                                <w:trHeight w:val="163"/>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9F8C0" w14:textId="77777777" w:rsidR="00775498" w:rsidRPr="005D048D" w:rsidRDefault="00775498" w:rsidP="00225E91">
                                  <w:pPr>
                                    <w:overflowPunct w:val="0"/>
                                    <w:spacing w:line="220" w:lineRule="exact"/>
                                    <w:jc w:val="center"/>
                                    <w:rPr>
                                      <w:rFonts w:ascii="標楷體" w:eastAsia="標楷體" w:hAnsi="標楷體"/>
                                      <w:sz w:val="20"/>
                                      <w:szCs w:val="20"/>
                                    </w:rPr>
                                  </w:pPr>
                                  <w:r w:rsidRPr="008B209B">
                                    <w:rPr>
                                      <w:rFonts w:ascii="標楷體" w:eastAsia="標楷體" w:hAnsi="標楷體" w:hint="eastAsia"/>
                                      <w:spacing w:val="133"/>
                                      <w:kern w:val="0"/>
                                      <w:sz w:val="20"/>
                                      <w:szCs w:val="20"/>
                                      <w:fitText w:val="1600" w:id="-685073152"/>
                                    </w:rPr>
                                    <w:t>潛力場</w:t>
                                  </w:r>
                                  <w:r w:rsidRPr="008B209B">
                                    <w:rPr>
                                      <w:rFonts w:ascii="標楷體" w:eastAsia="標楷體" w:hAnsi="標楷體" w:hint="eastAsia"/>
                                      <w:spacing w:val="1"/>
                                      <w:kern w:val="0"/>
                                      <w:sz w:val="20"/>
                                      <w:szCs w:val="20"/>
                                      <w:fitText w:val="1600" w:id="-685073152"/>
                                    </w:rPr>
                                    <w:t>址</w:t>
                                  </w:r>
                                </w:p>
                              </w:tc>
                              <w:tc>
                                <w:tcPr>
                                  <w:tcW w:w="1275" w:type="dxa"/>
                                  <w:tcBorders>
                                    <w:top w:val="nil"/>
                                    <w:left w:val="nil"/>
                                    <w:bottom w:val="single" w:sz="4" w:space="0" w:color="auto"/>
                                    <w:right w:val="single" w:sz="4" w:space="0" w:color="auto"/>
                                  </w:tcBorders>
                                  <w:shd w:val="clear" w:color="auto" w:fill="auto"/>
                                  <w:noWrap/>
                                  <w:vAlign w:val="center"/>
                                  <w:hideMark/>
                                </w:tcPr>
                                <w:p w14:paraId="06D8AFCD" w14:textId="77777777" w:rsidR="00775498" w:rsidRPr="005D048D" w:rsidRDefault="00775498" w:rsidP="00225E91">
                                  <w:pPr>
                                    <w:overflowPunct w:val="0"/>
                                    <w:spacing w:line="220" w:lineRule="exact"/>
                                    <w:jc w:val="right"/>
                                    <w:rPr>
                                      <w:rFonts w:ascii="標楷體" w:eastAsia="標楷體" w:hAnsi="標楷體"/>
                                      <w:sz w:val="20"/>
                                      <w:szCs w:val="20"/>
                                    </w:rPr>
                                  </w:pPr>
                                  <w:r w:rsidRPr="005D048D">
                                    <w:rPr>
                                      <w:rFonts w:ascii="標楷體" w:eastAsia="標楷體" w:hAnsi="標楷體" w:hint="eastAsia"/>
                                      <w:sz w:val="20"/>
                                      <w:szCs w:val="20"/>
                                    </w:rPr>
                                    <w:t xml:space="preserve">5.50 </w:t>
                                  </w:r>
                                </w:p>
                              </w:tc>
                              <w:tc>
                                <w:tcPr>
                                  <w:tcW w:w="1276" w:type="dxa"/>
                                  <w:tcBorders>
                                    <w:top w:val="nil"/>
                                    <w:left w:val="nil"/>
                                    <w:bottom w:val="single" w:sz="4" w:space="0" w:color="auto"/>
                                    <w:right w:val="single" w:sz="4" w:space="0" w:color="auto"/>
                                  </w:tcBorders>
                                  <w:shd w:val="clear" w:color="auto" w:fill="auto"/>
                                  <w:noWrap/>
                                  <w:vAlign w:val="center"/>
                                  <w:hideMark/>
                                </w:tcPr>
                                <w:p w14:paraId="41DCFAFA" w14:textId="65A2C6FC" w:rsidR="00775498" w:rsidRPr="00223043" w:rsidRDefault="00775498" w:rsidP="00225E91">
                                  <w:pPr>
                                    <w:overflowPunct w:val="0"/>
                                    <w:spacing w:line="220" w:lineRule="exact"/>
                                    <w:jc w:val="center"/>
                                    <w:rPr>
                                      <w:rFonts w:ascii="標楷體" w:eastAsia="標楷體" w:hAnsi="標楷體"/>
                                      <w:sz w:val="20"/>
                                      <w:szCs w:val="20"/>
                                    </w:rPr>
                                  </w:pPr>
                                  <w:r w:rsidRPr="00223043">
                                    <w:rPr>
                                      <w:rFonts w:ascii="標楷體" w:eastAsia="標楷體" w:hAnsi="標楷體" w:hint="eastAsia"/>
                                      <w:sz w:val="20"/>
                                      <w:szCs w:val="20"/>
                                    </w:rPr>
                                    <w:t>1</w:t>
                                  </w:r>
                                  <w:r w:rsidRPr="00223043">
                                    <w:rPr>
                                      <w:rFonts w:ascii="標楷體" w:eastAsia="標楷體" w:hAnsi="標楷體"/>
                                      <w:sz w:val="20"/>
                                      <w:szCs w:val="20"/>
                                    </w:rPr>
                                    <w:t>09</w:t>
                                  </w:r>
                                  <w:r w:rsidR="00DA6F79" w:rsidRPr="00223043">
                                    <w:rPr>
                                      <w:rFonts w:ascii="標楷體" w:eastAsia="標楷體" w:hAnsi="標楷體" w:hint="eastAsia"/>
                                      <w:sz w:val="20"/>
                                      <w:szCs w:val="20"/>
                                    </w:rPr>
                                    <w:t>至</w:t>
                                  </w:r>
                                  <w:r w:rsidRPr="00223043">
                                    <w:rPr>
                                      <w:rFonts w:ascii="標楷體" w:eastAsia="標楷體" w:hAnsi="標楷體" w:hint="eastAsia"/>
                                      <w:sz w:val="20"/>
                                      <w:szCs w:val="20"/>
                                    </w:rPr>
                                    <w:t>1</w:t>
                                  </w:r>
                                  <w:r w:rsidRPr="00223043">
                                    <w:rPr>
                                      <w:rFonts w:ascii="標楷體" w:eastAsia="標楷體" w:hAnsi="標楷體"/>
                                      <w:sz w:val="20"/>
                                      <w:szCs w:val="20"/>
                                    </w:rPr>
                                    <w:t>15</w:t>
                                  </w:r>
                                  <w:r w:rsidR="00DA6F79" w:rsidRPr="00223043">
                                    <w:rPr>
                                      <w:rFonts w:ascii="標楷體" w:eastAsia="標楷體" w:hAnsi="標楷體" w:hint="eastAsia"/>
                                      <w:sz w:val="20"/>
                                      <w:szCs w:val="20"/>
                                    </w:rPr>
                                    <w:t>年</w:t>
                                  </w:r>
                                </w:p>
                              </w:tc>
                            </w:tr>
                            <w:tr w:rsidR="00775498" w:rsidRPr="00EC22E7" w14:paraId="468095CA" w14:textId="77777777" w:rsidTr="00413D60">
                              <w:trPr>
                                <w:trHeight w:val="253"/>
                              </w:trPr>
                              <w:tc>
                                <w:tcPr>
                                  <w:tcW w:w="992" w:type="dxa"/>
                                  <w:vMerge w:val="restart"/>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564B3476" w14:textId="77777777" w:rsidR="00775498" w:rsidRPr="005D048D" w:rsidRDefault="00775498" w:rsidP="00225E91">
                                  <w:pPr>
                                    <w:overflowPunct w:val="0"/>
                                    <w:spacing w:line="220" w:lineRule="exact"/>
                                    <w:jc w:val="center"/>
                                    <w:rPr>
                                      <w:rFonts w:ascii="標楷體" w:eastAsia="標楷體" w:hAnsi="標楷體"/>
                                      <w:sz w:val="20"/>
                                      <w:szCs w:val="20"/>
                                    </w:rPr>
                                  </w:pPr>
                                  <w:r w:rsidRPr="005D048D">
                                    <w:rPr>
                                      <w:rFonts w:ascii="標楷體" w:eastAsia="標楷體" w:hAnsi="標楷體" w:hint="eastAsia"/>
                                      <w:sz w:val="20"/>
                                      <w:szCs w:val="20"/>
                                    </w:rPr>
                                    <w:t>區塊開發</w:t>
                                  </w:r>
                                </w:p>
                              </w:tc>
                              <w:tc>
                                <w:tcPr>
                                  <w:tcW w:w="993" w:type="dxa"/>
                                  <w:tcBorders>
                                    <w:top w:val="nil"/>
                                    <w:left w:val="nil"/>
                                    <w:bottom w:val="single" w:sz="4" w:space="0" w:color="auto"/>
                                    <w:right w:val="single" w:sz="4" w:space="0" w:color="auto"/>
                                  </w:tcBorders>
                                  <w:shd w:val="clear" w:color="auto" w:fill="DEEAF6" w:themeFill="accent5" w:themeFillTint="33"/>
                                  <w:noWrap/>
                                  <w:vAlign w:val="center"/>
                                  <w:hideMark/>
                                </w:tcPr>
                                <w:p w14:paraId="1E28739A" w14:textId="77777777" w:rsidR="00775498" w:rsidRPr="005D048D" w:rsidRDefault="00775498" w:rsidP="00225E91">
                                  <w:pPr>
                                    <w:overflowPunct w:val="0"/>
                                    <w:spacing w:line="220" w:lineRule="exact"/>
                                    <w:jc w:val="center"/>
                                    <w:rPr>
                                      <w:rFonts w:ascii="標楷體" w:eastAsia="標楷體" w:hAnsi="標楷體"/>
                                      <w:sz w:val="20"/>
                                      <w:szCs w:val="20"/>
                                    </w:rPr>
                                  </w:pPr>
                                  <w:r w:rsidRPr="005D048D">
                                    <w:rPr>
                                      <w:rFonts w:ascii="標楷體" w:eastAsia="標楷體" w:hAnsi="標楷體" w:hint="eastAsia"/>
                                      <w:sz w:val="20"/>
                                      <w:szCs w:val="20"/>
                                    </w:rPr>
                                    <w:t>第3</w:t>
                                  </w:r>
                                  <w:r>
                                    <w:rPr>
                                      <w:rFonts w:ascii="標楷體" w:eastAsia="標楷體" w:hAnsi="標楷體" w:hint="eastAsia"/>
                                      <w:sz w:val="20"/>
                                      <w:szCs w:val="20"/>
                                    </w:rPr>
                                    <w:t>－</w:t>
                                  </w:r>
                                  <w:r w:rsidRPr="005D048D">
                                    <w:rPr>
                                      <w:rFonts w:ascii="標楷體" w:eastAsia="標楷體" w:hAnsi="標楷體" w:hint="eastAsia"/>
                                      <w:sz w:val="20"/>
                                      <w:szCs w:val="20"/>
                                    </w:rPr>
                                    <w:t>1期</w:t>
                                  </w:r>
                                </w:p>
                              </w:tc>
                              <w:tc>
                                <w:tcPr>
                                  <w:tcW w:w="1275" w:type="dxa"/>
                                  <w:tcBorders>
                                    <w:top w:val="nil"/>
                                    <w:left w:val="nil"/>
                                    <w:bottom w:val="single" w:sz="4" w:space="0" w:color="auto"/>
                                    <w:right w:val="single" w:sz="4" w:space="0" w:color="auto"/>
                                  </w:tcBorders>
                                  <w:shd w:val="clear" w:color="auto" w:fill="DEEAF6" w:themeFill="accent5" w:themeFillTint="33"/>
                                  <w:noWrap/>
                                  <w:vAlign w:val="center"/>
                                  <w:hideMark/>
                                </w:tcPr>
                                <w:p w14:paraId="10E7A188" w14:textId="77777777" w:rsidR="00775498" w:rsidRPr="005D048D" w:rsidRDefault="00775498" w:rsidP="00225E91">
                                  <w:pPr>
                                    <w:overflowPunct w:val="0"/>
                                    <w:spacing w:line="220" w:lineRule="exact"/>
                                    <w:jc w:val="right"/>
                                    <w:rPr>
                                      <w:rFonts w:ascii="標楷體" w:eastAsia="標楷體" w:hAnsi="標楷體"/>
                                      <w:sz w:val="20"/>
                                      <w:szCs w:val="20"/>
                                    </w:rPr>
                                  </w:pPr>
                                  <w:r w:rsidRPr="005D048D">
                                    <w:rPr>
                                      <w:rFonts w:ascii="標楷體" w:eastAsia="標楷體" w:hAnsi="標楷體" w:hint="eastAsia"/>
                                      <w:sz w:val="20"/>
                                      <w:szCs w:val="20"/>
                                    </w:rPr>
                                    <w:t>2.3</w:t>
                                  </w:r>
                                  <w:r>
                                    <w:rPr>
                                      <w:rFonts w:ascii="標楷體" w:eastAsia="標楷體" w:hAnsi="標楷體"/>
                                      <w:sz w:val="20"/>
                                      <w:szCs w:val="20"/>
                                    </w:rPr>
                                    <w:t>4</w:t>
                                  </w:r>
                                  <w:r w:rsidRPr="005D048D">
                                    <w:rPr>
                                      <w:rFonts w:ascii="標楷體" w:eastAsia="標楷體" w:hAnsi="標楷體" w:hint="eastAsia"/>
                                      <w:sz w:val="20"/>
                                      <w:szCs w:val="20"/>
                                    </w:rPr>
                                    <w:t xml:space="preserve"> </w:t>
                                  </w:r>
                                </w:p>
                              </w:tc>
                              <w:tc>
                                <w:tcPr>
                                  <w:tcW w:w="1276" w:type="dxa"/>
                                  <w:tcBorders>
                                    <w:top w:val="nil"/>
                                    <w:left w:val="nil"/>
                                    <w:bottom w:val="single" w:sz="4" w:space="0" w:color="auto"/>
                                    <w:right w:val="single" w:sz="4" w:space="0" w:color="auto"/>
                                  </w:tcBorders>
                                  <w:shd w:val="clear" w:color="auto" w:fill="DEEAF6" w:themeFill="accent5" w:themeFillTint="33"/>
                                  <w:noWrap/>
                                  <w:vAlign w:val="center"/>
                                  <w:hideMark/>
                                </w:tcPr>
                                <w:p w14:paraId="212C95EE" w14:textId="52CF393C" w:rsidR="00775498" w:rsidRPr="00223043" w:rsidRDefault="00775498" w:rsidP="00225E91">
                                  <w:pPr>
                                    <w:overflowPunct w:val="0"/>
                                    <w:spacing w:line="220" w:lineRule="exact"/>
                                    <w:jc w:val="center"/>
                                    <w:rPr>
                                      <w:rFonts w:ascii="標楷體" w:eastAsia="標楷體" w:hAnsi="標楷體"/>
                                      <w:sz w:val="20"/>
                                      <w:szCs w:val="20"/>
                                    </w:rPr>
                                  </w:pPr>
                                  <w:r w:rsidRPr="00223043">
                                    <w:rPr>
                                      <w:rFonts w:ascii="標楷體" w:eastAsia="標楷體" w:hAnsi="標楷體" w:hint="eastAsia"/>
                                      <w:sz w:val="20"/>
                                      <w:szCs w:val="20"/>
                                    </w:rPr>
                                    <w:t>1</w:t>
                                  </w:r>
                                  <w:r w:rsidRPr="00223043">
                                    <w:rPr>
                                      <w:rFonts w:ascii="標楷體" w:eastAsia="標楷體" w:hAnsi="標楷體"/>
                                      <w:sz w:val="20"/>
                                      <w:szCs w:val="20"/>
                                    </w:rPr>
                                    <w:t>16</w:t>
                                  </w:r>
                                  <w:r w:rsidR="00DA6F79" w:rsidRPr="00223043">
                                    <w:rPr>
                                      <w:rFonts w:ascii="標楷體" w:eastAsia="標楷體" w:hAnsi="標楷體" w:hint="eastAsia"/>
                                      <w:sz w:val="20"/>
                                      <w:szCs w:val="20"/>
                                    </w:rPr>
                                    <w:t>至</w:t>
                                  </w:r>
                                  <w:r w:rsidRPr="00223043">
                                    <w:rPr>
                                      <w:rFonts w:ascii="標楷體" w:eastAsia="標楷體" w:hAnsi="標楷體" w:hint="eastAsia"/>
                                      <w:sz w:val="20"/>
                                      <w:szCs w:val="20"/>
                                    </w:rPr>
                                    <w:t>1</w:t>
                                  </w:r>
                                  <w:r w:rsidRPr="00223043">
                                    <w:rPr>
                                      <w:rFonts w:ascii="標楷體" w:eastAsia="標楷體" w:hAnsi="標楷體"/>
                                      <w:sz w:val="20"/>
                                      <w:szCs w:val="20"/>
                                    </w:rPr>
                                    <w:t>17</w:t>
                                  </w:r>
                                  <w:r w:rsidR="00DA6F79" w:rsidRPr="00223043">
                                    <w:rPr>
                                      <w:rFonts w:ascii="標楷體" w:eastAsia="標楷體" w:hAnsi="標楷體" w:hint="eastAsia"/>
                                      <w:sz w:val="20"/>
                                      <w:szCs w:val="20"/>
                                    </w:rPr>
                                    <w:t>年</w:t>
                                  </w:r>
                                </w:p>
                              </w:tc>
                            </w:tr>
                            <w:tr w:rsidR="00775498" w:rsidRPr="00EC22E7" w14:paraId="787F6FA7" w14:textId="77777777" w:rsidTr="00413D60">
                              <w:trPr>
                                <w:trHeight w:val="202"/>
                              </w:trPr>
                              <w:tc>
                                <w:tcPr>
                                  <w:tcW w:w="992"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DFF476A" w14:textId="77777777" w:rsidR="00775498" w:rsidRPr="005D048D" w:rsidRDefault="00775498" w:rsidP="00225E91">
                                  <w:pPr>
                                    <w:overflowPunct w:val="0"/>
                                    <w:spacing w:line="220" w:lineRule="exact"/>
                                    <w:jc w:val="center"/>
                                    <w:rPr>
                                      <w:rFonts w:ascii="標楷體" w:eastAsia="標楷體" w:hAnsi="標楷體"/>
                                      <w:sz w:val="20"/>
                                      <w:szCs w:val="20"/>
                                    </w:rPr>
                                  </w:pPr>
                                </w:p>
                              </w:tc>
                              <w:tc>
                                <w:tcPr>
                                  <w:tcW w:w="993" w:type="dxa"/>
                                  <w:tcBorders>
                                    <w:top w:val="nil"/>
                                    <w:left w:val="nil"/>
                                    <w:bottom w:val="single" w:sz="4" w:space="0" w:color="auto"/>
                                    <w:right w:val="single" w:sz="4" w:space="0" w:color="auto"/>
                                  </w:tcBorders>
                                  <w:shd w:val="clear" w:color="auto" w:fill="DEEAF6" w:themeFill="accent5" w:themeFillTint="33"/>
                                  <w:noWrap/>
                                  <w:vAlign w:val="center"/>
                                  <w:hideMark/>
                                </w:tcPr>
                                <w:p w14:paraId="55638FF6" w14:textId="77777777" w:rsidR="00775498" w:rsidRPr="005D048D" w:rsidRDefault="00775498" w:rsidP="00225E91">
                                  <w:pPr>
                                    <w:overflowPunct w:val="0"/>
                                    <w:spacing w:line="220" w:lineRule="exact"/>
                                    <w:jc w:val="center"/>
                                    <w:rPr>
                                      <w:rFonts w:ascii="標楷體" w:eastAsia="標楷體" w:hAnsi="標楷體"/>
                                      <w:sz w:val="20"/>
                                      <w:szCs w:val="20"/>
                                    </w:rPr>
                                  </w:pPr>
                                  <w:r w:rsidRPr="005D048D">
                                    <w:rPr>
                                      <w:rFonts w:ascii="標楷體" w:eastAsia="標楷體" w:hAnsi="標楷體" w:hint="eastAsia"/>
                                      <w:sz w:val="20"/>
                                      <w:szCs w:val="20"/>
                                    </w:rPr>
                                    <w:t>第3</w:t>
                                  </w:r>
                                  <w:r>
                                    <w:rPr>
                                      <w:rFonts w:ascii="標楷體" w:eastAsia="標楷體" w:hAnsi="標楷體"/>
                                      <w:sz w:val="20"/>
                                      <w:szCs w:val="20"/>
                                    </w:rPr>
                                    <w:t>－</w:t>
                                  </w:r>
                                  <w:r w:rsidRPr="005D048D">
                                    <w:rPr>
                                      <w:rFonts w:ascii="標楷體" w:eastAsia="標楷體" w:hAnsi="標楷體" w:hint="eastAsia"/>
                                      <w:sz w:val="20"/>
                                      <w:szCs w:val="20"/>
                                    </w:rPr>
                                    <w:t>2期</w:t>
                                  </w:r>
                                </w:p>
                              </w:tc>
                              <w:tc>
                                <w:tcPr>
                                  <w:tcW w:w="1275" w:type="dxa"/>
                                  <w:tcBorders>
                                    <w:top w:val="nil"/>
                                    <w:left w:val="nil"/>
                                    <w:bottom w:val="single" w:sz="4" w:space="0" w:color="auto"/>
                                    <w:right w:val="single" w:sz="4" w:space="0" w:color="auto"/>
                                  </w:tcBorders>
                                  <w:shd w:val="clear" w:color="auto" w:fill="DEEAF6" w:themeFill="accent5" w:themeFillTint="33"/>
                                  <w:noWrap/>
                                  <w:vAlign w:val="center"/>
                                  <w:hideMark/>
                                </w:tcPr>
                                <w:p w14:paraId="6796C421" w14:textId="77777777" w:rsidR="00775498" w:rsidRPr="005D048D" w:rsidRDefault="00775498" w:rsidP="00225E91">
                                  <w:pPr>
                                    <w:overflowPunct w:val="0"/>
                                    <w:spacing w:line="220" w:lineRule="exact"/>
                                    <w:jc w:val="right"/>
                                    <w:rPr>
                                      <w:rFonts w:ascii="標楷體" w:eastAsia="標楷體" w:hAnsi="標楷體"/>
                                      <w:sz w:val="20"/>
                                      <w:szCs w:val="20"/>
                                    </w:rPr>
                                  </w:pPr>
                                  <w:r w:rsidRPr="005D048D">
                                    <w:rPr>
                                      <w:rFonts w:ascii="標楷體" w:eastAsia="標楷體" w:hAnsi="標楷體" w:hint="eastAsia"/>
                                      <w:sz w:val="20"/>
                                      <w:szCs w:val="20"/>
                                    </w:rPr>
                                    <w:t xml:space="preserve">2.70 </w:t>
                                  </w:r>
                                </w:p>
                              </w:tc>
                              <w:tc>
                                <w:tcPr>
                                  <w:tcW w:w="1276" w:type="dxa"/>
                                  <w:tcBorders>
                                    <w:top w:val="nil"/>
                                    <w:left w:val="nil"/>
                                    <w:bottom w:val="single" w:sz="4" w:space="0" w:color="auto"/>
                                    <w:right w:val="single" w:sz="4" w:space="0" w:color="auto"/>
                                  </w:tcBorders>
                                  <w:shd w:val="clear" w:color="auto" w:fill="DEEAF6" w:themeFill="accent5" w:themeFillTint="33"/>
                                  <w:noWrap/>
                                  <w:vAlign w:val="center"/>
                                  <w:hideMark/>
                                </w:tcPr>
                                <w:p w14:paraId="1DEF182E" w14:textId="3D1CD89F" w:rsidR="00775498" w:rsidRPr="00223043" w:rsidRDefault="00775498" w:rsidP="00225E91">
                                  <w:pPr>
                                    <w:overflowPunct w:val="0"/>
                                    <w:spacing w:line="220" w:lineRule="exact"/>
                                    <w:jc w:val="center"/>
                                    <w:rPr>
                                      <w:rFonts w:ascii="標楷體" w:eastAsia="標楷體" w:hAnsi="標楷體"/>
                                      <w:sz w:val="20"/>
                                      <w:szCs w:val="20"/>
                                    </w:rPr>
                                  </w:pPr>
                                  <w:r w:rsidRPr="00223043">
                                    <w:rPr>
                                      <w:rFonts w:ascii="標楷體" w:eastAsia="標楷體" w:hAnsi="標楷體" w:hint="eastAsia"/>
                                      <w:sz w:val="20"/>
                                      <w:szCs w:val="20"/>
                                    </w:rPr>
                                    <w:t>1</w:t>
                                  </w:r>
                                  <w:r w:rsidRPr="00223043">
                                    <w:rPr>
                                      <w:rFonts w:ascii="標楷體" w:eastAsia="標楷體" w:hAnsi="標楷體"/>
                                      <w:sz w:val="20"/>
                                      <w:szCs w:val="20"/>
                                    </w:rPr>
                                    <w:t>17</w:t>
                                  </w:r>
                                  <w:r w:rsidR="00DA6F79" w:rsidRPr="00223043">
                                    <w:rPr>
                                      <w:rFonts w:ascii="標楷體" w:eastAsia="標楷體" w:hAnsi="標楷體" w:hint="eastAsia"/>
                                      <w:sz w:val="20"/>
                                      <w:szCs w:val="20"/>
                                    </w:rPr>
                                    <w:t>至</w:t>
                                  </w:r>
                                  <w:r w:rsidRPr="00223043">
                                    <w:rPr>
                                      <w:rFonts w:ascii="標楷體" w:eastAsia="標楷體" w:hAnsi="標楷體" w:hint="eastAsia"/>
                                      <w:sz w:val="20"/>
                                      <w:szCs w:val="20"/>
                                    </w:rPr>
                                    <w:t>1</w:t>
                                  </w:r>
                                  <w:r w:rsidRPr="00223043">
                                    <w:rPr>
                                      <w:rFonts w:ascii="標楷體" w:eastAsia="標楷體" w:hAnsi="標楷體"/>
                                      <w:sz w:val="20"/>
                                      <w:szCs w:val="20"/>
                                    </w:rPr>
                                    <w:t>18</w:t>
                                  </w:r>
                                  <w:r w:rsidR="00DA6F79" w:rsidRPr="00223043">
                                    <w:rPr>
                                      <w:rFonts w:ascii="標楷體" w:eastAsia="標楷體" w:hAnsi="標楷體" w:hint="eastAsia"/>
                                      <w:sz w:val="20"/>
                                      <w:szCs w:val="20"/>
                                    </w:rPr>
                                    <w:t>年</w:t>
                                  </w:r>
                                </w:p>
                              </w:tc>
                            </w:tr>
                            <w:tr w:rsidR="00775498" w:rsidRPr="00EC22E7" w14:paraId="1F53ACCB" w14:textId="77777777" w:rsidTr="0046797A">
                              <w:trPr>
                                <w:trHeight w:val="324"/>
                              </w:trPr>
                              <w:tc>
                                <w:tcPr>
                                  <w:tcW w:w="4536" w:type="dxa"/>
                                  <w:gridSpan w:val="4"/>
                                  <w:tcBorders>
                                    <w:top w:val="single" w:sz="4" w:space="0" w:color="auto"/>
                                    <w:left w:val="nil"/>
                                    <w:bottom w:val="nil"/>
                                    <w:right w:val="nil"/>
                                  </w:tcBorders>
                                  <w:shd w:val="clear" w:color="auto" w:fill="auto"/>
                                  <w:noWrap/>
                                  <w:vAlign w:val="center"/>
                                  <w:hideMark/>
                                </w:tcPr>
                                <w:p w14:paraId="4BEB5CCB" w14:textId="77777777" w:rsidR="00775498" w:rsidRPr="005D048D" w:rsidRDefault="00775498" w:rsidP="00225E91">
                                  <w:pPr>
                                    <w:overflowPunct w:val="0"/>
                                    <w:spacing w:line="200" w:lineRule="exact"/>
                                    <w:jc w:val="both"/>
                                    <w:rPr>
                                      <w:rFonts w:ascii="標楷體" w:eastAsia="標楷體" w:hAnsi="標楷體"/>
                                      <w:sz w:val="18"/>
                                      <w:szCs w:val="18"/>
                                    </w:rPr>
                                  </w:pPr>
                                  <w:r w:rsidRPr="005D048D">
                                    <w:rPr>
                                      <w:rFonts w:ascii="標楷體" w:eastAsia="標楷體" w:hAnsi="標楷體" w:hint="eastAsia"/>
                                      <w:sz w:val="18"/>
                                      <w:szCs w:val="18"/>
                                    </w:rPr>
                                    <w:t>資料來源：整理自能源署提供資料。</w:t>
                                  </w:r>
                                </w:p>
                              </w:tc>
                            </w:tr>
                          </w:tbl>
                          <w:p w14:paraId="6818A170" w14:textId="77777777" w:rsidR="00775498" w:rsidRPr="00EC22E7" w:rsidRDefault="00775498" w:rsidP="0077549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1AD68D" id="_x0000_s1038" type="#_x0000_t202" style="position:absolute;left:0;text-align:left;margin-left:252.25pt;margin-top:3.35pt;width:243.75pt;height:148.5pt;z-index:-2515107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" stroked="f">
                <v:textbox>
                  <w:txbxContent>
                    <w:tbl>
                      <w:tblPr>
                        <w:tblW w:w="4536" w:type="dxa"/>
                        <w:tblCellMar>
                          <w:left w:w="28" w:type="dxa"/>
                          <w:right w:w="28" w:type="dxa"/>
                        </w:tblCellMar>
                        <w:tblLook w:val="04A0" w:firstRow="1" w:lastRow="0" w:firstColumn="1" w:lastColumn="0" w:noHBand="0" w:noVBand="1"/>
                      </w:tblPr>
                      <w:tblGrid>
                        <w:gridCol w:w="992"/>
                        <w:gridCol w:w="993"/>
                        <w:gridCol w:w="1275"/>
                        <w:gridCol w:w="1276"/>
                      </w:tblGrid>
                      <w:tr w:rsidR="00775498" w:rsidRPr="00EC22E7" w14:paraId="193CF346" w14:textId="77777777" w:rsidTr="0046797A">
                        <w:trPr>
                          <w:trHeight w:val="324"/>
                        </w:trPr>
                        <w:tc>
                          <w:tcPr>
                            <w:tcW w:w="4536" w:type="dxa"/>
                            <w:gridSpan w:val="4"/>
                            <w:tcBorders>
                              <w:top w:val="nil"/>
                              <w:left w:val="nil"/>
                              <w:bottom w:val="single" w:sz="4" w:space="0" w:color="auto"/>
                              <w:right w:val="nil"/>
                            </w:tcBorders>
                            <w:shd w:val="clear" w:color="auto" w:fill="auto"/>
                            <w:noWrap/>
                            <w:vAlign w:val="center"/>
                            <w:hideMark/>
                          </w:tcPr>
                          <w:p w14:paraId="7BE18921" w14:textId="106F3BA0" w:rsidR="00775498" w:rsidRPr="005D048D" w:rsidRDefault="00775498" w:rsidP="00063625">
                            <w:pPr>
                              <w:overflowPunct w:val="0"/>
                              <w:spacing w:line="220" w:lineRule="exact"/>
                              <w:ind w:left="673" w:hangingChars="280" w:hanging="673"/>
                              <w:jc w:val="both"/>
                              <w:rPr>
                                <w:rFonts w:ascii="標楷體" w:eastAsia="標楷體" w:hAnsi="標楷體"/>
                                <w:b/>
                              </w:rPr>
                            </w:pPr>
                            <w:r w:rsidRPr="001604FB">
                              <w:rPr>
                                <w:rFonts w:ascii="標楷體" w:eastAsia="標楷體" w:hAnsi="標楷體" w:hint="eastAsia"/>
                                <w:b/>
                              </w:rPr>
                              <w:t>表6</w:t>
                            </w:r>
                            <w:r>
                              <w:rPr>
                                <w:rFonts w:ascii="標楷體" w:eastAsia="標楷體" w:hAnsi="標楷體" w:hint="eastAsia"/>
                                <w:b/>
                                <w:kern w:val="0"/>
                              </w:rPr>
                              <w:t xml:space="preserve">　</w:t>
                            </w:r>
                            <w:r w:rsidRPr="00AE38A0">
                              <w:rPr>
                                <w:rFonts w:ascii="標楷體" w:eastAsia="標楷體" w:hAnsi="標楷體" w:hint="eastAsia"/>
                                <w:b/>
                                <w:kern w:val="0"/>
                              </w:rPr>
                              <w:t>截至113年底</w:t>
                            </w:r>
                            <w:r w:rsidRPr="005D048D">
                              <w:rPr>
                                <w:rFonts w:ascii="標楷體" w:eastAsia="標楷體" w:hAnsi="標楷體" w:hint="eastAsia"/>
                                <w:b/>
                              </w:rPr>
                              <w:t>離岸風電3階段政策執行規劃</w:t>
                            </w:r>
                            <w:r w:rsidRPr="005D048D">
                              <w:rPr>
                                <w:rFonts w:ascii="標楷體" w:eastAsia="標楷體" w:hAnsi="標楷體"/>
                                <w:b/>
                              </w:rPr>
                              <w:t>時程</w:t>
                            </w:r>
                          </w:p>
                          <w:p w14:paraId="1656C129" w14:textId="60EA314D" w:rsidR="00775498" w:rsidRPr="00EC22E7" w:rsidRDefault="00775498" w:rsidP="00C60FC4">
                            <w:pPr>
                              <w:overflowPunct w:val="0"/>
                              <w:spacing w:line="200" w:lineRule="exact"/>
                              <w:jc w:val="right"/>
                              <w:rPr>
                                <w:rFonts w:ascii="標楷體" w:eastAsia="標楷體" w:hAnsi="標楷體"/>
                                <w:sz w:val="20"/>
                                <w:szCs w:val="20"/>
                              </w:rPr>
                            </w:pPr>
                            <w:r w:rsidRPr="00EC22E7">
                              <w:rPr>
                                <w:rFonts w:ascii="標楷體" w:eastAsia="標楷體" w:hAnsi="標楷體"/>
                                <w:sz w:val="20"/>
                                <w:szCs w:val="20"/>
                              </w:rPr>
                              <w:t>單位：</w:t>
                            </w:r>
                            <w:r w:rsidRPr="00EC22E7">
                              <w:rPr>
                                <w:rFonts w:ascii="標楷體" w:eastAsia="標楷體" w:hAnsi="標楷體" w:hint="eastAsia"/>
                                <w:sz w:val="20"/>
                                <w:szCs w:val="20"/>
                              </w:rPr>
                              <w:t>G</w:t>
                            </w:r>
                            <w:r w:rsidRPr="00EC22E7">
                              <w:rPr>
                                <w:rFonts w:ascii="標楷體" w:eastAsia="標楷體" w:hAnsi="標楷體"/>
                                <w:sz w:val="20"/>
                                <w:szCs w:val="20"/>
                              </w:rPr>
                              <w:t>W</w:t>
                            </w:r>
                          </w:p>
                        </w:tc>
                      </w:tr>
                      <w:tr w:rsidR="00775498" w:rsidRPr="00EC22E7" w14:paraId="795F9092" w14:textId="77777777" w:rsidTr="00CB5E65">
                        <w:trPr>
                          <w:trHeight w:val="361"/>
                        </w:trPr>
                        <w:tc>
                          <w:tcPr>
                            <w:tcW w:w="1985" w:type="dxa"/>
                            <w:gridSpan w:val="2"/>
                            <w:tcBorders>
                              <w:top w:val="single" w:sz="4" w:space="0" w:color="auto"/>
                              <w:left w:val="single" w:sz="4" w:space="0" w:color="auto"/>
                              <w:bottom w:val="single" w:sz="4" w:space="0" w:color="auto"/>
                              <w:right w:val="single" w:sz="4" w:space="0" w:color="auto"/>
                            </w:tcBorders>
                            <w:shd w:val="clear" w:color="auto" w:fill="BDD6EE" w:themeFill="accent5" w:themeFillTint="66"/>
                            <w:noWrap/>
                            <w:vAlign w:val="center"/>
                            <w:hideMark/>
                          </w:tcPr>
                          <w:p w14:paraId="524D92CE" w14:textId="77777777" w:rsidR="00775498" w:rsidRPr="00764681" w:rsidRDefault="00775498" w:rsidP="00C60FC4">
                            <w:pPr>
                              <w:overflowPunct w:val="0"/>
                              <w:spacing w:line="240" w:lineRule="exact"/>
                              <w:jc w:val="center"/>
                              <w:rPr>
                                <w:rFonts w:ascii="標楷體" w:eastAsia="標楷體" w:hAnsi="標楷體"/>
                                <w:b/>
                                <w:bCs/>
                                <w:sz w:val="20"/>
                                <w:szCs w:val="20"/>
                              </w:rPr>
                            </w:pPr>
                            <w:r w:rsidRPr="005E392E">
                              <w:rPr>
                                <w:rFonts w:ascii="標楷體" w:eastAsia="標楷體" w:hAnsi="標楷體" w:hint="eastAsia"/>
                                <w:b/>
                                <w:bCs/>
                                <w:spacing w:val="133"/>
                                <w:kern w:val="0"/>
                                <w:sz w:val="20"/>
                                <w:szCs w:val="20"/>
                                <w:fitText w:val="1600" w:id="-685073151"/>
                              </w:rPr>
                              <w:t>策略階</w:t>
                            </w:r>
                            <w:r w:rsidRPr="005E392E">
                              <w:rPr>
                                <w:rFonts w:ascii="標楷體" w:eastAsia="標楷體" w:hAnsi="標楷體" w:hint="eastAsia"/>
                                <w:b/>
                                <w:bCs/>
                                <w:spacing w:val="1"/>
                                <w:kern w:val="0"/>
                                <w:sz w:val="20"/>
                                <w:szCs w:val="20"/>
                                <w:fitText w:val="1600" w:id="-685073151"/>
                              </w:rPr>
                              <w:t>段</w:t>
                            </w:r>
                          </w:p>
                        </w:tc>
                        <w:tc>
                          <w:tcPr>
                            <w:tcW w:w="1275" w:type="dxa"/>
                            <w:tcBorders>
                              <w:top w:val="nil"/>
                              <w:left w:val="nil"/>
                              <w:bottom w:val="single" w:sz="4" w:space="0" w:color="auto"/>
                              <w:right w:val="single" w:sz="4" w:space="0" w:color="auto"/>
                            </w:tcBorders>
                            <w:shd w:val="clear" w:color="auto" w:fill="BDD6EE" w:themeFill="accent5" w:themeFillTint="66"/>
                            <w:vAlign w:val="center"/>
                            <w:hideMark/>
                          </w:tcPr>
                          <w:p w14:paraId="0505C287" w14:textId="77777777" w:rsidR="00775498" w:rsidRPr="00764681" w:rsidRDefault="00775498" w:rsidP="00C60FC4">
                            <w:pPr>
                              <w:overflowPunct w:val="0"/>
                              <w:spacing w:line="240" w:lineRule="exact"/>
                              <w:jc w:val="center"/>
                              <w:rPr>
                                <w:rFonts w:ascii="標楷體" w:eastAsia="標楷體" w:hAnsi="標楷體"/>
                                <w:b/>
                                <w:bCs/>
                                <w:sz w:val="20"/>
                                <w:szCs w:val="20"/>
                              </w:rPr>
                            </w:pPr>
                            <w:r w:rsidRPr="00764681">
                              <w:rPr>
                                <w:rFonts w:ascii="標楷體" w:eastAsia="標楷體" w:hAnsi="標楷體" w:hint="eastAsia"/>
                                <w:b/>
                                <w:bCs/>
                                <w:sz w:val="20"/>
                                <w:szCs w:val="20"/>
                              </w:rPr>
                              <w:t>核配（完成）</w:t>
                            </w:r>
                            <w:r w:rsidRPr="00764681">
                              <w:rPr>
                                <w:rFonts w:ascii="標楷體" w:eastAsia="標楷體" w:hAnsi="標楷體" w:hint="eastAsia"/>
                                <w:b/>
                                <w:bCs/>
                                <w:sz w:val="20"/>
                                <w:szCs w:val="20"/>
                              </w:rPr>
                              <w:br/>
                            </w:r>
                            <w:r w:rsidRPr="001F76F8">
                              <w:rPr>
                                <w:rFonts w:ascii="標楷體" w:eastAsia="標楷體" w:hAnsi="標楷體" w:hint="eastAsia"/>
                                <w:b/>
                                <w:bCs/>
                                <w:spacing w:val="66"/>
                                <w:kern w:val="0"/>
                                <w:sz w:val="20"/>
                                <w:szCs w:val="20"/>
                                <w:fitText w:val="1200" w:id="-685072896"/>
                              </w:rPr>
                              <w:t>裝置容</w:t>
                            </w:r>
                            <w:r w:rsidRPr="001F76F8">
                              <w:rPr>
                                <w:rFonts w:ascii="標楷體" w:eastAsia="標楷體" w:hAnsi="標楷體" w:hint="eastAsia"/>
                                <w:b/>
                                <w:bCs/>
                                <w:spacing w:val="2"/>
                                <w:kern w:val="0"/>
                                <w:sz w:val="20"/>
                                <w:szCs w:val="20"/>
                                <w:fitText w:val="1200" w:id="-685072896"/>
                              </w:rPr>
                              <w:t>量</w:t>
                            </w:r>
                          </w:p>
                        </w:tc>
                        <w:tc>
                          <w:tcPr>
                            <w:tcW w:w="1276" w:type="dxa"/>
                            <w:tcBorders>
                              <w:top w:val="nil"/>
                              <w:left w:val="nil"/>
                              <w:bottom w:val="single" w:sz="4" w:space="0" w:color="auto"/>
                              <w:right w:val="single" w:sz="4" w:space="0" w:color="auto"/>
                            </w:tcBorders>
                            <w:shd w:val="clear" w:color="auto" w:fill="BDD6EE" w:themeFill="accent5" w:themeFillTint="66"/>
                            <w:noWrap/>
                            <w:vAlign w:val="center"/>
                            <w:hideMark/>
                          </w:tcPr>
                          <w:p w14:paraId="490478C7" w14:textId="77777777" w:rsidR="00775498" w:rsidRPr="001F76F8" w:rsidRDefault="00775498" w:rsidP="001F76F8">
                            <w:pPr>
                              <w:overflowPunct w:val="0"/>
                              <w:spacing w:line="240" w:lineRule="exact"/>
                              <w:jc w:val="center"/>
                              <w:rPr>
                                <w:rFonts w:ascii="標楷體" w:eastAsia="標楷體" w:hAnsi="標楷體"/>
                                <w:b/>
                                <w:bCs/>
                                <w:spacing w:val="50"/>
                                <w:kern w:val="0"/>
                                <w:sz w:val="20"/>
                                <w:szCs w:val="20"/>
                              </w:rPr>
                            </w:pPr>
                            <w:r w:rsidRPr="001F76F8">
                              <w:rPr>
                                <w:rFonts w:ascii="標楷體" w:eastAsia="標楷體" w:hAnsi="標楷體" w:hint="eastAsia"/>
                                <w:b/>
                                <w:bCs/>
                                <w:spacing w:val="11"/>
                                <w:kern w:val="0"/>
                                <w:sz w:val="20"/>
                                <w:szCs w:val="20"/>
                                <w:fitText w:val="1100" w:id="-685072894"/>
                              </w:rPr>
                              <w:t>規劃(完工</w:t>
                            </w:r>
                            <w:r w:rsidRPr="001F76F8">
                              <w:rPr>
                                <w:rFonts w:ascii="標楷體" w:eastAsia="標楷體" w:hAnsi="標楷體" w:hint="eastAsia"/>
                                <w:b/>
                                <w:bCs/>
                                <w:kern w:val="0"/>
                                <w:sz w:val="20"/>
                                <w:szCs w:val="20"/>
                                <w:fitText w:val="1100" w:id="-685072894"/>
                              </w:rPr>
                              <w:t>)</w:t>
                            </w:r>
                          </w:p>
                          <w:p w14:paraId="4B9A4BED" w14:textId="77777777" w:rsidR="00775498" w:rsidRPr="00764681" w:rsidRDefault="00775498" w:rsidP="00C60FC4">
                            <w:pPr>
                              <w:overflowPunct w:val="0"/>
                              <w:spacing w:line="240" w:lineRule="exact"/>
                              <w:jc w:val="center"/>
                              <w:rPr>
                                <w:rFonts w:ascii="標楷體" w:eastAsia="標楷體" w:hAnsi="標楷體"/>
                                <w:b/>
                                <w:bCs/>
                                <w:sz w:val="20"/>
                                <w:szCs w:val="20"/>
                              </w:rPr>
                            </w:pPr>
                            <w:r w:rsidRPr="001F76F8">
                              <w:rPr>
                                <w:rFonts w:ascii="標楷體" w:eastAsia="標楷體" w:hAnsi="標楷體" w:hint="eastAsia"/>
                                <w:b/>
                                <w:bCs/>
                                <w:spacing w:val="50"/>
                                <w:kern w:val="0"/>
                                <w:sz w:val="20"/>
                                <w:szCs w:val="20"/>
                                <w:fitText w:val="1100" w:id="-685072894"/>
                              </w:rPr>
                              <w:t>併聯時</w:t>
                            </w:r>
                            <w:r w:rsidRPr="001F76F8">
                              <w:rPr>
                                <w:rFonts w:ascii="標楷體" w:eastAsia="標楷體" w:hAnsi="標楷體" w:hint="eastAsia"/>
                                <w:b/>
                                <w:bCs/>
                                <w:kern w:val="0"/>
                                <w:sz w:val="20"/>
                                <w:szCs w:val="20"/>
                                <w:fitText w:val="1100" w:id="-685072894"/>
                              </w:rPr>
                              <w:t>程</w:t>
                            </w:r>
                          </w:p>
                        </w:tc>
                      </w:tr>
                      <w:tr w:rsidR="00775498" w:rsidRPr="00EC22E7" w14:paraId="6E2398A4" w14:textId="77777777" w:rsidTr="00CB5E65">
                        <w:trPr>
                          <w:trHeight w:val="237"/>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A2A32" w14:textId="77777777" w:rsidR="00775498" w:rsidRPr="005D048D" w:rsidRDefault="00775498" w:rsidP="00225E91">
                            <w:pPr>
                              <w:overflowPunct w:val="0"/>
                              <w:spacing w:line="220" w:lineRule="exact"/>
                              <w:jc w:val="center"/>
                              <w:rPr>
                                <w:rFonts w:ascii="標楷體" w:eastAsia="標楷體" w:hAnsi="標楷體"/>
                                <w:b/>
                                <w:sz w:val="20"/>
                                <w:szCs w:val="20"/>
                              </w:rPr>
                            </w:pPr>
                            <w:r w:rsidRPr="005D048D">
                              <w:rPr>
                                <w:rFonts w:ascii="標楷體" w:eastAsia="標楷體" w:hAnsi="標楷體" w:hint="eastAsia"/>
                                <w:b/>
                                <w:sz w:val="20"/>
                                <w:szCs w:val="20"/>
                              </w:rPr>
                              <w:t>合計</w:t>
                            </w:r>
                          </w:p>
                        </w:tc>
                        <w:tc>
                          <w:tcPr>
                            <w:tcW w:w="1275" w:type="dxa"/>
                            <w:tcBorders>
                              <w:top w:val="nil"/>
                              <w:left w:val="nil"/>
                              <w:bottom w:val="single" w:sz="4" w:space="0" w:color="auto"/>
                              <w:right w:val="single" w:sz="4" w:space="0" w:color="auto"/>
                            </w:tcBorders>
                            <w:shd w:val="clear" w:color="auto" w:fill="auto"/>
                            <w:noWrap/>
                            <w:vAlign w:val="center"/>
                            <w:hideMark/>
                          </w:tcPr>
                          <w:p w14:paraId="6C71B56D" w14:textId="77777777" w:rsidR="00775498" w:rsidRPr="005D048D" w:rsidRDefault="00775498" w:rsidP="00225E91">
                            <w:pPr>
                              <w:overflowPunct w:val="0"/>
                              <w:spacing w:line="220" w:lineRule="exact"/>
                              <w:jc w:val="right"/>
                              <w:rPr>
                                <w:rFonts w:ascii="標楷體" w:eastAsia="標楷體" w:hAnsi="標楷體"/>
                                <w:b/>
                                <w:sz w:val="20"/>
                                <w:szCs w:val="20"/>
                              </w:rPr>
                            </w:pPr>
                            <w:r w:rsidRPr="005D048D">
                              <w:rPr>
                                <w:rFonts w:ascii="標楷體" w:eastAsia="標楷體" w:hAnsi="標楷體" w:hint="eastAsia"/>
                                <w:b/>
                                <w:sz w:val="20"/>
                                <w:szCs w:val="20"/>
                              </w:rPr>
                              <w:t>10.7</w:t>
                            </w:r>
                            <w:r>
                              <w:rPr>
                                <w:rFonts w:ascii="標楷體" w:eastAsia="標楷體" w:hAnsi="標楷體"/>
                                <w:b/>
                                <w:sz w:val="20"/>
                                <w:szCs w:val="20"/>
                              </w:rPr>
                              <w:t>8</w:t>
                            </w:r>
                            <w:r w:rsidRPr="005D048D">
                              <w:rPr>
                                <w:rFonts w:ascii="標楷體" w:eastAsia="標楷體" w:hAnsi="標楷體" w:hint="eastAsia"/>
                                <w:b/>
                                <w:sz w:val="20"/>
                                <w:szCs w:val="20"/>
                              </w:rPr>
                              <w:t xml:space="preserve"> </w:t>
                            </w:r>
                          </w:p>
                        </w:tc>
                        <w:tc>
                          <w:tcPr>
                            <w:tcW w:w="1276"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6149FAB3" w14:textId="1DBFCA65" w:rsidR="00775498" w:rsidRPr="005D048D" w:rsidRDefault="00775498" w:rsidP="00225E91">
                            <w:pPr>
                              <w:overflowPunct w:val="0"/>
                              <w:spacing w:line="220" w:lineRule="exact"/>
                              <w:jc w:val="center"/>
                              <w:rPr>
                                <w:rFonts w:ascii="標楷體" w:eastAsia="標楷體" w:hAnsi="標楷體"/>
                                <w:b/>
                                <w:sz w:val="20"/>
                                <w:szCs w:val="20"/>
                              </w:rPr>
                            </w:pPr>
                          </w:p>
                        </w:tc>
                      </w:tr>
                      <w:tr w:rsidR="00775498" w:rsidRPr="00EC22E7" w14:paraId="32C86EA8" w14:textId="77777777" w:rsidTr="00413D60">
                        <w:trPr>
                          <w:trHeight w:val="324"/>
                        </w:trPr>
                        <w:tc>
                          <w:tcPr>
                            <w:tcW w:w="1985" w:type="dxa"/>
                            <w:gridSpan w:val="2"/>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hideMark/>
                          </w:tcPr>
                          <w:p w14:paraId="66A3AFD5" w14:textId="77777777" w:rsidR="00775498" w:rsidRPr="005D048D" w:rsidRDefault="00775498" w:rsidP="00225E91">
                            <w:pPr>
                              <w:overflowPunct w:val="0"/>
                              <w:spacing w:line="220" w:lineRule="exact"/>
                              <w:jc w:val="center"/>
                              <w:rPr>
                                <w:rFonts w:ascii="標楷體" w:eastAsia="標楷體" w:hAnsi="標楷體"/>
                                <w:sz w:val="20"/>
                                <w:szCs w:val="20"/>
                              </w:rPr>
                            </w:pPr>
                            <w:r w:rsidRPr="008B209B">
                              <w:rPr>
                                <w:rFonts w:ascii="標楷體" w:eastAsia="標楷體" w:hAnsi="標楷體" w:hint="eastAsia"/>
                                <w:spacing w:val="133"/>
                                <w:kern w:val="0"/>
                                <w:sz w:val="20"/>
                                <w:szCs w:val="20"/>
                                <w:fitText w:val="1600" w:id="-685073152"/>
                              </w:rPr>
                              <w:t>示範獎</w:t>
                            </w:r>
                            <w:r w:rsidRPr="008B209B">
                              <w:rPr>
                                <w:rFonts w:ascii="標楷體" w:eastAsia="標楷體" w:hAnsi="標楷體" w:hint="eastAsia"/>
                                <w:spacing w:val="1"/>
                                <w:kern w:val="0"/>
                                <w:sz w:val="20"/>
                                <w:szCs w:val="20"/>
                                <w:fitText w:val="1600" w:id="-685073152"/>
                              </w:rPr>
                              <w:t>勵</w:t>
                            </w:r>
                          </w:p>
                        </w:tc>
                        <w:tc>
                          <w:tcPr>
                            <w:tcW w:w="1275" w:type="dxa"/>
                            <w:tcBorders>
                              <w:top w:val="nil"/>
                              <w:left w:val="nil"/>
                              <w:bottom w:val="single" w:sz="4" w:space="0" w:color="auto"/>
                              <w:right w:val="single" w:sz="4" w:space="0" w:color="auto"/>
                            </w:tcBorders>
                            <w:shd w:val="clear" w:color="auto" w:fill="DEEAF6" w:themeFill="accent5" w:themeFillTint="33"/>
                            <w:noWrap/>
                            <w:vAlign w:val="center"/>
                            <w:hideMark/>
                          </w:tcPr>
                          <w:p w14:paraId="309D59B8" w14:textId="77777777" w:rsidR="00775498" w:rsidRPr="005D048D" w:rsidRDefault="00775498" w:rsidP="00225E91">
                            <w:pPr>
                              <w:overflowPunct w:val="0"/>
                              <w:spacing w:line="220" w:lineRule="exact"/>
                              <w:jc w:val="right"/>
                              <w:rPr>
                                <w:rFonts w:ascii="標楷體" w:eastAsia="標楷體" w:hAnsi="標楷體"/>
                                <w:sz w:val="20"/>
                                <w:szCs w:val="20"/>
                              </w:rPr>
                            </w:pPr>
                            <w:r w:rsidRPr="005D048D">
                              <w:rPr>
                                <w:rFonts w:ascii="標楷體" w:eastAsia="標楷體" w:hAnsi="標楷體" w:hint="eastAsia"/>
                                <w:sz w:val="20"/>
                                <w:szCs w:val="20"/>
                              </w:rPr>
                              <w:t xml:space="preserve">0.24 </w:t>
                            </w:r>
                          </w:p>
                        </w:tc>
                        <w:tc>
                          <w:tcPr>
                            <w:tcW w:w="1276" w:type="dxa"/>
                            <w:tcBorders>
                              <w:top w:val="nil"/>
                              <w:left w:val="nil"/>
                              <w:bottom w:val="single" w:sz="4" w:space="0" w:color="auto"/>
                              <w:right w:val="single" w:sz="4" w:space="0" w:color="auto"/>
                            </w:tcBorders>
                            <w:shd w:val="clear" w:color="auto" w:fill="DEEAF6" w:themeFill="accent5" w:themeFillTint="33"/>
                            <w:noWrap/>
                            <w:vAlign w:val="center"/>
                            <w:hideMark/>
                          </w:tcPr>
                          <w:p w14:paraId="1F87AB6E" w14:textId="108C0CD0" w:rsidR="00775498" w:rsidRPr="00223043" w:rsidRDefault="00775498" w:rsidP="00225E91">
                            <w:pPr>
                              <w:overflowPunct w:val="0"/>
                              <w:spacing w:line="220" w:lineRule="exact"/>
                              <w:jc w:val="center"/>
                              <w:rPr>
                                <w:rFonts w:ascii="標楷體" w:eastAsia="標楷體" w:hAnsi="標楷體"/>
                                <w:sz w:val="20"/>
                                <w:szCs w:val="20"/>
                              </w:rPr>
                            </w:pPr>
                            <w:r w:rsidRPr="00223043">
                              <w:rPr>
                                <w:rFonts w:ascii="標楷體" w:eastAsia="標楷體" w:hAnsi="標楷體" w:hint="eastAsia"/>
                                <w:sz w:val="20"/>
                                <w:szCs w:val="20"/>
                              </w:rPr>
                              <w:t>1</w:t>
                            </w:r>
                            <w:r w:rsidRPr="00223043">
                              <w:rPr>
                                <w:rFonts w:ascii="標楷體" w:eastAsia="標楷體" w:hAnsi="標楷體"/>
                                <w:sz w:val="20"/>
                                <w:szCs w:val="20"/>
                              </w:rPr>
                              <w:t>08</w:t>
                            </w:r>
                            <w:r w:rsidRPr="00223043">
                              <w:rPr>
                                <w:rFonts w:ascii="標楷體" w:eastAsia="標楷體" w:hAnsi="標楷體" w:hint="eastAsia"/>
                                <w:sz w:val="20"/>
                                <w:szCs w:val="20"/>
                              </w:rPr>
                              <w:t>至1</w:t>
                            </w:r>
                            <w:r w:rsidRPr="00223043">
                              <w:rPr>
                                <w:rFonts w:ascii="標楷體" w:eastAsia="標楷體" w:hAnsi="標楷體"/>
                                <w:sz w:val="20"/>
                                <w:szCs w:val="20"/>
                              </w:rPr>
                              <w:t>10</w:t>
                            </w:r>
                            <w:r w:rsidRPr="00223043">
                              <w:rPr>
                                <w:rFonts w:ascii="標楷體" w:eastAsia="標楷體" w:hAnsi="標楷體" w:hint="eastAsia"/>
                                <w:sz w:val="20"/>
                                <w:szCs w:val="20"/>
                              </w:rPr>
                              <w:t>年間</w:t>
                            </w:r>
                            <w:r w:rsidRPr="00223043">
                              <w:rPr>
                                <w:rFonts w:ascii="標楷體" w:eastAsia="標楷體" w:hAnsi="標楷體"/>
                                <w:sz w:val="20"/>
                                <w:szCs w:val="20"/>
                              </w:rPr>
                              <w:t>併聯發電</w:t>
                            </w:r>
                          </w:p>
                        </w:tc>
                      </w:tr>
                      <w:tr w:rsidR="00775498" w:rsidRPr="00EC22E7" w14:paraId="559528CD" w14:textId="77777777" w:rsidTr="00225E91">
                        <w:trPr>
                          <w:trHeight w:val="163"/>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9F8C0" w14:textId="77777777" w:rsidR="00775498" w:rsidRPr="005D048D" w:rsidRDefault="00775498" w:rsidP="00225E91">
                            <w:pPr>
                              <w:overflowPunct w:val="0"/>
                              <w:spacing w:line="220" w:lineRule="exact"/>
                              <w:jc w:val="center"/>
                              <w:rPr>
                                <w:rFonts w:ascii="標楷體" w:eastAsia="標楷體" w:hAnsi="標楷體"/>
                                <w:sz w:val="20"/>
                                <w:szCs w:val="20"/>
                              </w:rPr>
                            </w:pPr>
                            <w:r w:rsidRPr="008B209B">
                              <w:rPr>
                                <w:rFonts w:ascii="標楷體" w:eastAsia="標楷體" w:hAnsi="標楷體" w:hint="eastAsia"/>
                                <w:spacing w:val="133"/>
                                <w:kern w:val="0"/>
                                <w:sz w:val="20"/>
                                <w:szCs w:val="20"/>
                                <w:fitText w:val="1600" w:id="-685073152"/>
                              </w:rPr>
                              <w:t>潛力場</w:t>
                            </w:r>
                            <w:r w:rsidRPr="008B209B">
                              <w:rPr>
                                <w:rFonts w:ascii="標楷體" w:eastAsia="標楷體" w:hAnsi="標楷體" w:hint="eastAsia"/>
                                <w:spacing w:val="1"/>
                                <w:kern w:val="0"/>
                                <w:sz w:val="20"/>
                                <w:szCs w:val="20"/>
                                <w:fitText w:val="1600" w:id="-685073152"/>
                              </w:rPr>
                              <w:t>址</w:t>
                            </w:r>
                          </w:p>
                        </w:tc>
                        <w:tc>
                          <w:tcPr>
                            <w:tcW w:w="1275" w:type="dxa"/>
                            <w:tcBorders>
                              <w:top w:val="nil"/>
                              <w:left w:val="nil"/>
                              <w:bottom w:val="single" w:sz="4" w:space="0" w:color="auto"/>
                              <w:right w:val="single" w:sz="4" w:space="0" w:color="auto"/>
                            </w:tcBorders>
                            <w:shd w:val="clear" w:color="auto" w:fill="auto"/>
                            <w:noWrap/>
                            <w:vAlign w:val="center"/>
                            <w:hideMark/>
                          </w:tcPr>
                          <w:p w14:paraId="06D8AFCD" w14:textId="77777777" w:rsidR="00775498" w:rsidRPr="005D048D" w:rsidRDefault="00775498" w:rsidP="00225E91">
                            <w:pPr>
                              <w:overflowPunct w:val="0"/>
                              <w:spacing w:line="220" w:lineRule="exact"/>
                              <w:jc w:val="right"/>
                              <w:rPr>
                                <w:rFonts w:ascii="標楷體" w:eastAsia="標楷體" w:hAnsi="標楷體"/>
                                <w:sz w:val="20"/>
                                <w:szCs w:val="20"/>
                              </w:rPr>
                            </w:pPr>
                            <w:r w:rsidRPr="005D048D">
                              <w:rPr>
                                <w:rFonts w:ascii="標楷體" w:eastAsia="標楷體" w:hAnsi="標楷體" w:hint="eastAsia"/>
                                <w:sz w:val="20"/>
                                <w:szCs w:val="20"/>
                              </w:rPr>
                              <w:t xml:space="preserve">5.50 </w:t>
                            </w:r>
                          </w:p>
                        </w:tc>
                        <w:tc>
                          <w:tcPr>
                            <w:tcW w:w="1276" w:type="dxa"/>
                            <w:tcBorders>
                              <w:top w:val="nil"/>
                              <w:left w:val="nil"/>
                              <w:bottom w:val="single" w:sz="4" w:space="0" w:color="auto"/>
                              <w:right w:val="single" w:sz="4" w:space="0" w:color="auto"/>
                            </w:tcBorders>
                            <w:shd w:val="clear" w:color="auto" w:fill="auto"/>
                            <w:noWrap/>
                            <w:vAlign w:val="center"/>
                            <w:hideMark/>
                          </w:tcPr>
                          <w:p w14:paraId="41DCFAFA" w14:textId="65A2C6FC" w:rsidR="00775498" w:rsidRPr="00223043" w:rsidRDefault="00775498" w:rsidP="00225E91">
                            <w:pPr>
                              <w:overflowPunct w:val="0"/>
                              <w:spacing w:line="220" w:lineRule="exact"/>
                              <w:jc w:val="center"/>
                              <w:rPr>
                                <w:rFonts w:ascii="標楷體" w:eastAsia="標楷體" w:hAnsi="標楷體"/>
                                <w:sz w:val="20"/>
                                <w:szCs w:val="20"/>
                              </w:rPr>
                            </w:pPr>
                            <w:r w:rsidRPr="00223043">
                              <w:rPr>
                                <w:rFonts w:ascii="標楷體" w:eastAsia="標楷體" w:hAnsi="標楷體" w:hint="eastAsia"/>
                                <w:sz w:val="20"/>
                                <w:szCs w:val="20"/>
                              </w:rPr>
                              <w:t>1</w:t>
                            </w:r>
                            <w:r w:rsidRPr="00223043">
                              <w:rPr>
                                <w:rFonts w:ascii="標楷體" w:eastAsia="標楷體" w:hAnsi="標楷體"/>
                                <w:sz w:val="20"/>
                                <w:szCs w:val="20"/>
                              </w:rPr>
                              <w:t>09</w:t>
                            </w:r>
                            <w:r w:rsidR="00DA6F79" w:rsidRPr="00223043">
                              <w:rPr>
                                <w:rFonts w:ascii="標楷體" w:eastAsia="標楷體" w:hAnsi="標楷體" w:hint="eastAsia"/>
                                <w:sz w:val="20"/>
                                <w:szCs w:val="20"/>
                              </w:rPr>
                              <w:t>至</w:t>
                            </w:r>
                            <w:r w:rsidRPr="00223043">
                              <w:rPr>
                                <w:rFonts w:ascii="標楷體" w:eastAsia="標楷體" w:hAnsi="標楷體" w:hint="eastAsia"/>
                                <w:sz w:val="20"/>
                                <w:szCs w:val="20"/>
                              </w:rPr>
                              <w:t>1</w:t>
                            </w:r>
                            <w:r w:rsidRPr="00223043">
                              <w:rPr>
                                <w:rFonts w:ascii="標楷體" w:eastAsia="標楷體" w:hAnsi="標楷體"/>
                                <w:sz w:val="20"/>
                                <w:szCs w:val="20"/>
                              </w:rPr>
                              <w:t>15</w:t>
                            </w:r>
                            <w:r w:rsidR="00DA6F79" w:rsidRPr="00223043">
                              <w:rPr>
                                <w:rFonts w:ascii="標楷體" w:eastAsia="標楷體" w:hAnsi="標楷體" w:hint="eastAsia"/>
                                <w:sz w:val="20"/>
                                <w:szCs w:val="20"/>
                              </w:rPr>
                              <w:t>年</w:t>
                            </w:r>
                          </w:p>
                        </w:tc>
                      </w:tr>
                      <w:tr w:rsidR="00775498" w:rsidRPr="00EC22E7" w14:paraId="468095CA" w14:textId="77777777" w:rsidTr="00413D60">
                        <w:trPr>
                          <w:trHeight w:val="253"/>
                        </w:trPr>
                        <w:tc>
                          <w:tcPr>
                            <w:tcW w:w="992" w:type="dxa"/>
                            <w:vMerge w:val="restart"/>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564B3476" w14:textId="77777777" w:rsidR="00775498" w:rsidRPr="005D048D" w:rsidRDefault="00775498" w:rsidP="00225E91">
                            <w:pPr>
                              <w:overflowPunct w:val="0"/>
                              <w:spacing w:line="220" w:lineRule="exact"/>
                              <w:jc w:val="center"/>
                              <w:rPr>
                                <w:rFonts w:ascii="標楷體" w:eastAsia="標楷體" w:hAnsi="標楷體"/>
                                <w:sz w:val="20"/>
                                <w:szCs w:val="20"/>
                              </w:rPr>
                            </w:pPr>
                            <w:r w:rsidRPr="005D048D">
                              <w:rPr>
                                <w:rFonts w:ascii="標楷體" w:eastAsia="標楷體" w:hAnsi="標楷體" w:hint="eastAsia"/>
                                <w:sz w:val="20"/>
                                <w:szCs w:val="20"/>
                              </w:rPr>
                              <w:t>區塊開發</w:t>
                            </w:r>
                          </w:p>
                        </w:tc>
                        <w:tc>
                          <w:tcPr>
                            <w:tcW w:w="993" w:type="dxa"/>
                            <w:tcBorders>
                              <w:top w:val="nil"/>
                              <w:left w:val="nil"/>
                              <w:bottom w:val="single" w:sz="4" w:space="0" w:color="auto"/>
                              <w:right w:val="single" w:sz="4" w:space="0" w:color="auto"/>
                            </w:tcBorders>
                            <w:shd w:val="clear" w:color="auto" w:fill="DEEAF6" w:themeFill="accent5" w:themeFillTint="33"/>
                            <w:noWrap/>
                            <w:vAlign w:val="center"/>
                            <w:hideMark/>
                          </w:tcPr>
                          <w:p w14:paraId="1E28739A" w14:textId="77777777" w:rsidR="00775498" w:rsidRPr="005D048D" w:rsidRDefault="00775498" w:rsidP="00225E91">
                            <w:pPr>
                              <w:overflowPunct w:val="0"/>
                              <w:spacing w:line="220" w:lineRule="exact"/>
                              <w:jc w:val="center"/>
                              <w:rPr>
                                <w:rFonts w:ascii="標楷體" w:eastAsia="標楷體" w:hAnsi="標楷體"/>
                                <w:sz w:val="20"/>
                                <w:szCs w:val="20"/>
                              </w:rPr>
                            </w:pPr>
                            <w:r w:rsidRPr="005D048D">
                              <w:rPr>
                                <w:rFonts w:ascii="標楷體" w:eastAsia="標楷體" w:hAnsi="標楷體" w:hint="eastAsia"/>
                                <w:sz w:val="20"/>
                                <w:szCs w:val="20"/>
                              </w:rPr>
                              <w:t>第3</w:t>
                            </w:r>
                            <w:r>
                              <w:rPr>
                                <w:rFonts w:ascii="標楷體" w:eastAsia="標楷體" w:hAnsi="標楷體" w:hint="eastAsia"/>
                                <w:sz w:val="20"/>
                                <w:szCs w:val="20"/>
                              </w:rPr>
                              <w:t>－</w:t>
                            </w:r>
                            <w:r w:rsidRPr="005D048D">
                              <w:rPr>
                                <w:rFonts w:ascii="標楷體" w:eastAsia="標楷體" w:hAnsi="標楷體" w:hint="eastAsia"/>
                                <w:sz w:val="20"/>
                                <w:szCs w:val="20"/>
                              </w:rPr>
                              <w:t>1期</w:t>
                            </w:r>
                          </w:p>
                        </w:tc>
                        <w:tc>
                          <w:tcPr>
                            <w:tcW w:w="1275" w:type="dxa"/>
                            <w:tcBorders>
                              <w:top w:val="nil"/>
                              <w:left w:val="nil"/>
                              <w:bottom w:val="single" w:sz="4" w:space="0" w:color="auto"/>
                              <w:right w:val="single" w:sz="4" w:space="0" w:color="auto"/>
                            </w:tcBorders>
                            <w:shd w:val="clear" w:color="auto" w:fill="DEEAF6" w:themeFill="accent5" w:themeFillTint="33"/>
                            <w:noWrap/>
                            <w:vAlign w:val="center"/>
                            <w:hideMark/>
                          </w:tcPr>
                          <w:p w14:paraId="10E7A188" w14:textId="77777777" w:rsidR="00775498" w:rsidRPr="005D048D" w:rsidRDefault="00775498" w:rsidP="00225E91">
                            <w:pPr>
                              <w:overflowPunct w:val="0"/>
                              <w:spacing w:line="220" w:lineRule="exact"/>
                              <w:jc w:val="right"/>
                              <w:rPr>
                                <w:rFonts w:ascii="標楷體" w:eastAsia="標楷體" w:hAnsi="標楷體"/>
                                <w:sz w:val="20"/>
                                <w:szCs w:val="20"/>
                              </w:rPr>
                            </w:pPr>
                            <w:r w:rsidRPr="005D048D">
                              <w:rPr>
                                <w:rFonts w:ascii="標楷體" w:eastAsia="標楷體" w:hAnsi="標楷體" w:hint="eastAsia"/>
                                <w:sz w:val="20"/>
                                <w:szCs w:val="20"/>
                              </w:rPr>
                              <w:t>2.3</w:t>
                            </w:r>
                            <w:r>
                              <w:rPr>
                                <w:rFonts w:ascii="標楷體" w:eastAsia="標楷體" w:hAnsi="標楷體"/>
                                <w:sz w:val="20"/>
                                <w:szCs w:val="20"/>
                              </w:rPr>
                              <w:t>4</w:t>
                            </w:r>
                            <w:r w:rsidRPr="005D048D">
                              <w:rPr>
                                <w:rFonts w:ascii="標楷體" w:eastAsia="標楷體" w:hAnsi="標楷體" w:hint="eastAsia"/>
                                <w:sz w:val="20"/>
                                <w:szCs w:val="20"/>
                              </w:rPr>
                              <w:t xml:space="preserve"> </w:t>
                            </w:r>
                          </w:p>
                        </w:tc>
                        <w:tc>
                          <w:tcPr>
                            <w:tcW w:w="1276" w:type="dxa"/>
                            <w:tcBorders>
                              <w:top w:val="nil"/>
                              <w:left w:val="nil"/>
                              <w:bottom w:val="single" w:sz="4" w:space="0" w:color="auto"/>
                              <w:right w:val="single" w:sz="4" w:space="0" w:color="auto"/>
                            </w:tcBorders>
                            <w:shd w:val="clear" w:color="auto" w:fill="DEEAF6" w:themeFill="accent5" w:themeFillTint="33"/>
                            <w:noWrap/>
                            <w:vAlign w:val="center"/>
                            <w:hideMark/>
                          </w:tcPr>
                          <w:p w14:paraId="212C95EE" w14:textId="52CF393C" w:rsidR="00775498" w:rsidRPr="00223043" w:rsidRDefault="00775498" w:rsidP="00225E91">
                            <w:pPr>
                              <w:overflowPunct w:val="0"/>
                              <w:spacing w:line="220" w:lineRule="exact"/>
                              <w:jc w:val="center"/>
                              <w:rPr>
                                <w:rFonts w:ascii="標楷體" w:eastAsia="標楷體" w:hAnsi="標楷體"/>
                                <w:sz w:val="20"/>
                                <w:szCs w:val="20"/>
                              </w:rPr>
                            </w:pPr>
                            <w:r w:rsidRPr="00223043">
                              <w:rPr>
                                <w:rFonts w:ascii="標楷體" w:eastAsia="標楷體" w:hAnsi="標楷體" w:hint="eastAsia"/>
                                <w:sz w:val="20"/>
                                <w:szCs w:val="20"/>
                              </w:rPr>
                              <w:t>1</w:t>
                            </w:r>
                            <w:r w:rsidRPr="00223043">
                              <w:rPr>
                                <w:rFonts w:ascii="標楷體" w:eastAsia="標楷體" w:hAnsi="標楷體"/>
                                <w:sz w:val="20"/>
                                <w:szCs w:val="20"/>
                              </w:rPr>
                              <w:t>16</w:t>
                            </w:r>
                            <w:r w:rsidR="00DA6F79" w:rsidRPr="00223043">
                              <w:rPr>
                                <w:rFonts w:ascii="標楷體" w:eastAsia="標楷體" w:hAnsi="標楷體" w:hint="eastAsia"/>
                                <w:sz w:val="20"/>
                                <w:szCs w:val="20"/>
                              </w:rPr>
                              <w:t>至</w:t>
                            </w:r>
                            <w:r w:rsidRPr="00223043">
                              <w:rPr>
                                <w:rFonts w:ascii="標楷體" w:eastAsia="標楷體" w:hAnsi="標楷體" w:hint="eastAsia"/>
                                <w:sz w:val="20"/>
                                <w:szCs w:val="20"/>
                              </w:rPr>
                              <w:t>1</w:t>
                            </w:r>
                            <w:r w:rsidRPr="00223043">
                              <w:rPr>
                                <w:rFonts w:ascii="標楷體" w:eastAsia="標楷體" w:hAnsi="標楷體"/>
                                <w:sz w:val="20"/>
                                <w:szCs w:val="20"/>
                              </w:rPr>
                              <w:t>17</w:t>
                            </w:r>
                            <w:r w:rsidR="00DA6F79" w:rsidRPr="00223043">
                              <w:rPr>
                                <w:rFonts w:ascii="標楷體" w:eastAsia="標楷體" w:hAnsi="標楷體" w:hint="eastAsia"/>
                                <w:sz w:val="20"/>
                                <w:szCs w:val="20"/>
                              </w:rPr>
                              <w:t>年</w:t>
                            </w:r>
                          </w:p>
                        </w:tc>
                      </w:tr>
                      <w:tr w:rsidR="00775498" w:rsidRPr="00EC22E7" w14:paraId="787F6FA7" w14:textId="77777777" w:rsidTr="00413D60">
                        <w:trPr>
                          <w:trHeight w:val="202"/>
                        </w:trPr>
                        <w:tc>
                          <w:tcPr>
                            <w:tcW w:w="992" w:type="dxa"/>
                            <w:vMerge/>
                            <w:tcBorders>
                              <w:top w:val="nil"/>
                              <w:left w:val="single" w:sz="4" w:space="0" w:color="auto"/>
                              <w:bottom w:val="single" w:sz="4" w:space="0" w:color="auto"/>
                              <w:right w:val="single" w:sz="4" w:space="0" w:color="auto"/>
                            </w:tcBorders>
                            <w:shd w:val="clear" w:color="auto" w:fill="DEEAF6" w:themeFill="accent5" w:themeFillTint="33"/>
                            <w:vAlign w:val="center"/>
                            <w:hideMark/>
                          </w:tcPr>
                          <w:p w14:paraId="4DFF476A" w14:textId="77777777" w:rsidR="00775498" w:rsidRPr="005D048D" w:rsidRDefault="00775498" w:rsidP="00225E91">
                            <w:pPr>
                              <w:overflowPunct w:val="0"/>
                              <w:spacing w:line="220" w:lineRule="exact"/>
                              <w:jc w:val="center"/>
                              <w:rPr>
                                <w:rFonts w:ascii="標楷體" w:eastAsia="標楷體" w:hAnsi="標楷體"/>
                                <w:sz w:val="20"/>
                                <w:szCs w:val="20"/>
                              </w:rPr>
                            </w:pPr>
                          </w:p>
                        </w:tc>
                        <w:tc>
                          <w:tcPr>
                            <w:tcW w:w="993" w:type="dxa"/>
                            <w:tcBorders>
                              <w:top w:val="nil"/>
                              <w:left w:val="nil"/>
                              <w:bottom w:val="single" w:sz="4" w:space="0" w:color="auto"/>
                              <w:right w:val="single" w:sz="4" w:space="0" w:color="auto"/>
                            </w:tcBorders>
                            <w:shd w:val="clear" w:color="auto" w:fill="DEEAF6" w:themeFill="accent5" w:themeFillTint="33"/>
                            <w:noWrap/>
                            <w:vAlign w:val="center"/>
                            <w:hideMark/>
                          </w:tcPr>
                          <w:p w14:paraId="55638FF6" w14:textId="77777777" w:rsidR="00775498" w:rsidRPr="005D048D" w:rsidRDefault="00775498" w:rsidP="00225E91">
                            <w:pPr>
                              <w:overflowPunct w:val="0"/>
                              <w:spacing w:line="220" w:lineRule="exact"/>
                              <w:jc w:val="center"/>
                              <w:rPr>
                                <w:rFonts w:ascii="標楷體" w:eastAsia="標楷體" w:hAnsi="標楷體"/>
                                <w:sz w:val="20"/>
                                <w:szCs w:val="20"/>
                              </w:rPr>
                            </w:pPr>
                            <w:r w:rsidRPr="005D048D">
                              <w:rPr>
                                <w:rFonts w:ascii="標楷體" w:eastAsia="標楷體" w:hAnsi="標楷體" w:hint="eastAsia"/>
                                <w:sz w:val="20"/>
                                <w:szCs w:val="20"/>
                              </w:rPr>
                              <w:t>第3</w:t>
                            </w:r>
                            <w:r>
                              <w:rPr>
                                <w:rFonts w:ascii="標楷體" w:eastAsia="標楷體" w:hAnsi="標楷體"/>
                                <w:sz w:val="20"/>
                                <w:szCs w:val="20"/>
                              </w:rPr>
                              <w:t>－</w:t>
                            </w:r>
                            <w:r w:rsidRPr="005D048D">
                              <w:rPr>
                                <w:rFonts w:ascii="標楷體" w:eastAsia="標楷體" w:hAnsi="標楷體" w:hint="eastAsia"/>
                                <w:sz w:val="20"/>
                                <w:szCs w:val="20"/>
                              </w:rPr>
                              <w:t>2期</w:t>
                            </w:r>
                          </w:p>
                        </w:tc>
                        <w:tc>
                          <w:tcPr>
                            <w:tcW w:w="1275" w:type="dxa"/>
                            <w:tcBorders>
                              <w:top w:val="nil"/>
                              <w:left w:val="nil"/>
                              <w:bottom w:val="single" w:sz="4" w:space="0" w:color="auto"/>
                              <w:right w:val="single" w:sz="4" w:space="0" w:color="auto"/>
                            </w:tcBorders>
                            <w:shd w:val="clear" w:color="auto" w:fill="DEEAF6" w:themeFill="accent5" w:themeFillTint="33"/>
                            <w:noWrap/>
                            <w:vAlign w:val="center"/>
                            <w:hideMark/>
                          </w:tcPr>
                          <w:p w14:paraId="6796C421" w14:textId="77777777" w:rsidR="00775498" w:rsidRPr="005D048D" w:rsidRDefault="00775498" w:rsidP="00225E91">
                            <w:pPr>
                              <w:overflowPunct w:val="0"/>
                              <w:spacing w:line="220" w:lineRule="exact"/>
                              <w:jc w:val="right"/>
                              <w:rPr>
                                <w:rFonts w:ascii="標楷體" w:eastAsia="標楷體" w:hAnsi="標楷體"/>
                                <w:sz w:val="20"/>
                                <w:szCs w:val="20"/>
                              </w:rPr>
                            </w:pPr>
                            <w:r w:rsidRPr="005D048D">
                              <w:rPr>
                                <w:rFonts w:ascii="標楷體" w:eastAsia="標楷體" w:hAnsi="標楷體" w:hint="eastAsia"/>
                                <w:sz w:val="20"/>
                                <w:szCs w:val="20"/>
                              </w:rPr>
                              <w:t xml:space="preserve">2.70 </w:t>
                            </w:r>
                          </w:p>
                        </w:tc>
                        <w:tc>
                          <w:tcPr>
                            <w:tcW w:w="1276" w:type="dxa"/>
                            <w:tcBorders>
                              <w:top w:val="nil"/>
                              <w:left w:val="nil"/>
                              <w:bottom w:val="single" w:sz="4" w:space="0" w:color="auto"/>
                              <w:right w:val="single" w:sz="4" w:space="0" w:color="auto"/>
                            </w:tcBorders>
                            <w:shd w:val="clear" w:color="auto" w:fill="DEEAF6" w:themeFill="accent5" w:themeFillTint="33"/>
                            <w:noWrap/>
                            <w:vAlign w:val="center"/>
                            <w:hideMark/>
                          </w:tcPr>
                          <w:p w14:paraId="1DEF182E" w14:textId="3D1CD89F" w:rsidR="00775498" w:rsidRPr="00223043" w:rsidRDefault="00775498" w:rsidP="00225E91">
                            <w:pPr>
                              <w:overflowPunct w:val="0"/>
                              <w:spacing w:line="220" w:lineRule="exact"/>
                              <w:jc w:val="center"/>
                              <w:rPr>
                                <w:rFonts w:ascii="標楷體" w:eastAsia="標楷體" w:hAnsi="標楷體"/>
                                <w:sz w:val="20"/>
                                <w:szCs w:val="20"/>
                              </w:rPr>
                            </w:pPr>
                            <w:r w:rsidRPr="00223043">
                              <w:rPr>
                                <w:rFonts w:ascii="標楷體" w:eastAsia="標楷體" w:hAnsi="標楷體" w:hint="eastAsia"/>
                                <w:sz w:val="20"/>
                                <w:szCs w:val="20"/>
                              </w:rPr>
                              <w:t>1</w:t>
                            </w:r>
                            <w:r w:rsidRPr="00223043">
                              <w:rPr>
                                <w:rFonts w:ascii="標楷體" w:eastAsia="標楷體" w:hAnsi="標楷體"/>
                                <w:sz w:val="20"/>
                                <w:szCs w:val="20"/>
                              </w:rPr>
                              <w:t>17</w:t>
                            </w:r>
                            <w:r w:rsidR="00DA6F79" w:rsidRPr="00223043">
                              <w:rPr>
                                <w:rFonts w:ascii="標楷體" w:eastAsia="標楷體" w:hAnsi="標楷體" w:hint="eastAsia"/>
                                <w:sz w:val="20"/>
                                <w:szCs w:val="20"/>
                              </w:rPr>
                              <w:t>至</w:t>
                            </w:r>
                            <w:r w:rsidRPr="00223043">
                              <w:rPr>
                                <w:rFonts w:ascii="標楷體" w:eastAsia="標楷體" w:hAnsi="標楷體" w:hint="eastAsia"/>
                                <w:sz w:val="20"/>
                                <w:szCs w:val="20"/>
                              </w:rPr>
                              <w:t>1</w:t>
                            </w:r>
                            <w:r w:rsidRPr="00223043">
                              <w:rPr>
                                <w:rFonts w:ascii="標楷體" w:eastAsia="標楷體" w:hAnsi="標楷體"/>
                                <w:sz w:val="20"/>
                                <w:szCs w:val="20"/>
                              </w:rPr>
                              <w:t>18</w:t>
                            </w:r>
                            <w:r w:rsidR="00DA6F79" w:rsidRPr="00223043">
                              <w:rPr>
                                <w:rFonts w:ascii="標楷體" w:eastAsia="標楷體" w:hAnsi="標楷體" w:hint="eastAsia"/>
                                <w:sz w:val="20"/>
                                <w:szCs w:val="20"/>
                              </w:rPr>
                              <w:t>年</w:t>
                            </w:r>
                          </w:p>
                        </w:tc>
                      </w:tr>
                      <w:tr w:rsidR="00775498" w:rsidRPr="00EC22E7" w14:paraId="1F53ACCB" w14:textId="77777777" w:rsidTr="0046797A">
                        <w:trPr>
                          <w:trHeight w:val="324"/>
                        </w:trPr>
                        <w:tc>
                          <w:tcPr>
                            <w:tcW w:w="4536" w:type="dxa"/>
                            <w:gridSpan w:val="4"/>
                            <w:tcBorders>
                              <w:top w:val="single" w:sz="4" w:space="0" w:color="auto"/>
                              <w:left w:val="nil"/>
                              <w:bottom w:val="nil"/>
                              <w:right w:val="nil"/>
                            </w:tcBorders>
                            <w:shd w:val="clear" w:color="auto" w:fill="auto"/>
                            <w:noWrap/>
                            <w:vAlign w:val="center"/>
                            <w:hideMark/>
                          </w:tcPr>
                          <w:p w14:paraId="4BEB5CCB" w14:textId="77777777" w:rsidR="00775498" w:rsidRPr="005D048D" w:rsidRDefault="00775498" w:rsidP="00225E91">
                            <w:pPr>
                              <w:overflowPunct w:val="0"/>
                              <w:spacing w:line="200" w:lineRule="exact"/>
                              <w:jc w:val="both"/>
                              <w:rPr>
                                <w:rFonts w:ascii="標楷體" w:eastAsia="標楷體" w:hAnsi="標楷體"/>
                                <w:sz w:val="18"/>
                                <w:szCs w:val="18"/>
                              </w:rPr>
                            </w:pPr>
                            <w:r w:rsidRPr="005D048D">
                              <w:rPr>
                                <w:rFonts w:ascii="標楷體" w:eastAsia="標楷體" w:hAnsi="標楷體" w:hint="eastAsia"/>
                                <w:sz w:val="18"/>
                                <w:szCs w:val="18"/>
                              </w:rPr>
                              <w:t>資料來源：整理自能源署提供資料。</w:t>
                            </w:r>
                          </w:p>
                        </w:tc>
                      </w:tr>
                    </w:tbl>
                    <w:p w14:paraId="6818A170" w14:textId="77777777" w:rsidR="00775498" w:rsidRPr="00EC22E7" w:rsidRDefault="00775498" w:rsidP="00775498"/>
                  </w:txbxContent>
                </v:textbox>
                <w10:wrap type="tight" anchorx="margin"/>
              </v:shape>
            </w:pict>
          </mc:Fallback>
        </mc:AlternateContent>
      </w:r>
      <w:r>
        <w:rPr>
          <w:rFonts w:ascii="標楷體" w:hAnsi="標楷體" w:hint="eastAsia"/>
          <w:b w:val="0"/>
          <w:bCs w:val="0"/>
          <w:snapToGrid w:val="0"/>
          <w:spacing w:val="2"/>
          <w:kern w:val="0"/>
          <w:sz w:val="28"/>
          <w:szCs w:val="28"/>
        </w:rPr>
        <w:t>電之</w:t>
      </w:r>
      <w:r w:rsidRPr="000059F9">
        <w:rPr>
          <w:rFonts w:ascii="標楷體" w:hAnsi="標楷體" w:hint="eastAsia"/>
          <w:b w:val="0"/>
          <w:bCs w:val="0"/>
          <w:snapToGrid w:val="0"/>
          <w:spacing w:val="2"/>
          <w:kern w:val="0"/>
          <w:sz w:val="28"/>
          <w:szCs w:val="28"/>
        </w:rPr>
        <w:t>示範獎勵、潛力場址、區塊開發（第3</w:t>
      </w:r>
      <w:r w:rsidR="00C37206">
        <w:rPr>
          <w:rFonts w:ascii="標楷體" w:hAnsi="標楷體" w:hint="eastAsia"/>
          <w:b w:val="0"/>
          <w:bCs w:val="0"/>
          <w:snapToGrid w:val="0"/>
          <w:spacing w:val="2"/>
          <w:kern w:val="0"/>
          <w:sz w:val="28"/>
          <w:szCs w:val="28"/>
        </w:rPr>
        <w:t>－</w:t>
      </w:r>
      <w:r w:rsidRPr="000059F9">
        <w:rPr>
          <w:rFonts w:ascii="標楷體" w:hAnsi="標楷體" w:hint="eastAsia"/>
          <w:b w:val="0"/>
          <w:bCs w:val="0"/>
          <w:snapToGrid w:val="0"/>
          <w:spacing w:val="2"/>
          <w:kern w:val="0"/>
          <w:sz w:val="28"/>
          <w:szCs w:val="28"/>
        </w:rPr>
        <w:t>1期及第3</w:t>
      </w:r>
      <w:r w:rsidR="00C37206">
        <w:rPr>
          <w:rFonts w:ascii="標楷體" w:hAnsi="標楷體" w:hint="eastAsia"/>
          <w:b w:val="0"/>
          <w:bCs w:val="0"/>
          <w:snapToGrid w:val="0"/>
          <w:spacing w:val="2"/>
          <w:kern w:val="0"/>
          <w:sz w:val="28"/>
          <w:szCs w:val="28"/>
        </w:rPr>
        <w:t>－</w:t>
      </w:r>
      <w:r w:rsidRPr="000059F9">
        <w:rPr>
          <w:rFonts w:ascii="標楷體" w:hAnsi="標楷體" w:hint="eastAsia"/>
          <w:b w:val="0"/>
          <w:bCs w:val="0"/>
          <w:snapToGrid w:val="0"/>
          <w:spacing w:val="2"/>
          <w:kern w:val="0"/>
          <w:sz w:val="28"/>
          <w:szCs w:val="28"/>
        </w:rPr>
        <w:t>2期）等3個階段共累</w:t>
      </w:r>
      <w:r w:rsidR="006012E5" w:rsidRPr="000C546C">
        <w:rPr>
          <w:rFonts w:ascii="標楷體" w:hAnsi="標楷體" w:hint="eastAsia"/>
          <w:b w:val="0"/>
          <w:bCs w:val="0"/>
          <w:snapToGrid w:val="0"/>
          <w:spacing w:val="2"/>
          <w:kern w:val="0"/>
          <w:sz w:val="28"/>
          <w:szCs w:val="28"/>
        </w:rPr>
        <w:t>計</w:t>
      </w:r>
      <w:r w:rsidRPr="000059F9">
        <w:rPr>
          <w:rFonts w:ascii="標楷體" w:hAnsi="標楷體" w:hint="eastAsia"/>
          <w:b w:val="0"/>
          <w:bCs w:val="0"/>
          <w:snapToGrid w:val="0"/>
          <w:spacing w:val="2"/>
          <w:kern w:val="0"/>
          <w:sz w:val="28"/>
          <w:szCs w:val="28"/>
        </w:rPr>
        <w:t>核配(完成)離岸風電開發容量計10.</w:t>
      </w:r>
      <w:r w:rsidRPr="009D64E9">
        <w:rPr>
          <w:rFonts w:ascii="標楷體" w:hAnsi="標楷體" w:hint="eastAsia"/>
          <w:b w:val="0"/>
          <w:bCs w:val="0"/>
          <w:snapToGrid w:val="0"/>
          <w:spacing w:val="2"/>
          <w:kern w:val="0"/>
          <w:sz w:val="28"/>
          <w:szCs w:val="28"/>
        </w:rPr>
        <w:t>7</w:t>
      </w:r>
      <w:r w:rsidR="003E22B4" w:rsidRPr="009D64E9">
        <w:rPr>
          <w:rFonts w:ascii="標楷體" w:hAnsi="標楷體" w:hint="eastAsia"/>
          <w:b w:val="0"/>
          <w:bCs w:val="0"/>
          <w:snapToGrid w:val="0"/>
          <w:spacing w:val="2"/>
          <w:kern w:val="0"/>
          <w:sz w:val="28"/>
          <w:szCs w:val="28"/>
        </w:rPr>
        <w:t>8</w:t>
      </w:r>
      <w:r w:rsidRPr="009D64E9">
        <w:rPr>
          <w:rFonts w:ascii="標楷體" w:hAnsi="標楷體" w:hint="eastAsia"/>
          <w:b w:val="0"/>
          <w:bCs w:val="0"/>
          <w:snapToGrid w:val="0"/>
          <w:spacing w:val="2"/>
          <w:kern w:val="0"/>
          <w:sz w:val="28"/>
          <w:szCs w:val="28"/>
        </w:rPr>
        <w:t>GW</w:t>
      </w:r>
      <w:r w:rsidRPr="000059F9">
        <w:rPr>
          <w:rFonts w:ascii="標楷體" w:hAnsi="標楷體" w:hint="eastAsia"/>
          <w:b w:val="0"/>
          <w:bCs w:val="0"/>
          <w:snapToGrid w:val="0"/>
          <w:spacing w:val="2"/>
          <w:kern w:val="0"/>
          <w:sz w:val="28"/>
          <w:szCs w:val="28"/>
        </w:rPr>
        <w:t>（</w:t>
      </w:r>
      <w:r w:rsidRPr="001604FB">
        <w:rPr>
          <w:rFonts w:ascii="標楷體" w:hAnsi="標楷體" w:hint="eastAsia"/>
          <w:b w:val="0"/>
          <w:bCs w:val="0"/>
          <w:snapToGrid w:val="0"/>
          <w:spacing w:val="2"/>
          <w:kern w:val="0"/>
          <w:sz w:val="28"/>
          <w:szCs w:val="28"/>
        </w:rPr>
        <w:t>表</w:t>
      </w:r>
      <w:r w:rsidR="00722FAB" w:rsidRPr="001604FB">
        <w:rPr>
          <w:rFonts w:ascii="標楷體" w:hAnsi="標楷體"/>
          <w:b w:val="0"/>
          <w:bCs w:val="0"/>
          <w:snapToGrid w:val="0"/>
          <w:spacing w:val="2"/>
          <w:kern w:val="0"/>
          <w:sz w:val="28"/>
          <w:szCs w:val="28"/>
        </w:rPr>
        <w:t>6</w:t>
      </w:r>
      <w:r w:rsidRPr="000059F9">
        <w:rPr>
          <w:rFonts w:ascii="標楷體" w:hAnsi="標楷體" w:hint="eastAsia"/>
          <w:b w:val="0"/>
          <w:bCs w:val="0"/>
          <w:snapToGrid w:val="0"/>
          <w:spacing w:val="2"/>
          <w:kern w:val="0"/>
          <w:sz w:val="28"/>
          <w:szCs w:val="28"/>
        </w:rPr>
        <w:t>），占上開優選場址開發潛能15.20GW之70.</w:t>
      </w:r>
      <w:r w:rsidR="00C37206">
        <w:rPr>
          <w:rFonts w:ascii="標楷體" w:hAnsi="標楷體"/>
          <w:b w:val="0"/>
          <w:bCs w:val="0"/>
          <w:snapToGrid w:val="0"/>
          <w:spacing w:val="2"/>
          <w:kern w:val="0"/>
          <w:sz w:val="28"/>
          <w:szCs w:val="28"/>
        </w:rPr>
        <w:t>92</w:t>
      </w:r>
      <w:r w:rsidRPr="000059F9">
        <w:rPr>
          <w:rFonts w:ascii="標楷體" w:hAnsi="標楷體" w:hint="eastAsia"/>
          <w:b w:val="0"/>
          <w:bCs w:val="0"/>
          <w:snapToGrid w:val="0"/>
          <w:spacing w:val="2"/>
          <w:kern w:val="0"/>
          <w:sz w:val="28"/>
          <w:szCs w:val="28"/>
        </w:rPr>
        <w:t>％，又該等風場基於施工及開發成本考量，大多選擇</w:t>
      </w:r>
      <w:r>
        <w:rPr>
          <w:rFonts w:ascii="標楷體" w:hAnsi="標楷體" w:hint="eastAsia"/>
          <w:b w:val="0"/>
          <w:bCs w:val="0"/>
          <w:snapToGrid w:val="0"/>
          <w:spacing w:val="2"/>
          <w:kern w:val="0"/>
          <w:sz w:val="28"/>
          <w:szCs w:val="28"/>
        </w:rPr>
        <w:t>近</w:t>
      </w:r>
      <w:r w:rsidRPr="000059F9">
        <w:rPr>
          <w:rFonts w:ascii="標楷體" w:hAnsi="標楷體" w:hint="eastAsia"/>
          <w:b w:val="0"/>
          <w:bCs w:val="0"/>
          <w:snapToGrid w:val="0"/>
          <w:spacing w:val="2"/>
          <w:kern w:val="0"/>
          <w:sz w:val="28"/>
          <w:szCs w:val="28"/>
        </w:rPr>
        <w:t>岸水淺</w:t>
      </w:r>
      <w:r>
        <w:rPr>
          <w:rFonts w:ascii="標楷體" w:hAnsi="標楷體" w:hint="eastAsia"/>
          <w:b w:val="0"/>
          <w:bCs w:val="0"/>
          <w:snapToGrid w:val="0"/>
          <w:spacing w:val="2"/>
          <w:kern w:val="0"/>
          <w:sz w:val="28"/>
          <w:szCs w:val="28"/>
        </w:rPr>
        <w:t>之區域</w:t>
      </w:r>
      <w:r w:rsidRPr="000059F9">
        <w:rPr>
          <w:rFonts w:ascii="標楷體" w:hAnsi="標楷體" w:hint="eastAsia"/>
          <w:b w:val="0"/>
          <w:bCs w:val="0"/>
          <w:snapToGrid w:val="0"/>
          <w:spacing w:val="2"/>
          <w:kern w:val="0"/>
          <w:sz w:val="28"/>
          <w:szCs w:val="28"/>
        </w:rPr>
        <w:t>開發，且區塊開發第3</w:t>
      </w:r>
      <w:r w:rsidR="00C37206">
        <w:rPr>
          <w:rFonts w:ascii="標楷體" w:hAnsi="標楷體" w:hint="eastAsia"/>
          <w:b w:val="0"/>
          <w:bCs w:val="0"/>
          <w:snapToGrid w:val="0"/>
          <w:spacing w:val="2"/>
          <w:kern w:val="0"/>
          <w:sz w:val="28"/>
          <w:szCs w:val="28"/>
        </w:rPr>
        <w:t>－</w:t>
      </w:r>
      <w:r w:rsidRPr="000059F9">
        <w:rPr>
          <w:rFonts w:ascii="標楷體" w:hAnsi="標楷體" w:hint="eastAsia"/>
          <w:b w:val="0"/>
          <w:bCs w:val="0"/>
          <w:snapToGrid w:val="0"/>
          <w:spacing w:val="2"/>
          <w:kern w:val="0"/>
          <w:sz w:val="28"/>
          <w:szCs w:val="28"/>
        </w:rPr>
        <w:t>2期選商，因部分業者開發區重疊，致總核配開發容量2.70GW，較預計容量上限3.60GW減少0.9GW，顯示近海離岸風場開發已接近飽和。另據</w:t>
      </w:r>
      <w:r w:rsidR="008B3162">
        <w:rPr>
          <w:rFonts w:ascii="標楷體" w:hAnsi="標楷體" w:hint="eastAsia"/>
          <w:b w:val="0"/>
          <w:bCs w:val="0"/>
          <w:snapToGrid w:val="0"/>
          <w:spacing w:val="2"/>
          <w:kern w:val="0"/>
          <w:sz w:val="28"/>
          <w:szCs w:val="28"/>
        </w:rPr>
        <w:t>經濟部</w:t>
      </w:r>
      <w:r w:rsidRPr="000059F9">
        <w:rPr>
          <w:rFonts w:ascii="標楷體" w:hAnsi="標楷體" w:hint="eastAsia"/>
          <w:b w:val="0"/>
          <w:bCs w:val="0"/>
          <w:snapToGrid w:val="0"/>
          <w:spacing w:val="2"/>
          <w:kern w:val="0"/>
          <w:sz w:val="28"/>
          <w:szCs w:val="28"/>
        </w:rPr>
        <w:t>能源署</w:t>
      </w:r>
      <w:r w:rsidR="008B3162">
        <w:rPr>
          <w:rFonts w:ascii="標楷體" w:hAnsi="標楷體" w:hint="eastAsia"/>
          <w:b w:val="0"/>
          <w:bCs w:val="0"/>
          <w:snapToGrid w:val="0"/>
          <w:spacing w:val="2"/>
          <w:kern w:val="0"/>
          <w:sz w:val="28"/>
          <w:szCs w:val="28"/>
        </w:rPr>
        <w:t>（下稱能源署）</w:t>
      </w:r>
      <w:r w:rsidRPr="000059F9">
        <w:rPr>
          <w:rFonts w:ascii="標楷體" w:hAnsi="標楷體" w:hint="eastAsia"/>
          <w:b w:val="0"/>
          <w:bCs w:val="0"/>
          <w:snapToGrid w:val="0"/>
          <w:spacing w:val="2"/>
          <w:kern w:val="0"/>
          <w:sz w:val="28"/>
          <w:szCs w:val="28"/>
        </w:rPr>
        <w:t>估計</w:t>
      </w:r>
      <w:r w:rsidR="000C546C">
        <w:rPr>
          <w:rFonts w:ascii="標楷體" w:hAnsi="標楷體" w:hint="eastAsia"/>
          <w:b w:val="0"/>
          <w:bCs w:val="0"/>
          <w:snapToGrid w:val="0"/>
          <w:spacing w:val="2"/>
          <w:kern w:val="0"/>
          <w:sz w:val="28"/>
          <w:szCs w:val="28"/>
        </w:rPr>
        <w:t>，</w:t>
      </w:r>
      <w:r w:rsidRPr="000059F9">
        <w:rPr>
          <w:rFonts w:ascii="標楷體" w:hAnsi="標楷體" w:hint="eastAsia"/>
          <w:b w:val="0"/>
          <w:bCs w:val="0"/>
          <w:snapToGrid w:val="0"/>
          <w:spacing w:val="2"/>
          <w:kern w:val="0"/>
          <w:sz w:val="28"/>
          <w:szCs w:val="28"/>
        </w:rPr>
        <w:t>120至124年尚需可供開發海域面積1,000餘平方公里，以增加離岸風電裝置容量約7GW，俾利逐步達成離岸風電124年設定目標</w:t>
      </w:r>
      <w:r w:rsidR="003E3F96">
        <w:rPr>
          <w:rFonts w:ascii="標楷體" w:hAnsi="標楷體"/>
          <w:b w:val="0"/>
          <w:bCs w:val="0"/>
          <w:snapToGrid w:val="0"/>
          <w:spacing w:val="2"/>
          <w:kern w:val="0"/>
          <w:sz w:val="28"/>
          <w:szCs w:val="28"/>
        </w:rPr>
        <w:t>18.40</w:t>
      </w:r>
      <w:r w:rsidRPr="000059F9">
        <w:rPr>
          <w:rFonts w:ascii="標楷體" w:hAnsi="標楷體" w:hint="eastAsia"/>
          <w:b w:val="0"/>
          <w:bCs w:val="0"/>
          <w:snapToGrid w:val="0"/>
          <w:spacing w:val="2"/>
          <w:kern w:val="0"/>
          <w:sz w:val="28"/>
          <w:szCs w:val="28"/>
        </w:rPr>
        <w:t>GW</w:t>
      </w:r>
      <w:r>
        <w:rPr>
          <w:rFonts w:ascii="標楷體" w:hAnsi="標楷體" w:hint="eastAsia"/>
          <w:b w:val="0"/>
          <w:bCs w:val="0"/>
          <w:snapToGrid w:val="0"/>
          <w:spacing w:val="2"/>
          <w:kern w:val="0"/>
          <w:sz w:val="28"/>
          <w:szCs w:val="28"/>
        </w:rPr>
        <w:t>。由於該</w:t>
      </w:r>
      <w:r w:rsidRPr="000059F9">
        <w:rPr>
          <w:rFonts w:ascii="標楷體" w:hAnsi="標楷體" w:hint="eastAsia"/>
          <w:b w:val="0"/>
          <w:bCs w:val="0"/>
          <w:snapToGrid w:val="0"/>
          <w:spacing w:val="2"/>
          <w:kern w:val="0"/>
          <w:sz w:val="28"/>
          <w:szCs w:val="28"/>
        </w:rPr>
        <w:t>等開發場域須考量空間劃定與使用限制等</w:t>
      </w:r>
      <w:r>
        <w:rPr>
          <w:rFonts w:ascii="標楷體" w:hAnsi="標楷體" w:hint="eastAsia"/>
          <w:b w:val="0"/>
          <w:bCs w:val="0"/>
          <w:snapToGrid w:val="0"/>
          <w:spacing w:val="2"/>
          <w:kern w:val="0"/>
          <w:sz w:val="28"/>
          <w:szCs w:val="28"/>
        </w:rPr>
        <w:t>，</w:t>
      </w:r>
      <w:r w:rsidRPr="000059F9">
        <w:rPr>
          <w:rFonts w:ascii="標楷體" w:hAnsi="標楷體" w:hint="eastAsia"/>
          <w:b w:val="0"/>
          <w:bCs w:val="0"/>
          <w:snapToGrid w:val="0"/>
          <w:spacing w:val="2"/>
          <w:kern w:val="0"/>
          <w:sz w:val="28"/>
          <w:szCs w:val="28"/>
        </w:rPr>
        <w:t>為降低風電開發商自行規劃開發範圍缺乏明確案場資料，衍生大幅修改風場邊界，甚或縮減開</w:t>
      </w:r>
      <w:r w:rsidRPr="00475DCA">
        <w:rPr>
          <w:rFonts w:ascii="標楷體" w:hAnsi="標楷體" w:hint="eastAsia"/>
          <w:b w:val="0"/>
          <w:bCs w:val="0"/>
          <w:snapToGrid w:val="0"/>
          <w:spacing w:val="2"/>
          <w:kern w:val="0"/>
          <w:sz w:val="28"/>
          <w:szCs w:val="28"/>
        </w:rPr>
        <w:t>發容量等</w:t>
      </w:r>
      <w:r w:rsidR="00EF2919">
        <w:rPr>
          <w:rFonts w:ascii="標楷體" w:hAnsi="標楷體" w:hint="eastAsia"/>
          <w:b w:val="0"/>
          <w:bCs w:val="0"/>
          <w:snapToGrid w:val="0"/>
          <w:spacing w:val="2"/>
          <w:kern w:val="0"/>
          <w:sz w:val="28"/>
          <w:szCs w:val="28"/>
        </w:rPr>
        <w:t>情事</w:t>
      </w:r>
      <w:r w:rsidRPr="00475DCA">
        <w:rPr>
          <w:rFonts w:ascii="標楷體" w:hAnsi="標楷體" w:hint="eastAsia"/>
          <w:b w:val="0"/>
          <w:bCs w:val="0"/>
          <w:snapToGrid w:val="0"/>
          <w:spacing w:val="2"/>
          <w:kern w:val="0"/>
          <w:sz w:val="28"/>
          <w:szCs w:val="28"/>
        </w:rPr>
        <w:t>，</w:t>
      </w:r>
      <w:r w:rsidRPr="00F25482">
        <w:rPr>
          <w:rFonts w:ascii="標楷體" w:hAnsi="標楷體" w:hint="eastAsia"/>
          <w:b w:val="0"/>
          <w:bCs w:val="0"/>
          <w:snapToGrid w:val="0"/>
          <w:spacing w:val="6"/>
          <w:kern w:val="0"/>
          <w:sz w:val="28"/>
          <w:szCs w:val="28"/>
        </w:rPr>
        <w:t>經函請經濟部研謀改善</w:t>
      </w:r>
      <w:r w:rsidRPr="00F25482">
        <w:rPr>
          <w:rFonts w:ascii="標楷體" w:hAnsi="標楷體" w:hint="eastAsia"/>
          <w:b w:val="0"/>
          <w:snapToGrid w:val="0"/>
          <w:spacing w:val="6"/>
          <w:kern w:val="0"/>
          <w:sz w:val="28"/>
          <w:szCs w:val="28"/>
        </w:rPr>
        <w:t>。</w:t>
      </w:r>
      <w:r w:rsidRPr="00F25482">
        <w:rPr>
          <w:rFonts w:ascii="標楷體" w:hAnsi="標楷體" w:cs="Times New Roman" w:hint="eastAsia"/>
          <w:b w:val="0"/>
          <w:bCs w:val="0"/>
          <w:spacing w:val="6"/>
          <w:sz w:val="28"/>
          <w:szCs w:val="28"/>
        </w:rPr>
        <w:t>【詳</w:t>
      </w:r>
      <w:r w:rsidR="00CA0FC2">
        <w:rPr>
          <w:rFonts w:ascii="標楷體" w:hAnsi="標楷體" w:cs="Times New Roman" w:hint="eastAsia"/>
          <w:b w:val="0"/>
          <w:bCs w:val="0"/>
          <w:spacing w:val="6"/>
          <w:sz w:val="28"/>
          <w:szCs w:val="28"/>
        </w:rPr>
        <w:t>總決算</w:t>
      </w:r>
      <w:r w:rsidRPr="00F25482">
        <w:rPr>
          <w:rFonts w:ascii="標楷體" w:hAnsi="標楷體" w:cs="Times New Roman" w:hint="eastAsia"/>
          <w:b w:val="0"/>
          <w:bCs w:val="0"/>
          <w:spacing w:val="6"/>
          <w:sz w:val="28"/>
          <w:szCs w:val="28"/>
        </w:rPr>
        <w:t>審核報告第2冊丙、拾參、經濟部主管項下重要審核意見（</w:t>
      </w:r>
      <w:r w:rsidR="00707B7D" w:rsidRPr="00F25482">
        <w:rPr>
          <w:rFonts w:ascii="標楷體" w:hAnsi="標楷體" w:cs="Times New Roman" w:hint="eastAsia"/>
          <w:b w:val="0"/>
          <w:bCs w:val="0"/>
          <w:spacing w:val="6"/>
          <w:sz w:val="28"/>
          <w:szCs w:val="28"/>
        </w:rPr>
        <w:t>三</w:t>
      </w:r>
      <w:r w:rsidRPr="00F25482">
        <w:rPr>
          <w:rFonts w:ascii="標楷體" w:hAnsi="標楷體" w:cs="Times New Roman" w:hint="eastAsia"/>
          <w:b w:val="0"/>
          <w:bCs w:val="0"/>
          <w:spacing w:val="6"/>
          <w:sz w:val="28"/>
          <w:szCs w:val="28"/>
        </w:rPr>
        <w:t>）】</w:t>
      </w:r>
    </w:p>
    <w:p w14:paraId="59B5AADF" w14:textId="766AFB76" w:rsidR="00744AD1" w:rsidRPr="000D27FE" w:rsidRDefault="006C0300" w:rsidP="00930905">
      <w:pPr>
        <w:pStyle w:val="a8"/>
        <w:overflowPunct w:val="0"/>
        <w:spacing w:beforeLines="0" w:afterLines="0" w:line="500" w:lineRule="exact"/>
        <w:ind w:firstLineChars="450" w:firstLine="1261"/>
        <w:rPr>
          <w:rFonts w:ascii="標楷體" w:hAnsi="標楷體" w:cs="Times New Roman"/>
          <w:bCs w:val="0"/>
          <w:color w:val="000000" w:themeColor="text1"/>
          <w:spacing w:val="2"/>
          <w:sz w:val="28"/>
          <w:szCs w:val="28"/>
        </w:rPr>
      </w:pPr>
      <w:r>
        <w:rPr>
          <w:rFonts w:ascii="標楷體" w:hAnsi="標楷體"/>
          <w:color w:val="000000"/>
          <w:sz w:val="28"/>
          <w:szCs w:val="28"/>
        </w:rPr>
        <w:t>2</w:t>
      </w:r>
      <w:r w:rsidR="00042890" w:rsidRPr="00042890">
        <w:rPr>
          <w:rFonts w:ascii="標楷體" w:hAnsi="標楷體" w:hint="eastAsia"/>
          <w:color w:val="000000"/>
          <w:sz w:val="28"/>
          <w:szCs w:val="28"/>
        </w:rPr>
        <w:t>.</w:t>
      </w:r>
      <w:bookmarkStart w:id="1" w:name="_Hlk200384156"/>
      <w:r w:rsidR="00042890" w:rsidRPr="00042890">
        <w:rPr>
          <w:rFonts w:ascii="標楷體" w:hAnsi="標楷體" w:hint="eastAsia"/>
          <w:color w:val="000000"/>
          <w:sz w:val="28"/>
          <w:szCs w:val="28"/>
        </w:rPr>
        <w:t xml:space="preserve">　</w:t>
      </w:r>
      <w:bookmarkEnd w:id="1"/>
      <w:r w:rsidR="00813725" w:rsidRPr="00813725">
        <w:rPr>
          <w:rFonts w:ascii="標楷體" w:hAnsi="標楷體" w:hint="eastAsia"/>
          <w:color w:val="000000"/>
          <w:sz w:val="28"/>
          <w:szCs w:val="28"/>
        </w:rPr>
        <w:t>能源署積極推動離岸風電潛力場址開發</w:t>
      </w:r>
      <w:r w:rsidR="00813725">
        <w:rPr>
          <w:rFonts w:ascii="標楷體" w:hAnsi="標楷體" w:hint="eastAsia"/>
          <w:color w:val="000000"/>
          <w:sz w:val="28"/>
          <w:szCs w:val="28"/>
        </w:rPr>
        <w:t>，</w:t>
      </w:r>
      <w:r w:rsidR="007C3C6C">
        <w:rPr>
          <w:rFonts w:ascii="標楷體" w:hAnsi="標楷體" w:hint="eastAsia"/>
          <w:color w:val="000000"/>
          <w:sz w:val="28"/>
          <w:szCs w:val="28"/>
        </w:rPr>
        <w:t>持續增加再生能源供給，</w:t>
      </w:r>
      <w:r w:rsidR="00813725">
        <w:rPr>
          <w:rFonts w:ascii="標楷體" w:hAnsi="標楷體" w:hint="eastAsia"/>
          <w:color w:val="000000"/>
          <w:sz w:val="28"/>
          <w:szCs w:val="28"/>
        </w:rPr>
        <w:t>惟</w:t>
      </w:r>
      <w:r w:rsidR="00042890" w:rsidRPr="00042890">
        <w:rPr>
          <w:rFonts w:ascii="標楷體" w:hAnsi="標楷體" w:cs="Arial" w:hint="eastAsia"/>
          <w:sz w:val="28"/>
          <w:szCs w:val="28"/>
          <w:shd w:val="clear" w:color="auto" w:fill="FFFFFF"/>
        </w:rPr>
        <w:t>預計累</w:t>
      </w:r>
      <w:r w:rsidR="006012E5" w:rsidRPr="0058453F">
        <w:rPr>
          <w:rFonts w:ascii="標楷體" w:hAnsi="標楷體" w:cs="Arial" w:hint="eastAsia"/>
          <w:sz w:val="28"/>
          <w:szCs w:val="28"/>
          <w:shd w:val="clear" w:color="auto" w:fill="FFFFFF"/>
        </w:rPr>
        <w:t>計</w:t>
      </w:r>
      <w:r w:rsidR="00042890" w:rsidRPr="00042890">
        <w:rPr>
          <w:rFonts w:ascii="標楷體" w:hAnsi="標楷體" w:cs="Arial" w:hint="eastAsia"/>
          <w:sz w:val="28"/>
          <w:szCs w:val="28"/>
          <w:shd w:val="clear" w:color="auto" w:fill="FFFFFF"/>
        </w:rPr>
        <w:t>併網總容量較預期減少且併網時程展延，又部分案場進度落後，允宜</w:t>
      </w:r>
      <w:r w:rsidR="00042890" w:rsidRPr="00195FBC">
        <w:rPr>
          <w:rFonts w:ascii="標楷體" w:hAnsi="標楷體" w:cs="Arial" w:hint="eastAsia"/>
          <w:sz w:val="28"/>
          <w:szCs w:val="28"/>
          <w:shd w:val="clear" w:color="auto" w:fill="FFFFFF"/>
        </w:rPr>
        <w:t>研謀改善，俾</w:t>
      </w:r>
      <w:r w:rsidR="00042890" w:rsidRPr="00195FBC">
        <w:rPr>
          <w:rFonts w:ascii="標楷體" w:hAnsi="標楷體" w:cs="Arial" w:hint="eastAsia"/>
          <w:spacing w:val="-14"/>
          <w:sz w:val="28"/>
          <w:szCs w:val="28"/>
          <w:shd w:val="clear" w:color="auto" w:fill="FFFFFF"/>
        </w:rPr>
        <w:t>利逐步達成</w:t>
      </w:r>
      <w:r w:rsidR="007C3C6C">
        <w:rPr>
          <w:rFonts w:ascii="標楷體" w:hAnsi="標楷體" w:cs="Arial" w:hint="eastAsia"/>
          <w:spacing w:val="-14"/>
          <w:sz w:val="28"/>
          <w:szCs w:val="28"/>
          <w:shd w:val="clear" w:color="auto" w:fill="FFFFFF"/>
        </w:rPr>
        <w:t>離岸風電</w:t>
      </w:r>
      <w:r w:rsidR="00042890" w:rsidRPr="00195FBC">
        <w:rPr>
          <w:rFonts w:ascii="標楷體" w:hAnsi="標楷體" w:cs="Arial" w:hint="eastAsia"/>
          <w:spacing w:val="-14"/>
          <w:sz w:val="28"/>
          <w:szCs w:val="28"/>
          <w:shd w:val="clear" w:color="auto" w:fill="FFFFFF"/>
        </w:rPr>
        <w:t>裝置容量</w:t>
      </w:r>
      <w:r w:rsidR="007C3C6C">
        <w:rPr>
          <w:rFonts w:ascii="標楷體" w:hAnsi="標楷體" w:cs="Arial" w:hint="eastAsia"/>
          <w:spacing w:val="-14"/>
          <w:sz w:val="28"/>
          <w:szCs w:val="28"/>
          <w:shd w:val="clear" w:color="auto" w:fill="FFFFFF"/>
        </w:rPr>
        <w:t>目標</w:t>
      </w:r>
      <w:r w:rsidR="00042890" w:rsidRPr="00195FBC">
        <w:rPr>
          <w:rFonts w:ascii="標楷體" w:hAnsi="標楷體" w:cs="Arial" w:hint="eastAsia"/>
          <w:spacing w:val="-14"/>
          <w:sz w:val="28"/>
          <w:szCs w:val="28"/>
          <w:shd w:val="clear" w:color="auto" w:fill="FFFFFF"/>
        </w:rPr>
        <w:t>：</w:t>
      </w:r>
      <w:r w:rsidR="00042890" w:rsidRPr="000D27FE">
        <w:rPr>
          <w:rFonts w:ascii="標楷體" w:hAnsi="標楷體" w:cs="Arial" w:hint="eastAsia"/>
          <w:b w:val="0"/>
          <w:bCs w:val="0"/>
          <w:color w:val="000000" w:themeColor="text1"/>
          <w:spacing w:val="-14"/>
          <w:sz w:val="28"/>
          <w:szCs w:val="28"/>
          <w:shd w:val="clear" w:color="auto" w:fill="FFFFFF"/>
        </w:rPr>
        <w:t>經</w:t>
      </w:r>
      <w:r w:rsidR="00042890" w:rsidRPr="000D27FE">
        <w:rPr>
          <w:rFonts w:ascii="標楷體" w:hAnsi="標楷體" w:cs="Helvetica" w:hint="eastAsia"/>
          <w:b w:val="0"/>
          <w:bCs w:val="0"/>
          <w:color w:val="000000" w:themeColor="text1"/>
          <w:sz w:val="28"/>
          <w:szCs w:val="28"/>
          <w:shd w:val="clear" w:color="auto" w:fill="FFFFFF"/>
        </w:rPr>
        <w:t>濟部於107年4月及6月完成離岸風電潛力場址遴選及競價作業，分別核配3,836MW及1,664MW併網容量，合計5,500MW，規劃於114年底前依各契約規定時程完工併聯。</w:t>
      </w:r>
      <w:r w:rsidR="008E06C0" w:rsidRPr="000D27FE">
        <w:rPr>
          <w:rFonts w:ascii="標楷體" w:hAnsi="標楷體" w:cs="Helvetica" w:hint="eastAsia"/>
          <w:b w:val="0"/>
          <w:bCs w:val="0"/>
          <w:color w:val="000000" w:themeColor="text1"/>
          <w:sz w:val="28"/>
          <w:szCs w:val="28"/>
          <w:shd w:val="clear" w:color="auto" w:fill="FFFFFF"/>
        </w:rPr>
        <w:t>經</w:t>
      </w:r>
      <w:r w:rsidR="00042890" w:rsidRPr="000D27FE">
        <w:rPr>
          <w:rFonts w:ascii="標楷體" w:hAnsi="標楷體" w:cs="Helvetica" w:hint="eastAsia"/>
          <w:b w:val="0"/>
          <w:bCs w:val="0"/>
          <w:color w:val="000000" w:themeColor="text1"/>
          <w:sz w:val="28"/>
          <w:szCs w:val="28"/>
          <w:shd w:val="clear" w:color="auto" w:fill="FFFFFF"/>
        </w:rPr>
        <w:t>查，因</w:t>
      </w:r>
      <w:r w:rsidR="008E06C0" w:rsidRPr="000D27FE">
        <w:rPr>
          <w:rFonts w:ascii="標楷體" w:hAnsi="標楷體" w:cs="Helvetica" w:hint="eastAsia"/>
          <w:b w:val="0"/>
          <w:bCs w:val="0"/>
          <w:color w:val="000000" w:themeColor="text1"/>
          <w:sz w:val="28"/>
          <w:szCs w:val="28"/>
          <w:shd w:val="clear" w:color="auto" w:fill="FFFFFF"/>
        </w:rPr>
        <w:t>國</w:t>
      </w:r>
      <w:r w:rsidR="00042890" w:rsidRPr="000D27FE">
        <w:rPr>
          <w:rFonts w:ascii="標楷體" w:hAnsi="標楷體" w:cs="Helvetica" w:hint="eastAsia"/>
          <w:b w:val="0"/>
          <w:bCs w:val="0"/>
          <w:color w:val="000000" w:themeColor="text1"/>
          <w:sz w:val="28"/>
          <w:szCs w:val="28"/>
          <w:shd w:val="clear" w:color="auto" w:fill="FFFFFF"/>
        </w:rPr>
        <w:t>內離岸風電供應鏈技術學習曲線因素，原核配</w:t>
      </w:r>
      <w:r w:rsidR="008E06C0" w:rsidRPr="000D27FE">
        <w:rPr>
          <w:rFonts w:ascii="標楷體" w:hAnsi="標楷體" w:cs="Helvetica" w:hint="eastAsia"/>
          <w:b w:val="0"/>
          <w:bCs w:val="0"/>
          <w:color w:val="000000" w:themeColor="text1"/>
          <w:sz w:val="28"/>
          <w:szCs w:val="28"/>
          <w:shd w:val="clear" w:color="auto" w:fill="FFFFFF"/>
        </w:rPr>
        <w:t>潛力競價</w:t>
      </w:r>
      <w:r w:rsidR="00042890" w:rsidRPr="000D27FE">
        <w:rPr>
          <w:rFonts w:ascii="標楷體" w:hAnsi="標楷體" w:cs="Helvetica" w:hint="eastAsia"/>
          <w:b w:val="0"/>
          <w:bCs w:val="0"/>
          <w:color w:val="000000" w:themeColor="text1"/>
          <w:sz w:val="28"/>
          <w:szCs w:val="28"/>
          <w:shd w:val="clear" w:color="auto" w:fill="FFFFFF"/>
        </w:rPr>
        <w:t>之海龍二號</w:t>
      </w:r>
      <w:r w:rsidR="00131B44" w:rsidRPr="000D27FE">
        <w:rPr>
          <w:rFonts w:ascii="標楷體" w:hAnsi="標楷體" w:cs="Helvetica" w:hint="eastAsia"/>
          <w:b w:val="0"/>
          <w:bCs w:val="0"/>
          <w:color w:val="000000" w:themeColor="text1"/>
          <w:sz w:val="28"/>
          <w:szCs w:val="28"/>
          <w:shd w:val="clear" w:color="auto" w:fill="FFFFFF"/>
        </w:rPr>
        <w:t>（B）</w:t>
      </w:r>
      <w:r w:rsidR="00042890" w:rsidRPr="000D27FE">
        <w:rPr>
          <w:rFonts w:ascii="標楷體" w:hAnsi="標楷體" w:cs="Helvetica" w:hint="eastAsia"/>
          <w:b w:val="0"/>
          <w:bCs w:val="0"/>
          <w:color w:val="000000" w:themeColor="text1"/>
          <w:sz w:val="28"/>
          <w:szCs w:val="28"/>
          <w:shd w:val="clear" w:color="auto" w:fill="FFFFFF"/>
        </w:rPr>
        <w:t>等4座風場（裝置容量1,664MW），延後至115年度完工併聯；原核配潛力遴選</w:t>
      </w:r>
      <w:r w:rsidR="00BE1361" w:rsidRPr="000D27FE">
        <w:rPr>
          <w:rFonts w:ascii="標楷體" w:hAnsi="標楷體" w:cs="Helvetica" w:hint="eastAsia"/>
          <w:b w:val="0"/>
          <w:bCs w:val="0"/>
          <w:color w:val="000000" w:themeColor="text1"/>
          <w:sz w:val="28"/>
          <w:szCs w:val="28"/>
          <w:shd w:val="clear" w:color="auto" w:fill="FFFFFF"/>
        </w:rPr>
        <w:t>之</w:t>
      </w:r>
      <w:r w:rsidR="00042890" w:rsidRPr="000D27FE">
        <w:rPr>
          <w:rFonts w:ascii="標楷體" w:hAnsi="標楷體" w:cs="Helvetica" w:hint="eastAsia"/>
          <w:b w:val="0"/>
          <w:bCs w:val="0"/>
          <w:color w:val="000000" w:themeColor="text1"/>
          <w:sz w:val="28"/>
          <w:szCs w:val="28"/>
          <w:shd w:val="clear" w:color="auto" w:fill="FFFFFF"/>
        </w:rPr>
        <w:t>12座</w:t>
      </w:r>
      <w:r w:rsidR="008E06C0" w:rsidRPr="000D27FE">
        <w:rPr>
          <w:rFonts w:ascii="標楷體" w:hAnsi="標楷體" w:cs="Helvetica" w:hint="eastAsia"/>
          <w:b w:val="0"/>
          <w:bCs w:val="0"/>
          <w:color w:val="000000" w:themeColor="text1"/>
          <w:sz w:val="28"/>
          <w:szCs w:val="28"/>
          <w:shd w:val="clear" w:color="auto" w:fill="FFFFFF"/>
        </w:rPr>
        <w:t>案場</w:t>
      </w:r>
      <w:r w:rsidR="00042890" w:rsidRPr="000D27FE">
        <w:rPr>
          <w:rFonts w:ascii="標楷體" w:hAnsi="標楷體" w:cs="Helvetica" w:hint="eastAsia"/>
          <w:b w:val="0"/>
          <w:bCs w:val="0"/>
          <w:color w:val="000000" w:themeColor="text1"/>
          <w:sz w:val="28"/>
          <w:szCs w:val="28"/>
          <w:shd w:val="clear" w:color="auto" w:fill="FFFFFF"/>
        </w:rPr>
        <w:t>中</w:t>
      </w:r>
      <w:r w:rsidR="008E06C0" w:rsidRPr="000D27FE">
        <w:rPr>
          <w:rFonts w:ascii="標楷體" w:hAnsi="標楷體" w:cs="Helvetica" w:hint="eastAsia"/>
          <w:b w:val="0"/>
          <w:bCs w:val="0"/>
          <w:color w:val="000000" w:themeColor="text1"/>
          <w:sz w:val="28"/>
          <w:szCs w:val="28"/>
          <w:shd w:val="clear" w:color="auto" w:fill="FFFFFF"/>
        </w:rPr>
        <w:t>，</w:t>
      </w:r>
      <w:r w:rsidR="00042890" w:rsidRPr="000D27FE">
        <w:rPr>
          <w:rFonts w:ascii="標楷體" w:hAnsi="標楷體" w:cs="Helvetica" w:hint="eastAsia"/>
          <w:b w:val="0"/>
          <w:bCs w:val="0"/>
          <w:color w:val="000000" w:themeColor="text1"/>
          <w:sz w:val="28"/>
          <w:szCs w:val="28"/>
          <w:shd w:val="clear" w:color="auto" w:fill="FFFFFF"/>
        </w:rPr>
        <w:t>麗威風場（裝置容量350MW）因涉飛航安全疑義遭廢止設置同意文件，重新遴選後規劃裝置容量降為294MW，減少裝置容量56MW；另遴選及競價之15座風場（未含麗威及替代之海峽一期風場）中，計有10座風場，因業者依各風場條件選定適合風機機型，並配合風力機組之單機容量調整，計減少裝置容量107.80MW，</w:t>
      </w:r>
      <w:r w:rsidR="00BE1361" w:rsidRPr="000D27FE">
        <w:rPr>
          <w:rFonts w:ascii="標楷體" w:hAnsi="標楷體" w:cs="Helvetica" w:hint="eastAsia"/>
          <w:b w:val="0"/>
          <w:bCs w:val="0"/>
          <w:color w:val="000000" w:themeColor="text1"/>
          <w:sz w:val="28"/>
          <w:szCs w:val="28"/>
          <w:shd w:val="clear" w:color="auto" w:fill="FFFFFF"/>
        </w:rPr>
        <w:t>以上</w:t>
      </w:r>
      <w:r w:rsidR="00042890" w:rsidRPr="000D27FE">
        <w:rPr>
          <w:rFonts w:ascii="標楷體" w:hAnsi="標楷體" w:cs="Helvetica" w:hint="eastAsia"/>
          <w:b w:val="0"/>
          <w:bCs w:val="0"/>
          <w:color w:val="000000" w:themeColor="text1"/>
          <w:sz w:val="28"/>
          <w:szCs w:val="28"/>
          <w:shd w:val="clear" w:color="auto" w:fill="FFFFFF"/>
        </w:rPr>
        <w:t>合計減少裝置容量163.80MW，潛力場址累</w:t>
      </w:r>
      <w:r w:rsidR="006012E5" w:rsidRPr="000D27FE">
        <w:rPr>
          <w:rFonts w:ascii="標楷體" w:hAnsi="標楷體" w:cs="Helvetica" w:hint="eastAsia"/>
          <w:b w:val="0"/>
          <w:bCs w:val="0"/>
          <w:color w:val="000000" w:themeColor="text1"/>
          <w:sz w:val="28"/>
          <w:szCs w:val="28"/>
          <w:shd w:val="clear" w:color="auto" w:fill="FFFFFF"/>
        </w:rPr>
        <w:t>計</w:t>
      </w:r>
      <w:r w:rsidR="00042890" w:rsidRPr="000D27FE">
        <w:rPr>
          <w:rFonts w:ascii="標楷體" w:hAnsi="標楷體" w:cs="Helvetica" w:hint="eastAsia"/>
          <w:b w:val="0"/>
          <w:bCs w:val="0"/>
          <w:color w:val="000000" w:themeColor="text1"/>
          <w:sz w:val="28"/>
          <w:szCs w:val="28"/>
          <w:shd w:val="clear" w:color="auto" w:fill="FFFFFF"/>
        </w:rPr>
        <w:t>裝置容量目標由5,500MW降為5,336.20MW。另查，</w:t>
      </w:r>
      <w:r w:rsidR="00C873F2" w:rsidRPr="000D27FE">
        <w:rPr>
          <w:rFonts w:ascii="標楷體" w:hAnsi="標楷體" w:cs="Helvetica" w:hint="eastAsia"/>
          <w:b w:val="0"/>
          <w:bCs w:val="0"/>
          <w:color w:val="000000" w:themeColor="text1"/>
          <w:sz w:val="28"/>
          <w:szCs w:val="28"/>
          <w:shd w:val="clear" w:color="auto" w:fill="FFFFFF"/>
        </w:rPr>
        <w:t>應於1</w:t>
      </w:r>
      <w:r w:rsidR="00C873F2" w:rsidRPr="000D27FE">
        <w:rPr>
          <w:rFonts w:ascii="標楷體" w:hAnsi="標楷體" w:cs="Helvetica"/>
          <w:b w:val="0"/>
          <w:bCs w:val="0"/>
          <w:color w:val="000000" w:themeColor="text1"/>
          <w:sz w:val="28"/>
          <w:szCs w:val="28"/>
          <w:shd w:val="clear" w:color="auto" w:fill="FFFFFF"/>
        </w:rPr>
        <w:t>14</w:t>
      </w:r>
      <w:r w:rsidR="00C873F2" w:rsidRPr="000D27FE">
        <w:rPr>
          <w:rFonts w:ascii="標楷體" w:hAnsi="標楷體" w:cs="Helvetica" w:hint="eastAsia"/>
          <w:b w:val="0"/>
          <w:bCs w:val="0"/>
          <w:color w:val="000000" w:themeColor="text1"/>
          <w:sz w:val="28"/>
          <w:szCs w:val="28"/>
          <w:shd w:val="clear" w:color="auto" w:fill="FFFFFF"/>
        </w:rPr>
        <w:t>年底完工併聯之</w:t>
      </w:r>
      <w:r w:rsidR="00042890" w:rsidRPr="000D27FE">
        <w:rPr>
          <w:rFonts w:ascii="標楷體" w:hAnsi="標楷體" w:cs="Helvetica" w:hint="eastAsia"/>
          <w:b w:val="0"/>
          <w:bCs w:val="0"/>
          <w:color w:val="000000" w:themeColor="text1"/>
          <w:sz w:val="28"/>
          <w:szCs w:val="28"/>
          <w:shd w:val="clear" w:color="auto" w:fill="FFFFFF"/>
        </w:rPr>
        <w:t>台電(離岸二期)、海龍二號、海峽一期等3案場中，</w:t>
      </w:r>
      <w:r w:rsidR="00042890" w:rsidRPr="000D27FE">
        <w:rPr>
          <w:rFonts w:ascii="標楷體" w:hAnsi="標楷體" w:cs="Helvetica" w:hint="eastAsia"/>
          <w:b w:val="0"/>
          <w:bCs w:val="0"/>
          <w:color w:val="000000" w:themeColor="text1"/>
          <w:sz w:val="28"/>
          <w:szCs w:val="28"/>
          <w:shd w:val="clear" w:color="auto" w:fill="FFFFFF"/>
        </w:rPr>
        <w:lastRenderedPageBreak/>
        <w:t>海峽一期（裝置容量294MW）風場因尚未完成產業關聯方案審查等，經能源署於114年4月8日通知解除契約，致潛力場址累</w:t>
      </w:r>
      <w:r w:rsidR="00652795" w:rsidRPr="000D27FE">
        <w:rPr>
          <w:rFonts w:ascii="標楷體" w:hAnsi="標楷體" w:cs="Helvetica" w:hint="eastAsia"/>
          <w:b w:val="0"/>
          <w:bCs w:val="0"/>
          <w:color w:val="000000" w:themeColor="text1"/>
          <w:sz w:val="28"/>
          <w:szCs w:val="28"/>
          <w:shd w:val="clear" w:color="auto" w:fill="FFFFFF"/>
        </w:rPr>
        <w:t>計</w:t>
      </w:r>
      <w:r w:rsidR="00042890" w:rsidRPr="000D27FE">
        <w:rPr>
          <w:rFonts w:ascii="標楷體" w:hAnsi="標楷體" w:cs="Helvetica" w:hint="eastAsia"/>
          <w:b w:val="0"/>
          <w:bCs w:val="0"/>
          <w:color w:val="000000" w:themeColor="text1"/>
          <w:sz w:val="28"/>
          <w:szCs w:val="28"/>
          <w:shd w:val="clear" w:color="auto" w:fill="FFFFFF"/>
        </w:rPr>
        <w:t>裝置容量目標再降為5,042.20MW，台電(離岸二期)及海龍二號等2案風場，因多次招標未能決標、工作船隻故障、發生工安事件遭勒令停工檢討等因素，工程進度落後，經函請能源署</w:t>
      </w:r>
      <w:r w:rsidR="00457EBF" w:rsidRPr="000D27FE">
        <w:rPr>
          <w:rFonts w:ascii="標楷體" w:hAnsi="標楷體" w:cs="Helvetica" w:hint="eastAsia"/>
          <w:b w:val="0"/>
          <w:bCs w:val="0"/>
          <w:color w:val="000000" w:themeColor="text1"/>
          <w:sz w:val="28"/>
          <w:szCs w:val="28"/>
          <w:shd w:val="clear" w:color="auto" w:fill="FFFFFF"/>
        </w:rPr>
        <w:t>研謀</w:t>
      </w:r>
      <w:r w:rsidR="00042890" w:rsidRPr="000D27FE">
        <w:rPr>
          <w:rFonts w:ascii="標楷體" w:hAnsi="標楷體" w:cs="Helvetica" w:hint="eastAsia"/>
          <w:b w:val="0"/>
          <w:bCs w:val="0"/>
          <w:color w:val="000000" w:themeColor="text1"/>
          <w:sz w:val="28"/>
          <w:szCs w:val="28"/>
          <w:shd w:val="clear" w:color="auto" w:fill="FFFFFF"/>
        </w:rPr>
        <w:t>改善。</w:t>
      </w:r>
      <w:r w:rsidR="00A26D83" w:rsidRPr="000D27FE">
        <w:rPr>
          <w:rFonts w:ascii="標楷體" w:hAnsi="標楷體" w:cs="Times New Roman" w:hint="eastAsia"/>
          <w:b w:val="0"/>
          <w:bCs w:val="0"/>
          <w:color w:val="000000" w:themeColor="text1"/>
          <w:spacing w:val="2"/>
          <w:sz w:val="28"/>
          <w:szCs w:val="28"/>
        </w:rPr>
        <w:t>【詳</w:t>
      </w:r>
      <w:r w:rsidR="00CA0FC2" w:rsidRPr="000D27FE">
        <w:rPr>
          <w:rFonts w:ascii="標楷體" w:hAnsi="標楷體" w:cs="Times New Roman" w:hint="eastAsia"/>
          <w:b w:val="0"/>
          <w:bCs w:val="0"/>
          <w:color w:val="000000" w:themeColor="text1"/>
          <w:spacing w:val="2"/>
          <w:sz w:val="28"/>
          <w:szCs w:val="28"/>
        </w:rPr>
        <w:t>總決算</w:t>
      </w:r>
      <w:r w:rsidR="00A26D83" w:rsidRPr="000D27FE">
        <w:rPr>
          <w:rFonts w:ascii="標楷體" w:hAnsi="標楷體" w:cs="Times New Roman" w:hint="eastAsia"/>
          <w:b w:val="0"/>
          <w:bCs w:val="0"/>
          <w:color w:val="000000" w:themeColor="text1"/>
          <w:spacing w:val="2"/>
          <w:sz w:val="28"/>
          <w:szCs w:val="28"/>
        </w:rPr>
        <w:t>審核報告第2冊丙、拾參、經濟部主管項下重要審核意見（</w:t>
      </w:r>
      <w:r w:rsidR="002A3BED" w:rsidRPr="000D27FE">
        <w:rPr>
          <w:rFonts w:ascii="標楷體" w:hAnsi="標楷體" w:cs="Times New Roman" w:hint="eastAsia"/>
          <w:b w:val="0"/>
          <w:bCs w:val="0"/>
          <w:color w:val="000000" w:themeColor="text1"/>
          <w:spacing w:val="2"/>
          <w:sz w:val="28"/>
          <w:szCs w:val="28"/>
        </w:rPr>
        <w:t>四</w:t>
      </w:r>
      <w:r w:rsidR="00A26D83" w:rsidRPr="000D27FE">
        <w:rPr>
          <w:rFonts w:ascii="標楷體" w:hAnsi="標楷體" w:cs="Times New Roman" w:hint="eastAsia"/>
          <w:b w:val="0"/>
          <w:bCs w:val="0"/>
          <w:color w:val="000000" w:themeColor="text1"/>
          <w:spacing w:val="2"/>
          <w:sz w:val="28"/>
          <w:szCs w:val="28"/>
        </w:rPr>
        <w:t>）</w:t>
      </w:r>
      <w:r w:rsidR="002A3BED" w:rsidRPr="000D27FE">
        <w:rPr>
          <w:rFonts w:ascii="標楷體" w:hAnsi="標楷體" w:cs="Times New Roman" w:hint="eastAsia"/>
          <w:b w:val="0"/>
          <w:bCs w:val="0"/>
          <w:color w:val="000000" w:themeColor="text1"/>
          <w:spacing w:val="2"/>
          <w:sz w:val="28"/>
          <w:szCs w:val="28"/>
        </w:rPr>
        <w:t>1</w:t>
      </w:r>
      <w:r w:rsidR="00A26D83" w:rsidRPr="000D27FE">
        <w:rPr>
          <w:rFonts w:ascii="標楷體" w:hAnsi="標楷體" w:cs="Times New Roman" w:hint="eastAsia"/>
          <w:b w:val="0"/>
          <w:bCs w:val="0"/>
          <w:color w:val="000000" w:themeColor="text1"/>
          <w:spacing w:val="2"/>
          <w:sz w:val="28"/>
          <w:szCs w:val="28"/>
        </w:rPr>
        <w:t>.】</w:t>
      </w:r>
    </w:p>
    <w:p w14:paraId="25176E31" w14:textId="6BE229A1" w:rsidR="00194E7E" w:rsidRPr="00D8277B" w:rsidRDefault="00EF6240" w:rsidP="000D27FE">
      <w:pPr>
        <w:pStyle w:val="a8"/>
        <w:overflowPunct w:val="0"/>
        <w:spacing w:beforeLines="0" w:afterLines="0" w:line="480" w:lineRule="exact"/>
        <w:ind w:firstLineChars="389" w:firstLine="1246"/>
        <w:rPr>
          <w:rFonts w:ascii="標楷體" w:hAnsi="標楷體" w:cs="Times New Roman"/>
          <w:bCs w:val="0"/>
          <w:color w:val="FF0000"/>
          <w:spacing w:val="2"/>
          <w:sz w:val="28"/>
          <w:szCs w:val="28"/>
        </w:rPr>
      </w:pPr>
      <w:r w:rsidRPr="00D14FD5">
        <w:rPr>
          <w:noProof/>
        </w:rPr>
        <mc:AlternateContent>
          <mc:Choice Requires="wps">
            <w:drawing>
              <wp:anchor distT="45720" distB="45720" distL="114300" distR="114300" simplePos="0" relativeHeight="251701248" behindDoc="0" locked="0" layoutInCell="1" allowOverlap="1" wp14:anchorId="73D0A873" wp14:editId="1FA8D0B4">
                <wp:simplePos x="0" y="0"/>
                <wp:positionH relativeFrom="margin">
                  <wp:posOffset>3260725</wp:posOffset>
                </wp:positionH>
                <wp:positionV relativeFrom="paragraph">
                  <wp:posOffset>1677035</wp:posOffset>
                </wp:positionV>
                <wp:extent cx="3098800" cy="2495550"/>
                <wp:effectExtent l="0" t="0" r="25400" b="1905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2495550"/>
                        </a:xfrm>
                        <a:prstGeom prst="rect">
                          <a:avLst/>
                        </a:prstGeom>
                        <a:solidFill>
                          <a:srgbClr val="FFFFFF"/>
                        </a:solidFill>
                        <a:ln w="9525">
                          <a:solidFill>
                            <a:sysClr val="window" lastClr="FFFFFF"/>
                          </a:solidFill>
                          <a:miter lim="800000"/>
                          <a:headEnd/>
                          <a:tailEnd/>
                        </a:ln>
                      </wps:spPr>
                      <wps:txbx>
                        <w:txbxContent>
                          <w:tbl>
                            <w:tblPr>
                              <w:tblStyle w:val="a3"/>
                              <w:tblW w:w="4641" w:type="dxa"/>
                              <w:jc w:val="center"/>
                              <w:tblLayout w:type="fixed"/>
                              <w:tblLook w:val="04A0" w:firstRow="1" w:lastRow="0" w:firstColumn="1" w:lastColumn="0" w:noHBand="0" w:noVBand="1"/>
                            </w:tblPr>
                            <w:tblGrid>
                              <w:gridCol w:w="814"/>
                              <w:gridCol w:w="992"/>
                              <w:gridCol w:w="851"/>
                              <w:gridCol w:w="992"/>
                              <w:gridCol w:w="992"/>
                            </w:tblGrid>
                            <w:tr w:rsidR="00EF6240" w:rsidRPr="00C75240" w14:paraId="38386D75" w14:textId="77777777" w:rsidTr="00F03608">
                              <w:trPr>
                                <w:trHeight w:val="415"/>
                                <w:jc w:val="center"/>
                              </w:trPr>
                              <w:tc>
                                <w:tcPr>
                                  <w:tcW w:w="4641" w:type="dxa"/>
                                  <w:gridSpan w:val="5"/>
                                  <w:tcBorders>
                                    <w:top w:val="nil"/>
                                    <w:left w:val="nil"/>
                                    <w:bottom w:val="single" w:sz="4" w:space="0" w:color="auto"/>
                                    <w:right w:val="nil"/>
                                  </w:tcBorders>
                                </w:tcPr>
                                <w:p w14:paraId="1E278FAA" w14:textId="288FECE3" w:rsidR="00EF6240" w:rsidRPr="00C75240" w:rsidRDefault="00EF6240" w:rsidP="0046797A">
                                  <w:pPr>
                                    <w:kinsoku w:val="0"/>
                                    <w:snapToGrid w:val="0"/>
                                    <w:spacing w:line="240" w:lineRule="atLeast"/>
                                    <w:ind w:left="360"/>
                                    <w:jc w:val="center"/>
                                    <w:rPr>
                                      <w:rFonts w:ascii="標楷體" w:eastAsia="標楷體" w:hAnsi="標楷體"/>
                                      <w:b/>
                                      <w:szCs w:val="24"/>
                                    </w:rPr>
                                  </w:pPr>
                                  <w:r w:rsidRPr="00C75240">
                                    <w:rPr>
                                      <w:rFonts w:ascii="標楷體" w:eastAsia="標楷體" w:hAnsi="標楷體" w:hint="eastAsia"/>
                                      <w:b/>
                                      <w:szCs w:val="24"/>
                                    </w:rPr>
                                    <w:t>表</w:t>
                                  </w:r>
                                  <w:r w:rsidR="00487FE0">
                                    <w:rPr>
                                      <w:rFonts w:ascii="標楷體" w:eastAsia="標楷體" w:hAnsi="標楷體"/>
                                      <w:b/>
                                      <w:szCs w:val="24"/>
                                    </w:rPr>
                                    <w:t>7</w:t>
                                  </w:r>
                                  <w:r w:rsidRPr="00C75240">
                                    <w:rPr>
                                      <w:rFonts w:ascii="標楷體" w:eastAsia="標楷體" w:hAnsi="標楷體" w:hint="eastAsia"/>
                                      <w:b/>
                                      <w:szCs w:val="24"/>
                                    </w:rPr>
                                    <w:t xml:space="preserve">　國內太陽光電設</w:t>
                                  </w:r>
                                  <w:r w:rsidRPr="00C75240">
                                    <w:rPr>
                                      <w:rFonts w:ascii="標楷體" w:eastAsia="標楷體" w:hAnsi="標楷體"/>
                                      <w:b/>
                                      <w:szCs w:val="24"/>
                                    </w:rPr>
                                    <w:t>置</w:t>
                                  </w:r>
                                  <w:r w:rsidRPr="00C75240">
                                    <w:rPr>
                                      <w:rFonts w:ascii="標楷體" w:eastAsia="標楷體" w:hAnsi="標楷體" w:hint="eastAsia"/>
                                      <w:b/>
                                      <w:szCs w:val="24"/>
                                    </w:rPr>
                                    <w:t>情形</w:t>
                                  </w:r>
                                </w:p>
                                <w:p w14:paraId="6EBF33F0" w14:textId="77777777" w:rsidR="00EF6240" w:rsidRPr="00C75240" w:rsidRDefault="00EF6240" w:rsidP="0046797A">
                                  <w:pPr>
                                    <w:kinsoku w:val="0"/>
                                    <w:snapToGrid w:val="0"/>
                                    <w:spacing w:line="240" w:lineRule="atLeast"/>
                                    <w:ind w:left="360"/>
                                    <w:jc w:val="right"/>
                                    <w:rPr>
                                      <w:rFonts w:ascii="標楷體" w:eastAsia="標楷體" w:hAnsi="標楷體"/>
                                      <w:sz w:val="20"/>
                                      <w:szCs w:val="20"/>
                                    </w:rPr>
                                  </w:pPr>
                                  <w:r w:rsidRPr="00C75240">
                                    <w:rPr>
                                      <w:rFonts w:ascii="標楷體" w:eastAsia="標楷體" w:hAnsi="標楷體" w:hint="eastAsia"/>
                                      <w:sz w:val="20"/>
                                      <w:szCs w:val="20"/>
                                    </w:rPr>
                                    <w:t>單位：</w:t>
                                  </w:r>
                                  <w:r w:rsidRPr="00C75240">
                                    <w:rPr>
                                      <w:rFonts w:ascii="標楷體" w:eastAsia="標楷體" w:hAnsi="標楷體"/>
                                      <w:sz w:val="20"/>
                                      <w:szCs w:val="20"/>
                                    </w:rPr>
                                    <w:t>GW</w:t>
                                  </w:r>
                                </w:p>
                              </w:tc>
                            </w:tr>
                            <w:tr w:rsidR="00EF6240" w:rsidRPr="00C75240" w14:paraId="4ECC2E3F" w14:textId="77777777" w:rsidTr="00F03608">
                              <w:trPr>
                                <w:trHeight w:val="152"/>
                                <w:jc w:val="center"/>
                              </w:trPr>
                              <w:tc>
                                <w:tcPr>
                                  <w:tcW w:w="814" w:type="dxa"/>
                                  <w:vMerge w:val="restart"/>
                                  <w:tcBorders>
                                    <w:top w:val="single" w:sz="4" w:space="0" w:color="auto"/>
                                  </w:tcBorders>
                                  <w:shd w:val="clear" w:color="auto" w:fill="FFD966" w:themeFill="accent4" w:themeFillTint="99"/>
                                  <w:vAlign w:val="center"/>
                                </w:tcPr>
                                <w:p w14:paraId="67CBF14D" w14:textId="77777777" w:rsidR="00EF6240" w:rsidRPr="00EC6FEC" w:rsidRDefault="00EF6240" w:rsidP="0046797A">
                                  <w:pPr>
                                    <w:widowControl/>
                                    <w:snapToGrid w:val="0"/>
                                    <w:spacing w:line="200" w:lineRule="atLeast"/>
                                    <w:ind w:leftChars="-1" w:left="-2"/>
                                    <w:jc w:val="center"/>
                                    <w:rPr>
                                      <w:rFonts w:ascii="標楷體" w:eastAsia="標楷體" w:hAnsi="標楷體"/>
                                      <w:spacing w:val="-10"/>
                                      <w:sz w:val="20"/>
                                      <w:szCs w:val="20"/>
                                    </w:rPr>
                                  </w:pPr>
                                  <w:r w:rsidRPr="00EC6FEC">
                                    <w:rPr>
                                      <w:rFonts w:ascii="標楷體" w:eastAsia="標楷體" w:hAnsi="標楷體" w:hint="eastAsia"/>
                                      <w:spacing w:val="-10"/>
                                      <w:sz w:val="20"/>
                                      <w:szCs w:val="20"/>
                                    </w:rPr>
                                    <w:t>年度</w:t>
                                  </w:r>
                                </w:p>
                              </w:tc>
                              <w:tc>
                                <w:tcPr>
                                  <w:tcW w:w="1843" w:type="dxa"/>
                                  <w:gridSpan w:val="2"/>
                                  <w:tcBorders>
                                    <w:top w:val="single" w:sz="4" w:space="0" w:color="auto"/>
                                  </w:tcBorders>
                                  <w:shd w:val="clear" w:color="auto" w:fill="FFD966" w:themeFill="accent4" w:themeFillTint="99"/>
                                  <w:vAlign w:val="center"/>
                                </w:tcPr>
                                <w:p w14:paraId="15F501F9" w14:textId="77777777" w:rsidR="00EF6240" w:rsidRPr="00EC6FEC" w:rsidRDefault="00EF6240" w:rsidP="00F03608">
                                  <w:pPr>
                                    <w:kinsoku w:val="0"/>
                                    <w:snapToGrid w:val="0"/>
                                    <w:spacing w:line="200" w:lineRule="atLeast"/>
                                    <w:ind w:left="360" w:firstLineChars="100" w:firstLine="180"/>
                                    <w:jc w:val="both"/>
                                    <w:rPr>
                                      <w:rFonts w:ascii="標楷體" w:eastAsia="標楷體" w:hAnsi="標楷體"/>
                                      <w:spacing w:val="-10"/>
                                      <w:sz w:val="20"/>
                                      <w:szCs w:val="20"/>
                                    </w:rPr>
                                  </w:pPr>
                                  <w:r w:rsidRPr="00EC6FEC">
                                    <w:rPr>
                                      <w:rFonts w:ascii="標楷體" w:eastAsia="標楷體" w:hAnsi="標楷體" w:hint="eastAsia"/>
                                      <w:spacing w:val="-10"/>
                                      <w:sz w:val="20"/>
                                      <w:szCs w:val="20"/>
                                    </w:rPr>
                                    <w:t>目標量</w:t>
                                  </w:r>
                                </w:p>
                              </w:tc>
                              <w:tc>
                                <w:tcPr>
                                  <w:tcW w:w="992" w:type="dxa"/>
                                  <w:vMerge w:val="restart"/>
                                  <w:tcBorders>
                                    <w:top w:val="single" w:sz="4" w:space="0" w:color="auto"/>
                                  </w:tcBorders>
                                  <w:shd w:val="clear" w:color="auto" w:fill="FFD966" w:themeFill="accent4" w:themeFillTint="99"/>
                                  <w:vAlign w:val="center"/>
                                </w:tcPr>
                                <w:p w14:paraId="73596F9E" w14:textId="72F27B74" w:rsidR="00EF6240" w:rsidRPr="00EC6FEC" w:rsidRDefault="00EF6240" w:rsidP="00FF1321">
                                  <w:pPr>
                                    <w:kinsoku w:val="0"/>
                                    <w:snapToGrid w:val="0"/>
                                    <w:spacing w:line="200" w:lineRule="atLeast"/>
                                    <w:jc w:val="center"/>
                                    <w:rPr>
                                      <w:rFonts w:ascii="標楷體" w:eastAsia="標楷體" w:hAnsi="標楷體"/>
                                      <w:spacing w:val="-10"/>
                                      <w:sz w:val="20"/>
                                      <w:szCs w:val="20"/>
                                    </w:rPr>
                                  </w:pPr>
                                  <w:r w:rsidRPr="00EC6FEC">
                                    <w:rPr>
                                      <w:rFonts w:ascii="標楷體" w:eastAsia="標楷體" w:hAnsi="標楷體" w:hint="eastAsia"/>
                                      <w:spacing w:val="-10"/>
                                      <w:sz w:val="20"/>
                                      <w:szCs w:val="20"/>
                                    </w:rPr>
                                    <w:t>實際量</w:t>
                                  </w:r>
                                </w:p>
                              </w:tc>
                              <w:tc>
                                <w:tcPr>
                                  <w:tcW w:w="992" w:type="dxa"/>
                                  <w:vMerge w:val="restart"/>
                                  <w:tcBorders>
                                    <w:top w:val="single" w:sz="4" w:space="0" w:color="auto"/>
                                  </w:tcBorders>
                                  <w:shd w:val="clear" w:color="auto" w:fill="FFD966" w:themeFill="accent4" w:themeFillTint="99"/>
                                  <w:vAlign w:val="center"/>
                                </w:tcPr>
                                <w:p w14:paraId="491BE926" w14:textId="77777777" w:rsidR="00EF6240" w:rsidRPr="00EC6FEC" w:rsidRDefault="00EF6240" w:rsidP="00FF1321">
                                  <w:pPr>
                                    <w:kinsoku w:val="0"/>
                                    <w:snapToGrid w:val="0"/>
                                    <w:spacing w:line="200" w:lineRule="atLeast"/>
                                    <w:jc w:val="center"/>
                                    <w:rPr>
                                      <w:rFonts w:ascii="標楷體" w:eastAsia="標楷體" w:hAnsi="標楷體"/>
                                      <w:spacing w:val="-10"/>
                                      <w:sz w:val="20"/>
                                      <w:szCs w:val="20"/>
                                    </w:rPr>
                                  </w:pPr>
                                  <w:r w:rsidRPr="00EC6FEC">
                                    <w:rPr>
                                      <w:rFonts w:ascii="標楷體" w:eastAsia="標楷體" w:hAnsi="標楷體" w:hint="eastAsia"/>
                                      <w:spacing w:val="-10"/>
                                      <w:sz w:val="20"/>
                                      <w:szCs w:val="20"/>
                                    </w:rPr>
                                    <w:t>缺額</w:t>
                                  </w:r>
                                </w:p>
                              </w:tc>
                            </w:tr>
                            <w:tr w:rsidR="00EF6240" w:rsidRPr="00C75240" w14:paraId="246AD36B" w14:textId="77777777" w:rsidTr="00F03608">
                              <w:trPr>
                                <w:trHeight w:val="161"/>
                                <w:jc w:val="center"/>
                              </w:trPr>
                              <w:tc>
                                <w:tcPr>
                                  <w:tcW w:w="814" w:type="dxa"/>
                                  <w:vMerge/>
                                  <w:shd w:val="clear" w:color="auto" w:fill="FFD966" w:themeFill="accent4" w:themeFillTint="99"/>
                                </w:tcPr>
                                <w:p w14:paraId="0A16FFC1" w14:textId="77777777" w:rsidR="00EF6240" w:rsidRPr="00C75240" w:rsidRDefault="00EF6240" w:rsidP="0046797A">
                                  <w:pPr>
                                    <w:kinsoku w:val="0"/>
                                    <w:snapToGrid w:val="0"/>
                                    <w:spacing w:line="200" w:lineRule="atLeast"/>
                                    <w:ind w:left="360"/>
                                    <w:rPr>
                                      <w:rFonts w:ascii="標楷體" w:eastAsia="標楷體" w:hAnsi="標楷體"/>
                                      <w:spacing w:val="-10"/>
                                      <w:sz w:val="20"/>
                                      <w:szCs w:val="20"/>
                                    </w:rPr>
                                  </w:pPr>
                                </w:p>
                              </w:tc>
                              <w:tc>
                                <w:tcPr>
                                  <w:tcW w:w="992" w:type="dxa"/>
                                  <w:shd w:val="clear" w:color="auto" w:fill="FFD966" w:themeFill="accent4" w:themeFillTint="99"/>
                                </w:tcPr>
                                <w:p w14:paraId="2F5E52ED" w14:textId="77777777" w:rsidR="00EF6240" w:rsidRPr="00C75240" w:rsidRDefault="00EF6240" w:rsidP="0046797A">
                                  <w:pPr>
                                    <w:kinsoku w:val="0"/>
                                    <w:snapToGrid w:val="0"/>
                                    <w:spacing w:line="200" w:lineRule="atLeast"/>
                                    <w:ind w:leftChars="19" w:left="46"/>
                                    <w:jc w:val="center"/>
                                    <w:rPr>
                                      <w:rFonts w:ascii="標楷體" w:eastAsia="標楷體" w:hAnsi="標楷體"/>
                                      <w:spacing w:val="-10"/>
                                      <w:sz w:val="20"/>
                                      <w:szCs w:val="20"/>
                                    </w:rPr>
                                  </w:pPr>
                                  <w:r w:rsidRPr="00C75240">
                                    <w:rPr>
                                      <w:rFonts w:ascii="標楷體" w:eastAsia="標楷體" w:hAnsi="標楷體" w:hint="eastAsia"/>
                                      <w:spacing w:val="-10"/>
                                      <w:sz w:val="20"/>
                                      <w:szCs w:val="20"/>
                                    </w:rPr>
                                    <w:t>原始</w:t>
                                  </w:r>
                                </w:p>
                              </w:tc>
                              <w:tc>
                                <w:tcPr>
                                  <w:tcW w:w="851" w:type="dxa"/>
                                  <w:tcBorders>
                                    <w:bottom w:val="single" w:sz="4" w:space="0" w:color="auto"/>
                                  </w:tcBorders>
                                  <w:shd w:val="clear" w:color="auto" w:fill="FFD966" w:themeFill="accent4" w:themeFillTint="99"/>
                                </w:tcPr>
                                <w:p w14:paraId="50A01055" w14:textId="77777777" w:rsidR="00EF6240" w:rsidRPr="00C75240" w:rsidRDefault="00EF6240" w:rsidP="0046797A">
                                  <w:pPr>
                                    <w:kinsoku w:val="0"/>
                                    <w:snapToGrid w:val="0"/>
                                    <w:spacing w:line="200" w:lineRule="atLeast"/>
                                    <w:ind w:leftChars="19" w:left="46"/>
                                    <w:jc w:val="center"/>
                                    <w:rPr>
                                      <w:rFonts w:ascii="標楷體" w:eastAsia="標楷體" w:hAnsi="標楷體"/>
                                      <w:spacing w:val="-10"/>
                                      <w:sz w:val="20"/>
                                      <w:szCs w:val="20"/>
                                    </w:rPr>
                                  </w:pPr>
                                  <w:r w:rsidRPr="00C75240">
                                    <w:rPr>
                                      <w:rFonts w:ascii="標楷體" w:eastAsia="標楷體" w:hAnsi="標楷體" w:hint="eastAsia"/>
                                      <w:spacing w:val="-10"/>
                                      <w:sz w:val="20"/>
                                      <w:szCs w:val="20"/>
                                    </w:rPr>
                                    <w:t>修正</w:t>
                                  </w:r>
                                </w:p>
                              </w:tc>
                              <w:tc>
                                <w:tcPr>
                                  <w:tcW w:w="992" w:type="dxa"/>
                                  <w:vMerge/>
                                  <w:shd w:val="clear" w:color="auto" w:fill="FFD966" w:themeFill="accent4" w:themeFillTint="99"/>
                                </w:tcPr>
                                <w:p w14:paraId="279F7C99" w14:textId="77777777" w:rsidR="00EF6240" w:rsidRPr="00C75240" w:rsidRDefault="00EF6240" w:rsidP="0046797A">
                                  <w:pPr>
                                    <w:kinsoku w:val="0"/>
                                    <w:snapToGrid w:val="0"/>
                                    <w:spacing w:line="200" w:lineRule="atLeast"/>
                                    <w:ind w:left="360"/>
                                    <w:jc w:val="right"/>
                                    <w:rPr>
                                      <w:rFonts w:ascii="標楷體" w:eastAsia="標楷體" w:hAnsi="標楷體"/>
                                      <w:spacing w:val="-10"/>
                                      <w:sz w:val="20"/>
                                      <w:szCs w:val="20"/>
                                    </w:rPr>
                                  </w:pPr>
                                </w:p>
                              </w:tc>
                              <w:tc>
                                <w:tcPr>
                                  <w:tcW w:w="992" w:type="dxa"/>
                                  <w:vMerge/>
                                  <w:shd w:val="clear" w:color="auto" w:fill="FFD966" w:themeFill="accent4" w:themeFillTint="99"/>
                                </w:tcPr>
                                <w:p w14:paraId="2C7BCCC1" w14:textId="77777777" w:rsidR="00EF6240" w:rsidRPr="00C75240" w:rsidRDefault="00EF6240" w:rsidP="0046797A">
                                  <w:pPr>
                                    <w:kinsoku w:val="0"/>
                                    <w:snapToGrid w:val="0"/>
                                    <w:spacing w:line="200" w:lineRule="atLeast"/>
                                    <w:ind w:left="360"/>
                                    <w:jc w:val="right"/>
                                    <w:rPr>
                                      <w:rFonts w:ascii="標楷體" w:eastAsia="標楷體" w:hAnsi="標楷體"/>
                                      <w:spacing w:val="-10"/>
                                      <w:sz w:val="20"/>
                                      <w:szCs w:val="20"/>
                                    </w:rPr>
                                  </w:pPr>
                                </w:p>
                              </w:tc>
                            </w:tr>
                            <w:tr w:rsidR="00EF6240" w:rsidRPr="00C75240" w14:paraId="1FE3BB1C" w14:textId="77777777" w:rsidTr="00F03608">
                              <w:trPr>
                                <w:trHeight w:val="64"/>
                                <w:jc w:val="center"/>
                              </w:trPr>
                              <w:tc>
                                <w:tcPr>
                                  <w:tcW w:w="814" w:type="dxa"/>
                                  <w:shd w:val="clear" w:color="auto" w:fill="auto"/>
                                  <w:vAlign w:val="center"/>
                                </w:tcPr>
                                <w:p w14:paraId="313D7867"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07</w:t>
                                  </w:r>
                                </w:p>
                              </w:tc>
                              <w:tc>
                                <w:tcPr>
                                  <w:tcW w:w="992" w:type="dxa"/>
                                  <w:shd w:val="clear" w:color="auto" w:fill="auto"/>
                                  <w:vAlign w:val="center"/>
                                </w:tcPr>
                                <w:p w14:paraId="1E40DAAA"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2.83</w:t>
                                  </w:r>
                                </w:p>
                              </w:tc>
                              <w:tc>
                                <w:tcPr>
                                  <w:tcW w:w="851" w:type="dxa"/>
                                  <w:vMerge w:val="restart"/>
                                  <w:tcBorders>
                                    <w:tl2br w:val="single" w:sz="4" w:space="0" w:color="auto"/>
                                  </w:tcBorders>
                                  <w:shd w:val="clear" w:color="auto" w:fill="auto"/>
                                  <w:vAlign w:val="center"/>
                                </w:tcPr>
                                <w:p w14:paraId="39117E08" w14:textId="6A210A11" w:rsidR="00EF6240" w:rsidRPr="00C75240" w:rsidRDefault="00EF6240" w:rsidP="00DA6F79">
                                  <w:pPr>
                                    <w:widowControl/>
                                    <w:snapToGrid w:val="0"/>
                                    <w:spacing w:line="200" w:lineRule="atLeast"/>
                                    <w:ind w:left="360"/>
                                    <w:rPr>
                                      <w:rFonts w:ascii="標楷體" w:eastAsia="標楷體" w:hAnsi="標楷體"/>
                                      <w:color w:val="000000"/>
                                      <w:spacing w:val="-10"/>
                                      <w:sz w:val="20"/>
                                      <w:szCs w:val="20"/>
                                    </w:rPr>
                                  </w:pPr>
                                </w:p>
                              </w:tc>
                              <w:tc>
                                <w:tcPr>
                                  <w:tcW w:w="992" w:type="dxa"/>
                                  <w:shd w:val="clear" w:color="auto" w:fill="auto"/>
                                  <w:vAlign w:val="center"/>
                                </w:tcPr>
                                <w:p w14:paraId="6F1CBD50"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2.73</w:t>
                                  </w:r>
                                </w:p>
                              </w:tc>
                              <w:tc>
                                <w:tcPr>
                                  <w:tcW w:w="992" w:type="dxa"/>
                                  <w:shd w:val="clear" w:color="auto" w:fill="auto"/>
                                  <w:vAlign w:val="center"/>
                                </w:tcPr>
                                <w:p w14:paraId="3C97A00C"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0.09</w:t>
                                  </w:r>
                                </w:p>
                              </w:tc>
                            </w:tr>
                            <w:tr w:rsidR="00EF6240" w:rsidRPr="00C75240" w14:paraId="51E70C92" w14:textId="77777777" w:rsidTr="00F03608">
                              <w:trPr>
                                <w:trHeight w:val="178"/>
                                <w:jc w:val="center"/>
                              </w:trPr>
                              <w:tc>
                                <w:tcPr>
                                  <w:tcW w:w="814" w:type="dxa"/>
                                  <w:shd w:val="clear" w:color="auto" w:fill="FFF2CC" w:themeFill="accent4" w:themeFillTint="33"/>
                                  <w:vAlign w:val="center"/>
                                </w:tcPr>
                                <w:p w14:paraId="7E8DF756"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08</w:t>
                                  </w:r>
                                </w:p>
                              </w:tc>
                              <w:tc>
                                <w:tcPr>
                                  <w:tcW w:w="992" w:type="dxa"/>
                                  <w:shd w:val="clear" w:color="auto" w:fill="FFF2CC" w:themeFill="accent4" w:themeFillTint="33"/>
                                  <w:vAlign w:val="center"/>
                                </w:tcPr>
                                <w:p w14:paraId="27569A1A"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4.33</w:t>
                                  </w:r>
                                </w:p>
                              </w:tc>
                              <w:tc>
                                <w:tcPr>
                                  <w:tcW w:w="851" w:type="dxa"/>
                                  <w:vMerge/>
                                  <w:tcBorders>
                                    <w:tl2br w:val="single" w:sz="4" w:space="0" w:color="auto"/>
                                  </w:tcBorders>
                                  <w:shd w:val="clear" w:color="auto" w:fill="FFF2CC" w:themeFill="accent4" w:themeFillTint="33"/>
                                  <w:vAlign w:val="center"/>
                                </w:tcPr>
                                <w:p w14:paraId="406294A9"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shd w:val="clear" w:color="auto" w:fill="FFF2CC" w:themeFill="accent4" w:themeFillTint="33"/>
                                  <w:vAlign w:val="center"/>
                                </w:tcPr>
                                <w:p w14:paraId="20EE0099"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4.14</w:t>
                                  </w:r>
                                </w:p>
                              </w:tc>
                              <w:tc>
                                <w:tcPr>
                                  <w:tcW w:w="992" w:type="dxa"/>
                                  <w:shd w:val="clear" w:color="auto" w:fill="FFF2CC" w:themeFill="accent4" w:themeFillTint="33"/>
                                  <w:vAlign w:val="center"/>
                                </w:tcPr>
                                <w:p w14:paraId="6599A1F4"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0.18</w:t>
                                  </w:r>
                                </w:p>
                              </w:tc>
                            </w:tr>
                            <w:tr w:rsidR="00EF6240" w:rsidRPr="00C75240" w14:paraId="79C089C0" w14:textId="77777777" w:rsidTr="00F03608">
                              <w:trPr>
                                <w:trHeight w:val="195"/>
                                <w:jc w:val="center"/>
                              </w:trPr>
                              <w:tc>
                                <w:tcPr>
                                  <w:tcW w:w="814" w:type="dxa"/>
                                  <w:vAlign w:val="center"/>
                                </w:tcPr>
                                <w:p w14:paraId="27DA0B57"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09</w:t>
                                  </w:r>
                                </w:p>
                              </w:tc>
                              <w:tc>
                                <w:tcPr>
                                  <w:tcW w:w="992" w:type="dxa"/>
                                  <w:vAlign w:val="center"/>
                                </w:tcPr>
                                <w:p w14:paraId="72F1DB53"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6.50</w:t>
                                  </w:r>
                                </w:p>
                              </w:tc>
                              <w:tc>
                                <w:tcPr>
                                  <w:tcW w:w="851" w:type="dxa"/>
                                  <w:vMerge/>
                                  <w:tcBorders>
                                    <w:tl2br w:val="single" w:sz="4" w:space="0" w:color="auto"/>
                                  </w:tcBorders>
                                  <w:vAlign w:val="center"/>
                                </w:tcPr>
                                <w:p w14:paraId="4377ED5F"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vAlign w:val="center"/>
                                </w:tcPr>
                                <w:p w14:paraId="6ADA36D7"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5.81</w:t>
                                  </w:r>
                                </w:p>
                              </w:tc>
                              <w:tc>
                                <w:tcPr>
                                  <w:tcW w:w="992" w:type="dxa"/>
                                  <w:vAlign w:val="center"/>
                                </w:tcPr>
                                <w:p w14:paraId="5076D46F"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0.68</w:t>
                                  </w:r>
                                </w:p>
                              </w:tc>
                            </w:tr>
                            <w:tr w:rsidR="00EF6240" w:rsidRPr="00C75240" w14:paraId="1D356EDC" w14:textId="77777777" w:rsidTr="00F03608">
                              <w:trPr>
                                <w:trHeight w:val="213"/>
                                <w:jc w:val="center"/>
                              </w:trPr>
                              <w:tc>
                                <w:tcPr>
                                  <w:tcW w:w="814" w:type="dxa"/>
                                  <w:shd w:val="clear" w:color="auto" w:fill="FFF2CC" w:themeFill="accent4" w:themeFillTint="33"/>
                                  <w:vAlign w:val="center"/>
                                </w:tcPr>
                                <w:p w14:paraId="6A718C60"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10</w:t>
                                  </w:r>
                                </w:p>
                              </w:tc>
                              <w:tc>
                                <w:tcPr>
                                  <w:tcW w:w="992" w:type="dxa"/>
                                  <w:shd w:val="clear" w:color="auto" w:fill="FFF2CC" w:themeFill="accent4" w:themeFillTint="33"/>
                                  <w:vAlign w:val="center"/>
                                </w:tcPr>
                                <w:p w14:paraId="21232202"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8.75</w:t>
                                  </w:r>
                                </w:p>
                              </w:tc>
                              <w:tc>
                                <w:tcPr>
                                  <w:tcW w:w="851" w:type="dxa"/>
                                  <w:vMerge/>
                                  <w:tcBorders>
                                    <w:tl2br w:val="single" w:sz="4" w:space="0" w:color="auto"/>
                                  </w:tcBorders>
                                  <w:shd w:val="clear" w:color="auto" w:fill="FFF2CC" w:themeFill="accent4" w:themeFillTint="33"/>
                                  <w:vAlign w:val="center"/>
                                </w:tcPr>
                                <w:p w14:paraId="5BDC661D"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shd w:val="clear" w:color="auto" w:fill="FFF2CC" w:themeFill="accent4" w:themeFillTint="33"/>
                                  <w:vAlign w:val="center"/>
                                </w:tcPr>
                                <w:p w14:paraId="31465A00"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7.70</w:t>
                                  </w:r>
                                </w:p>
                              </w:tc>
                              <w:tc>
                                <w:tcPr>
                                  <w:tcW w:w="992" w:type="dxa"/>
                                  <w:shd w:val="clear" w:color="auto" w:fill="FFF2CC" w:themeFill="accent4" w:themeFillTint="33"/>
                                  <w:vAlign w:val="center"/>
                                </w:tcPr>
                                <w:p w14:paraId="72F78851"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1.04</w:t>
                                  </w:r>
                                </w:p>
                              </w:tc>
                            </w:tr>
                            <w:tr w:rsidR="00EF6240" w:rsidRPr="00C75240" w14:paraId="076B82A4" w14:textId="77777777" w:rsidTr="00F03608">
                              <w:trPr>
                                <w:trHeight w:val="75"/>
                                <w:jc w:val="center"/>
                              </w:trPr>
                              <w:tc>
                                <w:tcPr>
                                  <w:tcW w:w="814" w:type="dxa"/>
                                  <w:vAlign w:val="center"/>
                                </w:tcPr>
                                <w:p w14:paraId="25EAA2E6"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11</w:t>
                                  </w:r>
                                </w:p>
                              </w:tc>
                              <w:tc>
                                <w:tcPr>
                                  <w:tcW w:w="992" w:type="dxa"/>
                                  <w:vAlign w:val="center"/>
                                </w:tcPr>
                                <w:p w14:paraId="35781524"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11.25</w:t>
                                  </w:r>
                                </w:p>
                              </w:tc>
                              <w:tc>
                                <w:tcPr>
                                  <w:tcW w:w="851" w:type="dxa"/>
                                  <w:vMerge/>
                                  <w:tcBorders>
                                    <w:tl2br w:val="single" w:sz="4" w:space="0" w:color="auto"/>
                                  </w:tcBorders>
                                  <w:vAlign w:val="center"/>
                                </w:tcPr>
                                <w:p w14:paraId="5ACFD9C6"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vAlign w:val="center"/>
                                </w:tcPr>
                                <w:p w14:paraId="72E256A5"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9.72</w:t>
                                  </w:r>
                                </w:p>
                              </w:tc>
                              <w:tc>
                                <w:tcPr>
                                  <w:tcW w:w="992" w:type="dxa"/>
                                  <w:vAlign w:val="center"/>
                                </w:tcPr>
                                <w:p w14:paraId="7022F059"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1.52</w:t>
                                  </w:r>
                                </w:p>
                              </w:tc>
                            </w:tr>
                            <w:tr w:rsidR="00EF6240" w:rsidRPr="00C75240" w14:paraId="1BFEB680" w14:textId="77777777" w:rsidTr="00F03608">
                              <w:trPr>
                                <w:trHeight w:val="197"/>
                                <w:jc w:val="center"/>
                              </w:trPr>
                              <w:tc>
                                <w:tcPr>
                                  <w:tcW w:w="814" w:type="dxa"/>
                                  <w:shd w:val="clear" w:color="auto" w:fill="FFF2CC" w:themeFill="accent4" w:themeFillTint="33"/>
                                  <w:vAlign w:val="center"/>
                                </w:tcPr>
                                <w:p w14:paraId="427F8E3E"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12</w:t>
                                  </w:r>
                                </w:p>
                              </w:tc>
                              <w:tc>
                                <w:tcPr>
                                  <w:tcW w:w="992" w:type="dxa"/>
                                  <w:shd w:val="clear" w:color="auto" w:fill="FFF2CC" w:themeFill="accent4" w:themeFillTint="33"/>
                                  <w:vAlign w:val="center"/>
                                </w:tcPr>
                                <w:p w14:paraId="3280B0FF"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14.00</w:t>
                                  </w:r>
                                </w:p>
                              </w:tc>
                              <w:tc>
                                <w:tcPr>
                                  <w:tcW w:w="851" w:type="dxa"/>
                                  <w:vMerge/>
                                  <w:tcBorders>
                                    <w:tl2br w:val="single" w:sz="4" w:space="0" w:color="auto"/>
                                  </w:tcBorders>
                                  <w:shd w:val="clear" w:color="auto" w:fill="FFF2CC" w:themeFill="accent4" w:themeFillTint="33"/>
                                  <w:vAlign w:val="center"/>
                                </w:tcPr>
                                <w:p w14:paraId="0E1303A0"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shd w:val="clear" w:color="auto" w:fill="FFF2CC" w:themeFill="accent4" w:themeFillTint="33"/>
                                  <w:vAlign w:val="center"/>
                                </w:tcPr>
                                <w:p w14:paraId="0A7ED490"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12.41</w:t>
                                  </w:r>
                                </w:p>
                              </w:tc>
                              <w:tc>
                                <w:tcPr>
                                  <w:tcW w:w="992" w:type="dxa"/>
                                  <w:shd w:val="clear" w:color="auto" w:fill="FFF2CC" w:themeFill="accent4" w:themeFillTint="33"/>
                                  <w:vAlign w:val="center"/>
                                </w:tcPr>
                                <w:p w14:paraId="3EAD5E12"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1.58</w:t>
                                  </w:r>
                                </w:p>
                              </w:tc>
                            </w:tr>
                            <w:tr w:rsidR="00EF6240" w:rsidRPr="00C75240" w14:paraId="427B8C4A" w14:textId="77777777" w:rsidTr="00F03608">
                              <w:trPr>
                                <w:trHeight w:val="102"/>
                                <w:jc w:val="center"/>
                              </w:trPr>
                              <w:tc>
                                <w:tcPr>
                                  <w:tcW w:w="814" w:type="dxa"/>
                                  <w:tcBorders>
                                    <w:bottom w:val="single" w:sz="4" w:space="0" w:color="auto"/>
                                  </w:tcBorders>
                                  <w:vAlign w:val="center"/>
                                </w:tcPr>
                                <w:p w14:paraId="15AC1DCD"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13</w:t>
                                  </w:r>
                                </w:p>
                              </w:tc>
                              <w:tc>
                                <w:tcPr>
                                  <w:tcW w:w="992" w:type="dxa"/>
                                  <w:tcBorders>
                                    <w:bottom w:val="single" w:sz="4" w:space="0" w:color="auto"/>
                                  </w:tcBorders>
                                  <w:vAlign w:val="center"/>
                                </w:tcPr>
                                <w:p w14:paraId="06FFF806"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16.21</w:t>
                                  </w:r>
                                </w:p>
                              </w:tc>
                              <w:tc>
                                <w:tcPr>
                                  <w:tcW w:w="851" w:type="dxa"/>
                                  <w:tcBorders>
                                    <w:bottom w:val="single" w:sz="4" w:space="0" w:color="auto"/>
                                  </w:tcBorders>
                                  <w:vAlign w:val="center"/>
                                </w:tcPr>
                                <w:p w14:paraId="24DABAA6" w14:textId="77777777" w:rsidR="00EF6240" w:rsidRPr="00C75240" w:rsidRDefault="00EF6240" w:rsidP="00FF1321">
                                  <w:pPr>
                                    <w:snapToGrid w:val="0"/>
                                    <w:spacing w:line="200" w:lineRule="atLeast"/>
                                    <w:ind w:leftChars="-46" w:left="-109" w:hanging="1"/>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15.75</w:t>
                                  </w:r>
                                </w:p>
                              </w:tc>
                              <w:tc>
                                <w:tcPr>
                                  <w:tcW w:w="992" w:type="dxa"/>
                                  <w:tcBorders>
                                    <w:bottom w:val="single" w:sz="4" w:space="0" w:color="auto"/>
                                  </w:tcBorders>
                                  <w:vAlign w:val="center"/>
                                </w:tcPr>
                                <w:p w14:paraId="76373C2E"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14.28</w:t>
                                  </w:r>
                                </w:p>
                              </w:tc>
                              <w:tc>
                                <w:tcPr>
                                  <w:tcW w:w="992" w:type="dxa"/>
                                  <w:tcBorders>
                                    <w:bottom w:val="single" w:sz="4" w:space="0" w:color="auto"/>
                                  </w:tcBorders>
                                  <w:vAlign w:val="center"/>
                                </w:tcPr>
                                <w:p w14:paraId="400CB4A9" w14:textId="433EBCB5"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1.4</w:t>
                                  </w:r>
                                  <w:r w:rsidR="001D49F7">
                                    <w:rPr>
                                      <w:rFonts w:ascii="標楷體" w:eastAsia="標楷體" w:hAnsi="標楷體"/>
                                      <w:color w:val="000000"/>
                                      <w:spacing w:val="-10"/>
                                      <w:sz w:val="20"/>
                                      <w:szCs w:val="20"/>
                                    </w:rPr>
                                    <w:t>7</w:t>
                                  </w:r>
                                </w:p>
                              </w:tc>
                            </w:tr>
                            <w:tr w:rsidR="00EF6240" w:rsidRPr="00C75240" w14:paraId="18B76CEA" w14:textId="77777777" w:rsidTr="00F03608">
                              <w:trPr>
                                <w:trHeight w:val="134"/>
                                <w:jc w:val="center"/>
                              </w:trPr>
                              <w:tc>
                                <w:tcPr>
                                  <w:tcW w:w="814" w:type="dxa"/>
                                  <w:tcBorders>
                                    <w:bottom w:val="single" w:sz="4" w:space="0" w:color="auto"/>
                                  </w:tcBorders>
                                  <w:shd w:val="clear" w:color="auto" w:fill="FFF2CC" w:themeFill="accent4" w:themeFillTint="33"/>
                                  <w:vAlign w:val="center"/>
                                </w:tcPr>
                                <w:p w14:paraId="18C1C502"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14</w:t>
                                  </w:r>
                                </w:p>
                              </w:tc>
                              <w:tc>
                                <w:tcPr>
                                  <w:tcW w:w="992" w:type="dxa"/>
                                  <w:tcBorders>
                                    <w:bottom w:val="single" w:sz="4" w:space="0" w:color="auto"/>
                                  </w:tcBorders>
                                  <w:shd w:val="clear" w:color="auto" w:fill="FFF2CC" w:themeFill="accent4" w:themeFillTint="33"/>
                                  <w:vAlign w:val="center"/>
                                </w:tcPr>
                                <w:p w14:paraId="5CAF9433"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20.00</w:t>
                                  </w:r>
                                </w:p>
                              </w:tc>
                              <w:tc>
                                <w:tcPr>
                                  <w:tcW w:w="851" w:type="dxa"/>
                                  <w:tcBorders>
                                    <w:bottom w:val="single" w:sz="4" w:space="0" w:color="auto"/>
                                  </w:tcBorders>
                                  <w:shd w:val="clear" w:color="auto" w:fill="FFF2CC" w:themeFill="accent4" w:themeFillTint="33"/>
                                  <w:vAlign w:val="center"/>
                                </w:tcPr>
                                <w:p w14:paraId="56D54463" w14:textId="77777777" w:rsidR="00EF6240" w:rsidRPr="00C75240" w:rsidRDefault="00EF6240" w:rsidP="00FF1321">
                                  <w:pPr>
                                    <w:snapToGrid w:val="0"/>
                                    <w:spacing w:line="200" w:lineRule="atLeast"/>
                                    <w:ind w:leftChars="-46" w:left="-109" w:hanging="1"/>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16.60</w:t>
                                  </w:r>
                                </w:p>
                              </w:tc>
                              <w:tc>
                                <w:tcPr>
                                  <w:tcW w:w="992" w:type="dxa"/>
                                  <w:tcBorders>
                                    <w:bottom w:val="single" w:sz="4" w:space="0" w:color="auto"/>
                                  </w:tcBorders>
                                  <w:shd w:val="clear" w:color="auto" w:fill="FFF2CC" w:themeFill="accent4" w:themeFillTint="33"/>
                                  <w:vAlign w:val="center"/>
                                </w:tcPr>
                                <w:p w14:paraId="4EAD7E54" w14:textId="124B1CFB" w:rsidR="00EF6240" w:rsidRPr="00C75240" w:rsidRDefault="00DF29D3" w:rsidP="0046797A">
                                  <w:pPr>
                                    <w:kinsoku w:val="0"/>
                                    <w:snapToGrid w:val="0"/>
                                    <w:spacing w:line="200" w:lineRule="atLeast"/>
                                    <w:ind w:left="360"/>
                                    <w:jc w:val="right"/>
                                    <w:rPr>
                                      <w:rFonts w:ascii="標楷體" w:eastAsia="標楷體" w:hAnsi="標楷體"/>
                                      <w:color w:val="000000"/>
                                      <w:spacing w:val="-10"/>
                                      <w:sz w:val="20"/>
                                      <w:szCs w:val="20"/>
                                    </w:rPr>
                                  </w:pPr>
                                  <w:r>
                                    <w:rPr>
                                      <w:rFonts w:ascii="標楷體" w:eastAsia="標楷體" w:hAnsi="標楷體"/>
                                      <w:color w:val="000000"/>
                                      <w:spacing w:val="-10"/>
                                      <w:sz w:val="20"/>
                                      <w:szCs w:val="20"/>
                                    </w:rPr>
                                    <w:t>…</w:t>
                                  </w:r>
                                </w:p>
                              </w:tc>
                              <w:tc>
                                <w:tcPr>
                                  <w:tcW w:w="992" w:type="dxa"/>
                                  <w:tcBorders>
                                    <w:bottom w:val="single" w:sz="4" w:space="0" w:color="auto"/>
                                  </w:tcBorders>
                                  <w:shd w:val="clear" w:color="auto" w:fill="FFF2CC" w:themeFill="accent4" w:themeFillTint="33"/>
                                  <w:vAlign w:val="center"/>
                                </w:tcPr>
                                <w:p w14:paraId="70D439B9" w14:textId="56590FD1" w:rsidR="00EF6240" w:rsidRPr="00C75240" w:rsidRDefault="00DF29D3" w:rsidP="003A559E">
                                  <w:pPr>
                                    <w:snapToGrid w:val="0"/>
                                    <w:spacing w:line="200" w:lineRule="atLeast"/>
                                    <w:jc w:val="right"/>
                                    <w:rPr>
                                      <w:rFonts w:ascii="標楷體" w:eastAsia="標楷體" w:hAnsi="標楷體"/>
                                      <w:color w:val="000000"/>
                                      <w:spacing w:val="-10"/>
                                      <w:sz w:val="20"/>
                                      <w:szCs w:val="20"/>
                                    </w:rPr>
                                  </w:pPr>
                                  <w:r>
                                    <w:rPr>
                                      <w:rFonts w:ascii="標楷體" w:eastAsia="標楷體" w:hAnsi="標楷體"/>
                                      <w:color w:val="000000"/>
                                      <w:spacing w:val="-10"/>
                                      <w:sz w:val="20"/>
                                      <w:szCs w:val="20"/>
                                    </w:rPr>
                                    <w:t>…</w:t>
                                  </w:r>
                                </w:p>
                              </w:tc>
                            </w:tr>
                            <w:tr w:rsidR="00EF6240" w:rsidRPr="00C75240" w14:paraId="410CCA35" w14:textId="77777777" w:rsidTr="00F03608">
                              <w:trPr>
                                <w:trHeight w:val="139"/>
                                <w:jc w:val="center"/>
                              </w:trPr>
                              <w:tc>
                                <w:tcPr>
                                  <w:tcW w:w="814" w:type="dxa"/>
                                  <w:tcBorders>
                                    <w:top w:val="single" w:sz="4" w:space="0" w:color="auto"/>
                                    <w:left w:val="single" w:sz="4" w:space="0" w:color="auto"/>
                                    <w:bottom w:val="single" w:sz="4" w:space="0" w:color="auto"/>
                                    <w:right w:val="single" w:sz="4" w:space="0" w:color="auto"/>
                                  </w:tcBorders>
                                  <w:vAlign w:val="center"/>
                                </w:tcPr>
                                <w:p w14:paraId="4FDA067A"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15</w:t>
                                  </w:r>
                                </w:p>
                              </w:tc>
                              <w:tc>
                                <w:tcPr>
                                  <w:tcW w:w="992" w:type="dxa"/>
                                  <w:tcBorders>
                                    <w:top w:val="single" w:sz="4" w:space="0" w:color="auto"/>
                                    <w:left w:val="single" w:sz="4" w:space="0" w:color="auto"/>
                                    <w:bottom w:val="single" w:sz="4" w:space="0" w:color="auto"/>
                                    <w:right w:val="single" w:sz="4" w:space="0" w:color="auto"/>
                                    <w:tl2br w:val="single" w:sz="4" w:space="0" w:color="auto"/>
                                  </w:tcBorders>
                                </w:tcPr>
                                <w:p w14:paraId="7A375C5F" w14:textId="3530C4C1"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14:paraId="38DF917D" w14:textId="77777777" w:rsidR="00EF6240" w:rsidRPr="00C75240" w:rsidRDefault="00EF6240" w:rsidP="00FF1321">
                                  <w:pPr>
                                    <w:snapToGrid w:val="0"/>
                                    <w:spacing w:line="200" w:lineRule="atLeast"/>
                                    <w:ind w:leftChars="-77" w:left="-1" w:hangingChars="102" w:hanging="184"/>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73DD2E51" w14:textId="71D866D9" w:rsidR="00EF6240" w:rsidRPr="00C75240" w:rsidRDefault="00DF29D3" w:rsidP="0046797A">
                                  <w:pPr>
                                    <w:kinsoku w:val="0"/>
                                    <w:snapToGrid w:val="0"/>
                                    <w:spacing w:line="200" w:lineRule="atLeast"/>
                                    <w:ind w:left="360"/>
                                    <w:jc w:val="right"/>
                                    <w:rPr>
                                      <w:rFonts w:ascii="標楷體" w:eastAsia="標楷體" w:hAnsi="標楷體"/>
                                      <w:color w:val="000000"/>
                                      <w:spacing w:val="-10"/>
                                      <w:sz w:val="20"/>
                                      <w:szCs w:val="20"/>
                                    </w:rPr>
                                  </w:pPr>
                                  <w:r>
                                    <w:rPr>
                                      <w:rFonts w:ascii="標楷體" w:eastAsia="標楷體" w:hAnsi="標楷體"/>
                                      <w:color w:val="000000"/>
                                      <w:spacing w:val="-1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0746C554" w14:textId="571B9057" w:rsidR="00EF6240" w:rsidRPr="00C75240" w:rsidRDefault="00DF29D3" w:rsidP="003A559E">
                                  <w:pPr>
                                    <w:snapToGrid w:val="0"/>
                                    <w:spacing w:line="200" w:lineRule="atLeast"/>
                                    <w:jc w:val="right"/>
                                    <w:rPr>
                                      <w:rFonts w:ascii="標楷體" w:eastAsia="標楷體" w:hAnsi="標楷體"/>
                                      <w:color w:val="000000"/>
                                      <w:spacing w:val="-10"/>
                                      <w:sz w:val="20"/>
                                      <w:szCs w:val="20"/>
                                    </w:rPr>
                                  </w:pPr>
                                  <w:r>
                                    <w:rPr>
                                      <w:rFonts w:ascii="標楷體" w:eastAsia="標楷體" w:hAnsi="標楷體"/>
                                      <w:color w:val="000000"/>
                                      <w:spacing w:val="-10"/>
                                      <w:sz w:val="20"/>
                                      <w:szCs w:val="20"/>
                                    </w:rPr>
                                    <w:t>…</w:t>
                                  </w:r>
                                </w:p>
                              </w:tc>
                            </w:tr>
                            <w:tr w:rsidR="00EF6240" w:rsidRPr="00C75240" w14:paraId="427F5CCC" w14:textId="77777777" w:rsidTr="00F03608">
                              <w:trPr>
                                <w:trHeight w:val="139"/>
                                <w:jc w:val="center"/>
                              </w:trPr>
                              <w:tc>
                                <w:tcPr>
                                  <w:tcW w:w="4641" w:type="dxa"/>
                                  <w:gridSpan w:val="5"/>
                                  <w:tcBorders>
                                    <w:top w:val="single" w:sz="4" w:space="0" w:color="auto"/>
                                    <w:left w:val="nil"/>
                                    <w:bottom w:val="nil"/>
                                    <w:right w:val="nil"/>
                                  </w:tcBorders>
                                  <w:vAlign w:val="center"/>
                                </w:tcPr>
                                <w:p w14:paraId="22B630EB" w14:textId="77777777" w:rsidR="00EF6240" w:rsidRPr="00C75240" w:rsidRDefault="00EF6240" w:rsidP="0046797A">
                                  <w:pPr>
                                    <w:kinsoku w:val="0"/>
                                    <w:snapToGrid w:val="0"/>
                                    <w:spacing w:line="200" w:lineRule="atLeast"/>
                                    <w:ind w:leftChars="-20" w:left="-1" w:hangingChars="26" w:hanging="47"/>
                                    <w:jc w:val="both"/>
                                    <w:rPr>
                                      <w:rFonts w:ascii="標楷體" w:eastAsia="標楷體" w:hAnsi="標楷體"/>
                                      <w:color w:val="000000"/>
                                      <w:spacing w:val="-10"/>
                                      <w:sz w:val="20"/>
                                      <w:szCs w:val="20"/>
                                    </w:rPr>
                                  </w:pPr>
                                  <w:r>
                                    <w:rPr>
                                      <w:rFonts w:ascii="標楷體" w:eastAsia="標楷體" w:hAnsi="標楷體" w:hint="eastAsia"/>
                                      <w:color w:val="000000"/>
                                      <w:spacing w:val="-10"/>
                                      <w:sz w:val="20"/>
                                      <w:szCs w:val="20"/>
                                    </w:rPr>
                                    <w:t>資料來源：整理自能源署提供資料。</w:t>
                                  </w:r>
                                </w:p>
                              </w:tc>
                            </w:tr>
                          </w:tbl>
                          <w:p w14:paraId="2B17C525" w14:textId="77777777" w:rsidR="00EF6240" w:rsidRPr="00902B1E" w:rsidRDefault="00EF6240" w:rsidP="00EF6240">
                            <w:pPr>
                              <w:ind w:firstLine="400"/>
                              <w:rPr>
                                <w:sz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3D0A873" id="_x0000_s1039" type="#_x0000_t202" style="position:absolute;left:0;text-align:left;margin-left:256.75pt;margin-top:132.05pt;width:244pt;height:196.5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" strokecolor="window">
                <v:textbox inset="0,0,0,0">
                  <w:txbxContent>
                    <w:tbl>
                      <w:tblPr>
                        <w:tblStyle w:val="a3"/>
                        <w:tblW w:w="4641" w:type="dxa"/>
                        <w:jc w:val="center"/>
                        <w:tblLayout w:type="fixed"/>
                        <w:tblLook w:val="04A0" w:firstRow="1" w:lastRow="0" w:firstColumn="1" w:lastColumn="0" w:noHBand="0" w:noVBand="1"/>
                      </w:tblPr>
                      <w:tblGrid>
                        <w:gridCol w:w="814"/>
                        <w:gridCol w:w="992"/>
                        <w:gridCol w:w="851"/>
                        <w:gridCol w:w="992"/>
                        <w:gridCol w:w="992"/>
                      </w:tblGrid>
                      <w:tr w:rsidR="00EF6240" w:rsidRPr="00C75240" w14:paraId="38386D75" w14:textId="77777777" w:rsidTr="00F03608">
                        <w:trPr>
                          <w:trHeight w:val="415"/>
                          <w:jc w:val="center"/>
                        </w:trPr>
                        <w:tc>
                          <w:tcPr>
                            <w:tcW w:w="4641" w:type="dxa"/>
                            <w:gridSpan w:val="5"/>
                            <w:tcBorders>
                              <w:top w:val="nil"/>
                              <w:left w:val="nil"/>
                              <w:bottom w:val="single" w:sz="4" w:space="0" w:color="auto"/>
                              <w:right w:val="nil"/>
                            </w:tcBorders>
                          </w:tcPr>
                          <w:p w14:paraId="1E278FAA" w14:textId="288FECE3" w:rsidR="00EF6240" w:rsidRPr="00C75240" w:rsidRDefault="00EF6240" w:rsidP="0046797A">
                            <w:pPr>
                              <w:kinsoku w:val="0"/>
                              <w:snapToGrid w:val="0"/>
                              <w:spacing w:line="240" w:lineRule="atLeast"/>
                              <w:ind w:left="360"/>
                              <w:jc w:val="center"/>
                              <w:rPr>
                                <w:rFonts w:ascii="標楷體" w:eastAsia="標楷體" w:hAnsi="標楷體"/>
                                <w:b/>
                                <w:szCs w:val="24"/>
                              </w:rPr>
                            </w:pPr>
                            <w:r w:rsidRPr="00C75240">
                              <w:rPr>
                                <w:rFonts w:ascii="標楷體" w:eastAsia="標楷體" w:hAnsi="標楷體" w:hint="eastAsia"/>
                                <w:b/>
                                <w:szCs w:val="24"/>
                              </w:rPr>
                              <w:t>表</w:t>
                            </w:r>
                            <w:r w:rsidR="00487FE0">
                              <w:rPr>
                                <w:rFonts w:ascii="標楷體" w:eastAsia="標楷體" w:hAnsi="標楷體"/>
                                <w:b/>
                                <w:szCs w:val="24"/>
                              </w:rPr>
                              <w:t>7</w:t>
                            </w:r>
                            <w:r w:rsidRPr="00C75240">
                              <w:rPr>
                                <w:rFonts w:ascii="標楷體" w:eastAsia="標楷體" w:hAnsi="標楷體" w:hint="eastAsia"/>
                                <w:b/>
                                <w:szCs w:val="24"/>
                              </w:rPr>
                              <w:t xml:space="preserve">　國內太陽光電設</w:t>
                            </w:r>
                            <w:r w:rsidRPr="00C75240">
                              <w:rPr>
                                <w:rFonts w:ascii="標楷體" w:eastAsia="標楷體" w:hAnsi="標楷體"/>
                                <w:b/>
                                <w:szCs w:val="24"/>
                              </w:rPr>
                              <w:t>置</w:t>
                            </w:r>
                            <w:r w:rsidRPr="00C75240">
                              <w:rPr>
                                <w:rFonts w:ascii="標楷體" w:eastAsia="標楷體" w:hAnsi="標楷體" w:hint="eastAsia"/>
                                <w:b/>
                                <w:szCs w:val="24"/>
                              </w:rPr>
                              <w:t>情形</w:t>
                            </w:r>
                          </w:p>
                          <w:p w14:paraId="6EBF33F0" w14:textId="77777777" w:rsidR="00EF6240" w:rsidRPr="00C75240" w:rsidRDefault="00EF6240" w:rsidP="0046797A">
                            <w:pPr>
                              <w:kinsoku w:val="0"/>
                              <w:snapToGrid w:val="0"/>
                              <w:spacing w:line="240" w:lineRule="atLeast"/>
                              <w:ind w:left="360"/>
                              <w:jc w:val="right"/>
                              <w:rPr>
                                <w:rFonts w:ascii="標楷體" w:eastAsia="標楷體" w:hAnsi="標楷體"/>
                                <w:sz w:val="20"/>
                                <w:szCs w:val="20"/>
                              </w:rPr>
                            </w:pPr>
                            <w:r w:rsidRPr="00C75240">
                              <w:rPr>
                                <w:rFonts w:ascii="標楷體" w:eastAsia="標楷體" w:hAnsi="標楷體" w:hint="eastAsia"/>
                                <w:sz w:val="20"/>
                                <w:szCs w:val="20"/>
                              </w:rPr>
                              <w:t>單位：</w:t>
                            </w:r>
                            <w:r w:rsidRPr="00C75240">
                              <w:rPr>
                                <w:rFonts w:ascii="標楷體" w:eastAsia="標楷體" w:hAnsi="標楷體"/>
                                <w:sz w:val="20"/>
                                <w:szCs w:val="20"/>
                              </w:rPr>
                              <w:t>GW</w:t>
                            </w:r>
                          </w:p>
                        </w:tc>
                      </w:tr>
                      <w:tr w:rsidR="00EF6240" w:rsidRPr="00C75240" w14:paraId="4ECC2E3F" w14:textId="77777777" w:rsidTr="00F03608">
                        <w:trPr>
                          <w:trHeight w:val="152"/>
                          <w:jc w:val="center"/>
                        </w:trPr>
                        <w:tc>
                          <w:tcPr>
                            <w:tcW w:w="814" w:type="dxa"/>
                            <w:vMerge w:val="restart"/>
                            <w:tcBorders>
                              <w:top w:val="single" w:sz="4" w:space="0" w:color="auto"/>
                            </w:tcBorders>
                            <w:shd w:val="clear" w:color="auto" w:fill="FFD966" w:themeFill="accent4" w:themeFillTint="99"/>
                            <w:vAlign w:val="center"/>
                          </w:tcPr>
                          <w:p w14:paraId="67CBF14D" w14:textId="77777777" w:rsidR="00EF6240" w:rsidRPr="00EC6FEC" w:rsidRDefault="00EF6240" w:rsidP="0046797A">
                            <w:pPr>
                              <w:widowControl/>
                              <w:snapToGrid w:val="0"/>
                              <w:spacing w:line="200" w:lineRule="atLeast"/>
                              <w:ind w:leftChars="-1" w:left="-2"/>
                              <w:jc w:val="center"/>
                              <w:rPr>
                                <w:rFonts w:ascii="標楷體" w:eastAsia="標楷體" w:hAnsi="標楷體"/>
                                <w:spacing w:val="-10"/>
                                <w:sz w:val="20"/>
                                <w:szCs w:val="20"/>
                              </w:rPr>
                            </w:pPr>
                            <w:r w:rsidRPr="00EC6FEC">
                              <w:rPr>
                                <w:rFonts w:ascii="標楷體" w:eastAsia="標楷體" w:hAnsi="標楷體" w:hint="eastAsia"/>
                                <w:spacing w:val="-10"/>
                                <w:sz w:val="20"/>
                                <w:szCs w:val="20"/>
                              </w:rPr>
                              <w:t>年度</w:t>
                            </w:r>
                          </w:p>
                        </w:tc>
                        <w:tc>
                          <w:tcPr>
                            <w:tcW w:w="1843" w:type="dxa"/>
                            <w:gridSpan w:val="2"/>
                            <w:tcBorders>
                              <w:top w:val="single" w:sz="4" w:space="0" w:color="auto"/>
                            </w:tcBorders>
                            <w:shd w:val="clear" w:color="auto" w:fill="FFD966" w:themeFill="accent4" w:themeFillTint="99"/>
                            <w:vAlign w:val="center"/>
                          </w:tcPr>
                          <w:p w14:paraId="15F501F9" w14:textId="77777777" w:rsidR="00EF6240" w:rsidRPr="00EC6FEC" w:rsidRDefault="00EF6240" w:rsidP="00F03608">
                            <w:pPr>
                              <w:kinsoku w:val="0"/>
                              <w:snapToGrid w:val="0"/>
                              <w:spacing w:line="200" w:lineRule="atLeast"/>
                              <w:ind w:left="360" w:firstLineChars="100" w:firstLine="180"/>
                              <w:jc w:val="both"/>
                              <w:rPr>
                                <w:rFonts w:ascii="標楷體" w:eastAsia="標楷體" w:hAnsi="標楷體"/>
                                <w:spacing w:val="-10"/>
                                <w:sz w:val="20"/>
                                <w:szCs w:val="20"/>
                              </w:rPr>
                            </w:pPr>
                            <w:r w:rsidRPr="00EC6FEC">
                              <w:rPr>
                                <w:rFonts w:ascii="標楷體" w:eastAsia="標楷體" w:hAnsi="標楷體" w:hint="eastAsia"/>
                                <w:spacing w:val="-10"/>
                                <w:sz w:val="20"/>
                                <w:szCs w:val="20"/>
                              </w:rPr>
                              <w:t>目標量</w:t>
                            </w:r>
                          </w:p>
                        </w:tc>
                        <w:tc>
                          <w:tcPr>
                            <w:tcW w:w="992" w:type="dxa"/>
                            <w:vMerge w:val="restart"/>
                            <w:tcBorders>
                              <w:top w:val="single" w:sz="4" w:space="0" w:color="auto"/>
                            </w:tcBorders>
                            <w:shd w:val="clear" w:color="auto" w:fill="FFD966" w:themeFill="accent4" w:themeFillTint="99"/>
                            <w:vAlign w:val="center"/>
                          </w:tcPr>
                          <w:p w14:paraId="73596F9E" w14:textId="72F27B74" w:rsidR="00EF6240" w:rsidRPr="00EC6FEC" w:rsidRDefault="00EF6240" w:rsidP="00FF1321">
                            <w:pPr>
                              <w:kinsoku w:val="0"/>
                              <w:snapToGrid w:val="0"/>
                              <w:spacing w:line="200" w:lineRule="atLeast"/>
                              <w:jc w:val="center"/>
                              <w:rPr>
                                <w:rFonts w:ascii="標楷體" w:eastAsia="標楷體" w:hAnsi="標楷體"/>
                                <w:spacing w:val="-10"/>
                                <w:sz w:val="20"/>
                                <w:szCs w:val="20"/>
                              </w:rPr>
                            </w:pPr>
                            <w:r w:rsidRPr="00EC6FEC">
                              <w:rPr>
                                <w:rFonts w:ascii="標楷體" w:eastAsia="標楷體" w:hAnsi="標楷體" w:hint="eastAsia"/>
                                <w:spacing w:val="-10"/>
                                <w:sz w:val="20"/>
                                <w:szCs w:val="20"/>
                              </w:rPr>
                              <w:t>實際量</w:t>
                            </w:r>
                          </w:p>
                        </w:tc>
                        <w:tc>
                          <w:tcPr>
                            <w:tcW w:w="992" w:type="dxa"/>
                            <w:vMerge w:val="restart"/>
                            <w:tcBorders>
                              <w:top w:val="single" w:sz="4" w:space="0" w:color="auto"/>
                            </w:tcBorders>
                            <w:shd w:val="clear" w:color="auto" w:fill="FFD966" w:themeFill="accent4" w:themeFillTint="99"/>
                            <w:vAlign w:val="center"/>
                          </w:tcPr>
                          <w:p w14:paraId="491BE926" w14:textId="77777777" w:rsidR="00EF6240" w:rsidRPr="00EC6FEC" w:rsidRDefault="00EF6240" w:rsidP="00FF1321">
                            <w:pPr>
                              <w:kinsoku w:val="0"/>
                              <w:snapToGrid w:val="0"/>
                              <w:spacing w:line="200" w:lineRule="atLeast"/>
                              <w:jc w:val="center"/>
                              <w:rPr>
                                <w:rFonts w:ascii="標楷體" w:eastAsia="標楷體" w:hAnsi="標楷體"/>
                                <w:spacing w:val="-10"/>
                                <w:sz w:val="20"/>
                                <w:szCs w:val="20"/>
                              </w:rPr>
                            </w:pPr>
                            <w:r w:rsidRPr="00EC6FEC">
                              <w:rPr>
                                <w:rFonts w:ascii="標楷體" w:eastAsia="標楷體" w:hAnsi="標楷體" w:hint="eastAsia"/>
                                <w:spacing w:val="-10"/>
                                <w:sz w:val="20"/>
                                <w:szCs w:val="20"/>
                              </w:rPr>
                              <w:t>缺額</w:t>
                            </w:r>
                          </w:p>
                        </w:tc>
                      </w:tr>
                      <w:tr w:rsidR="00EF6240" w:rsidRPr="00C75240" w14:paraId="246AD36B" w14:textId="77777777" w:rsidTr="00F03608">
                        <w:trPr>
                          <w:trHeight w:val="161"/>
                          <w:jc w:val="center"/>
                        </w:trPr>
                        <w:tc>
                          <w:tcPr>
                            <w:tcW w:w="814" w:type="dxa"/>
                            <w:vMerge/>
                            <w:shd w:val="clear" w:color="auto" w:fill="FFD966" w:themeFill="accent4" w:themeFillTint="99"/>
                          </w:tcPr>
                          <w:p w14:paraId="0A16FFC1" w14:textId="77777777" w:rsidR="00EF6240" w:rsidRPr="00C75240" w:rsidRDefault="00EF6240" w:rsidP="0046797A">
                            <w:pPr>
                              <w:kinsoku w:val="0"/>
                              <w:snapToGrid w:val="0"/>
                              <w:spacing w:line="200" w:lineRule="atLeast"/>
                              <w:ind w:left="360"/>
                              <w:rPr>
                                <w:rFonts w:ascii="標楷體" w:eastAsia="標楷體" w:hAnsi="標楷體"/>
                                <w:spacing w:val="-10"/>
                                <w:sz w:val="20"/>
                                <w:szCs w:val="20"/>
                              </w:rPr>
                            </w:pPr>
                          </w:p>
                        </w:tc>
                        <w:tc>
                          <w:tcPr>
                            <w:tcW w:w="992" w:type="dxa"/>
                            <w:shd w:val="clear" w:color="auto" w:fill="FFD966" w:themeFill="accent4" w:themeFillTint="99"/>
                          </w:tcPr>
                          <w:p w14:paraId="2F5E52ED" w14:textId="77777777" w:rsidR="00EF6240" w:rsidRPr="00C75240" w:rsidRDefault="00EF6240" w:rsidP="0046797A">
                            <w:pPr>
                              <w:kinsoku w:val="0"/>
                              <w:snapToGrid w:val="0"/>
                              <w:spacing w:line="200" w:lineRule="atLeast"/>
                              <w:ind w:leftChars="19" w:left="46"/>
                              <w:jc w:val="center"/>
                              <w:rPr>
                                <w:rFonts w:ascii="標楷體" w:eastAsia="標楷體" w:hAnsi="標楷體"/>
                                <w:spacing w:val="-10"/>
                                <w:sz w:val="20"/>
                                <w:szCs w:val="20"/>
                              </w:rPr>
                            </w:pPr>
                            <w:r w:rsidRPr="00C75240">
                              <w:rPr>
                                <w:rFonts w:ascii="標楷體" w:eastAsia="標楷體" w:hAnsi="標楷體" w:hint="eastAsia"/>
                                <w:spacing w:val="-10"/>
                                <w:sz w:val="20"/>
                                <w:szCs w:val="20"/>
                              </w:rPr>
                              <w:t>原始</w:t>
                            </w:r>
                          </w:p>
                        </w:tc>
                        <w:tc>
                          <w:tcPr>
                            <w:tcW w:w="851" w:type="dxa"/>
                            <w:tcBorders>
                              <w:bottom w:val="single" w:sz="4" w:space="0" w:color="auto"/>
                            </w:tcBorders>
                            <w:shd w:val="clear" w:color="auto" w:fill="FFD966" w:themeFill="accent4" w:themeFillTint="99"/>
                          </w:tcPr>
                          <w:p w14:paraId="50A01055" w14:textId="77777777" w:rsidR="00EF6240" w:rsidRPr="00C75240" w:rsidRDefault="00EF6240" w:rsidP="0046797A">
                            <w:pPr>
                              <w:kinsoku w:val="0"/>
                              <w:snapToGrid w:val="0"/>
                              <w:spacing w:line="200" w:lineRule="atLeast"/>
                              <w:ind w:leftChars="19" w:left="46"/>
                              <w:jc w:val="center"/>
                              <w:rPr>
                                <w:rFonts w:ascii="標楷體" w:eastAsia="標楷體" w:hAnsi="標楷體"/>
                                <w:spacing w:val="-10"/>
                                <w:sz w:val="20"/>
                                <w:szCs w:val="20"/>
                              </w:rPr>
                            </w:pPr>
                            <w:r w:rsidRPr="00C75240">
                              <w:rPr>
                                <w:rFonts w:ascii="標楷體" w:eastAsia="標楷體" w:hAnsi="標楷體" w:hint="eastAsia"/>
                                <w:spacing w:val="-10"/>
                                <w:sz w:val="20"/>
                                <w:szCs w:val="20"/>
                              </w:rPr>
                              <w:t>修正</w:t>
                            </w:r>
                          </w:p>
                        </w:tc>
                        <w:tc>
                          <w:tcPr>
                            <w:tcW w:w="992" w:type="dxa"/>
                            <w:vMerge/>
                            <w:shd w:val="clear" w:color="auto" w:fill="FFD966" w:themeFill="accent4" w:themeFillTint="99"/>
                          </w:tcPr>
                          <w:p w14:paraId="279F7C99" w14:textId="77777777" w:rsidR="00EF6240" w:rsidRPr="00C75240" w:rsidRDefault="00EF6240" w:rsidP="0046797A">
                            <w:pPr>
                              <w:kinsoku w:val="0"/>
                              <w:snapToGrid w:val="0"/>
                              <w:spacing w:line="200" w:lineRule="atLeast"/>
                              <w:ind w:left="360"/>
                              <w:jc w:val="right"/>
                              <w:rPr>
                                <w:rFonts w:ascii="標楷體" w:eastAsia="標楷體" w:hAnsi="標楷體"/>
                                <w:spacing w:val="-10"/>
                                <w:sz w:val="20"/>
                                <w:szCs w:val="20"/>
                              </w:rPr>
                            </w:pPr>
                          </w:p>
                        </w:tc>
                        <w:tc>
                          <w:tcPr>
                            <w:tcW w:w="992" w:type="dxa"/>
                            <w:vMerge/>
                            <w:shd w:val="clear" w:color="auto" w:fill="FFD966" w:themeFill="accent4" w:themeFillTint="99"/>
                          </w:tcPr>
                          <w:p w14:paraId="2C7BCCC1" w14:textId="77777777" w:rsidR="00EF6240" w:rsidRPr="00C75240" w:rsidRDefault="00EF6240" w:rsidP="0046797A">
                            <w:pPr>
                              <w:kinsoku w:val="0"/>
                              <w:snapToGrid w:val="0"/>
                              <w:spacing w:line="200" w:lineRule="atLeast"/>
                              <w:ind w:left="360"/>
                              <w:jc w:val="right"/>
                              <w:rPr>
                                <w:rFonts w:ascii="標楷體" w:eastAsia="標楷體" w:hAnsi="標楷體"/>
                                <w:spacing w:val="-10"/>
                                <w:sz w:val="20"/>
                                <w:szCs w:val="20"/>
                              </w:rPr>
                            </w:pPr>
                          </w:p>
                        </w:tc>
                      </w:tr>
                      <w:tr w:rsidR="00EF6240" w:rsidRPr="00C75240" w14:paraId="1FE3BB1C" w14:textId="77777777" w:rsidTr="00F03608">
                        <w:trPr>
                          <w:trHeight w:val="64"/>
                          <w:jc w:val="center"/>
                        </w:trPr>
                        <w:tc>
                          <w:tcPr>
                            <w:tcW w:w="814" w:type="dxa"/>
                            <w:shd w:val="clear" w:color="auto" w:fill="auto"/>
                            <w:vAlign w:val="center"/>
                          </w:tcPr>
                          <w:p w14:paraId="313D7867"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07</w:t>
                            </w:r>
                          </w:p>
                        </w:tc>
                        <w:tc>
                          <w:tcPr>
                            <w:tcW w:w="992" w:type="dxa"/>
                            <w:shd w:val="clear" w:color="auto" w:fill="auto"/>
                            <w:vAlign w:val="center"/>
                          </w:tcPr>
                          <w:p w14:paraId="1E40DAAA"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2.83</w:t>
                            </w:r>
                          </w:p>
                        </w:tc>
                        <w:tc>
                          <w:tcPr>
                            <w:tcW w:w="851" w:type="dxa"/>
                            <w:vMerge w:val="restart"/>
                            <w:tcBorders>
                              <w:tl2br w:val="single" w:sz="4" w:space="0" w:color="auto"/>
                            </w:tcBorders>
                            <w:shd w:val="clear" w:color="auto" w:fill="auto"/>
                            <w:vAlign w:val="center"/>
                          </w:tcPr>
                          <w:p w14:paraId="39117E08" w14:textId="6A210A11" w:rsidR="00EF6240" w:rsidRPr="00C75240" w:rsidRDefault="00EF6240" w:rsidP="00DA6F79">
                            <w:pPr>
                              <w:widowControl/>
                              <w:snapToGrid w:val="0"/>
                              <w:spacing w:line="200" w:lineRule="atLeast"/>
                              <w:ind w:left="360"/>
                              <w:rPr>
                                <w:rFonts w:ascii="標楷體" w:eastAsia="標楷體" w:hAnsi="標楷體"/>
                                <w:color w:val="000000"/>
                                <w:spacing w:val="-10"/>
                                <w:sz w:val="20"/>
                                <w:szCs w:val="20"/>
                              </w:rPr>
                            </w:pPr>
                          </w:p>
                        </w:tc>
                        <w:tc>
                          <w:tcPr>
                            <w:tcW w:w="992" w:type="dxa"/>
                            <w:shd w:val="clear" w:color="auto" w:fill="auto"/>
                            <w:vAlign w:val="center"/>
                          </w:tcPr>
                          <w:p w14:paraId="6F1CBD50"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2.73</w:t>
                            </w:r>
                          </w:p>
                        </w:tc>
                        <w:tc>
                          <w:tcPr>
                            <w:tcW w:w="992" w:type="dxa"/>
                            <w:shd w:val="clear" w:color="auto" w:fill="auto"/>
                            <w:vAlign w:val="center"/>
                          </w:tcPr>
                          <w:p w14:paraId="3C97A00C"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0.09</w:t>
                            </w:r>
                          </w:p>
                        </w:tc>
                      </w:tr>
                      <w:tr w:rsidR="00EF6240" w:rsidRPr="00C75240" w14:paraId="51E70C92" w14:textId="77777777" w:rsidTr="00F03608">
                        <w:trPr>
                          <w:trHeight w:val="178"/>
                          <w:jc w:val="center"/>
                        </w:trPr>
                        <w:tc>
                          <w:tcPr>
                            <w:tcW w:w="814" w:type="dxa"/>
                            <w:shd w:val="clear" w:color="auto" w:fill="FFF2CC" w:themeFill="accent4" w:themeFillTint="33"/>
                            <w:vAlign w:val="center"/>
                          </w:tcPr>
                          <w:p w14:paraId="7E8DF756"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08</w:t>
                            </w:r>
                          </w:p>
                        </w:tc>
                        <w:tc>
                          <w:tcPr>
                            <w:tcW w:w="992" w:type="dxa"/>
                            <w:shd w:val="clear" w:color="auto" w:fill="FFF2CC" w:themeFill="accent4" w:themeFillTint="33"/>
                            <w:vAlign w:val="center"/>
                          </w:tcPr>
                          <w:p w14:paraId="27569A1A"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4.33</w:t>
                            </w:r>
                          </w:p>
                        </w:tc>
                        <w:tc>
                          <w:tcPr>
                            <w:tcW w:w="851" w:type="dxa"/>
                            <w:vMerge/>
                            <w:tcBorders>
                              <w:tl2br w:val="single" w:sz="4" w:space="0" w:color="auto"/>
                            </w:tcBorders>
                            <w:shd w:val="clear" w:color="auto" w:fill="FFF2CC" w:themeFill="accent4" w:themeFillTint="33"/>
                            <w:vAlign w:val="center"/>
                          </w:tcPr>
                          <w:p w14:paraId="406294A9"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shd w:val="clear" w:color="auto" w:fill="FFF2CC" w:themeFill="accent4" w:themeFillTint="33"/>
                            <w:vAlign w:val="center"/>
                          </w:tcPr>
                          <w:p w14:paraId="20EE0099"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4.14</w:t>
                            </w:r>
                          </w:p>
                        </w:tc>
                        <w:tc>
                          <w:tcPr>
                            <w:tcW w:w="992" w:type="dxa"/>
                            <w:shd w:val="clear" w:color="auto" w:fill="FFF2CC" w:themeFill="accent4" w:themeFillTint="33"/>
                            <w:vAlign w:val="center"/>
                          </w:tcPr>
                          <w:p w14:paraId="6599A1F4"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0.18</w:t>
                            </w:r>
                          </w:p>
                        </w:tc>
                      </w:tr>
                      <w:tr w:rsidR="00EF6240" w:rsidRPr="00C75240" w14:paraId="79C089C0" w14:textId="77777777" w:rsidTr="00F03608">
                        <w:trPr>
                          <w:trHeight w:val="195"/>
                          <w:jc w:val="center"/>
                        </w:trPr>
                        <w:tc>
                          <w:tcPr>
                            <w:tcW w:w="814" w:type="dxa"/>
                            <w:vAlign w:val="center"/>
                          </w:tcPr>
                          <w:p w14:paraId="27DA0B57"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09</w:t>
                            </w:r>
                          </w:p>
                        </w:tc>
                        <w:tc>
                          <w:tcPr>
                            <w:tcW w:w="992" w:type="dxa"/>
                            <w:vAlign w:val="center"/>
                          </w:tcPr>
                          <w:p w14:paraId="72F1DB53"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6.50</w:t>
                            </w:r>
                          </w:p>
                        </w:tc>
                        <w:tc>
                          <w:tcPr>
                            <w:tcW w:w="851" w:type="dxa"/>
                            <w:vMerge/>
                            <w:tcBorders>
                              <w:tl2br w:val="single" w:sz="4" w:space="0" w:color="auto"/>
                            </w:tcBorders>
                            <w:vAlign w:val="center"/>
                          </w:tcPr>
                          <w:p w14:paraId="4377ED5F"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vAlign w:val="center"/>
                          </w:tcPr>
                          <w:p w14:paraId="6ADA36D7"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5.81</w:t>
                            </w:r>
                          </w:p>
                        </w:tc>
                        <w:tc>
                          <w:tcPr>
                            <w:tcW w:w="992" w:type="dxa"/>
                            <w:vAlign w:val="center"/>
                          </w:tcPr>
                          <w:p w14:paraId="5076D46F"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0.68</w:t>
                            </w:r>
                          </w:p>
                        </w:tc>
                      </w:tr>
                      <w:tr w:rsidR="00EF6240" w:rsidRPr="00C75240" w14:paraId="1D356EDC" w14:textId="77777777" w:rsidTr="00F03608">
                        <w:trPr>
                          <w:trHeight w:val="213"/>
                          <w:jc w:val="center"/>
                        </w:trPr>
                        <w:tc>
                          <w:tcPr>
                            <w:tcW w:w="814" w:type="dxa"/>
                            <w:shd w:val="clear" w:color="auto" w:fill="FFF2CC" w:themeFill="accent4" w:themeFillTint="33"/>
                            <w:vAlign w:val="center"/>
                          </w:tcPr>
                          <w:p w14:paraId="6A718C60"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10</w:t>
                            </w:r>
                          </w:p>
                        </w:tc>
                        <w:tc>
                          <w:tcPr>
                            <w:tcW w:w="992" w:type="dxa"/>
                            <w:shd w:val="clear" w:color="auto" w:fill="FFF2CC" w:themeFill="accent4" w:themeFillTint="33"/>
                            <w:vAlign w:val="center"/>
                          </w:tcPr>
                          <w:p w14:paraId="21232202"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8.75</w:t>
                            </w:r>
                          </w:p>
                        </w:tc>
                        <w:tc>
                          <w:tcPr>
                            <w:tcW w:w="851" w:type="dxa"/>
                            <w:vMerge/>
                            <w:tcBorders>
                              <w:tl2br w:val="single" w:sz="4" w:space="0" w:color="auto"/>
                            </w:tcBorders>
                            <w:shd w:val="clear" w:color="auto" w:fill="FFF2CC" w:themeFill="accent4" w:themeFillTint="33"/>
                            <w:vAlign w:val="center"/>
                          </w:tcPr>
                          <w:p w14:paraId="5BDC661D"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shd w:val="clear" w:color="auto" w:fill="FFF2CC" w:themeFill="accent4" w:themeFillTint="33"/>
                            <w:vAlign w:val="center"/>
                          </w:tcPr>
                          <w:p w14:paraId="31465A00"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7.70</w:t>
                            </w:r>
                          </w:p>
                        </w:tc>
                        <w:tc>
                          <w:tcPr>
                            <w:tcW w:w="992" w:type="dxa"/>
                            <w:shd w:val="clear" w:color="auto" w:fill="FFF2CC" w:themeFill="accent4" w:themeFillTint="33"/>
                            <w:vAlign w:val="center"/>
                          </w:tcPr>
                          <w:p w14:paraId="72F78851"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1.04</w:t>
                            </w:r>
                          </w:p>
                        </w:tc>
                      </w:tr>
                      <w:tr w:rsidR="00EF6240" w:rsidRPr="00C75240" w14:paraId="076B82A4" w14:textId="77777777" w:rsidTr="00F03608">
                        <w:trPr>
                          <w:trHeight w:val="75"/>
                          <w:jc w:val="center"/>
                        </w:trPr>
                        <w:tc>
                          <w:tcPr>
                            <w:tcW w:w="814" w:type="dxa"/>
                            <w:vAlign w:val="center"/>
                          </w:tcPr>
                          <w:p w14:paraId="25EAA2E6"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11</w:t>
                            </w:r>
                          </w:p>
                        </w:tc>
                        <w:tc>
                          <w:tcPr>
                            <w:tcW w:w="992" w:type="dxa"/>
                            <w:vAlign w:val="center"/>
                          </w:tcPr>
                          <w:p w14:paraId="35781524"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11.25</w:t>
                            </w:r>
                          </w:p>
                        </w:tc>
                        <w:tc>
                          <w:tcPr>
                            <w:tcW w:w="851" w:type="dxa"/>
                            <w:vMerge/>
                            <w:tcBorders>
                              <w:tl2br w:val="single" w:sz="4" w:space="0" w:color="auto"/>
                            </w:tcBorders>
                            <w:vAlign w:val="center"/>
                          </w:tcPr>
                          <w:p w14:paraId="5ACFD9C6"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vAlign w:val="center"/>
                          </w:tcPr>
                          <w:p w14:paraId="72E256A5"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9.72</w:t>
                            </w:r>
                          </w:p>
                        </w:tc>
                        <w:tc>
                          <w:tcPr>
                            <w:tcW w:w="992" w:type="dxa"/>
                            <w:vAlign w:val="center"/>
                          </w:tcPr>
                          <w:p w14:paraId="7022F059"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1.52</w:t>
                            </w:r>
                          </w:p>
                        </w:tc>
                      </w:tr>
                      <w:tr w:rsidR="00EF6240" w:rsidRPr="00C75240" w14:paraId="1BFEB680" w14:textId="77777777" w:rsidTr="00F03608">
                        <w:trPr>
                          <w:trHeight w:val="197"/>
                          <w:jc w:val="center"/>
                        </w:trPr>
                        <w:tc>
                          <w:tcPr>
                            <w:tcW w:w="814" w:type="dxa"/>
                            <w:shd w:val="clear" w:color="auto" w:fill="FFF2CC" w:themeFill="accent4" w:themeFillTint="33"/>
                            <w:vAlign w:val="center"/>
                          </w:tcPr>
                          <w:p w14:paraId="427F8E3E"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12</w:t>
                            </w:r>
                          </w:p>
                        </w:tc>
                        <w:tc>
                          <w:tcPr>
                            <w:tcW w:w="992" w:type="dxa"/>
                            <w:shd w:val="clear" w:color="auto" w:fill="FFF2CC" w:themeFill="accent4" w:themeFillTint="33"/>
                            <w:vAlign w:val="center"/>
                          </w:tcPr>
                          <w:p w14:paraId="3280B0FF"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14.00</w:t>
                            </w:r>
                          </w:p>
                        </w:tc>
                        <w:tc>
                          <w:tcPr>
                            <w:tcW w:w="851" w:type="dxa"/>
                            <w:vMerge/>
                            <w:tcBorders>
                              <w:tl2br w:val="single" w:sz="4" w:space="0" w:color="auto"/>
                            </w:tcBorders>
                            <w:shd w:val="clear" w:color="auto" w:fill="FFF2CC" w:themeFill="accent4" w:themeFillTint="33"/>
                            <w:vAlign w:val="center"/>
                          </w:tcPr>
                          <w:p w14:paraId="0E1303A0" w14:textId="77777777" w:rsidR="00EF6240" w:rsidRPr="00C75240" w:rsidRDefault="00EF6240" w:rsidP="0046797A">
                            <w:pPr>
                              <w:snapToGrid w:val="0"/>
                              <w:spacing w:line="200" w:lineRule="atLeast"/>
                              <w:ind w:left="360"/>
                              <w:jc w:val="right"/>
                              <w:rPr>
                                <w:rFonts w:ascii="標楷體" w:eastAsia="標楷體" w:hAnsi="標楷體"/>
                                <w:color w:val="000000"/>
                                <w:spacing w:val="-10"/>
                                <w:sz w:val="20"/>
                                <w:szCs w:val="20"/>
                              </w:rPr>
                            </w:pPr>
                          </w:p>
                        </w:tc>
                        <w:tc>
                          <w:tcPr>
                            <w:tcW w:w="992" w:type="dxa"/>
                            <w:shd w:val="clear" w:color="auto" w:fill="FFF2CC" w:themeFill="accent4" w:themeFillTint="33"/>
                            <w:vAlign w:val="center"/>
                          </w:tcPr>
                          <w:p w14:paraId="0A7ED490"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12.41</w:t>
                            </w:r>
                          </w:p>
                        </w:tc>
                        <w:tc>
                          <w:tcPr>
                            <w:tcW w:w="992" w:type="dxa"/>
                            <w:shd w:val="clear" w:color="auto" w:fill="FFF2CC" w:themeFill="accent4" w:themeFillTint="33"/>
                            <w:vAlign w:val="center"/>
                          </w:tcPr>
                          <w:p w14:paraId="3EAD5E12" w14:textId="77777777"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w:t>
                            </w:r>
                            <w:r w:rsidRPr="00C75240">
                              <w:rPr>
                                <w:rFonts w:ascii="標楷體" w:eastAsia="標楷體" w:hAnsi="標楷體" w:hint="eastAsia"/>
                                <w:color w:val="000000"/>
                                <w:spacing w:val="-10"/>
                                <w:sz w:val="20"/>
                                <w:szCs w:val="20"/>
                              </w:rPr>
                              <w:t>1.58</w:t>
                            </w:r>
                          </w:p>
                        </w:tc>
                      </w:tr>
                      <w:tr w:rsidR="00EF6240" w:rsidRPr="00C75240" w14:paraId="427B8C4A" w14:textId="77777777" w:rsidTr="00F03608">
                        <w:trPr>
                          <w:trHeight w:val="102"/>
                          <w:jc w:val="center"/>
                        </w:trPr>
                        <w:tc>
                          <w:tcPr>
                            <w:tcW w:w="814" w:type="dxa"/>
                            <w:tcBorders>
                              <w:bottom w:val="single" w:sz="4" w:space="0" w:color="auto"/>
                            </w:tcBorders>
                            <w:vAlign w:val="center"/>
                          </w:tcPr>
                          <w:p w14:paraId="15AC1DCD"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13</w:t>
                            </w:r>
                          </w:p>
                        </w:tc>
                        <w:tc>
                          <w:tcPr>
                            <w:tcW w:w="992" w:type="dxa"/>
                            <w:tcBorders>
                              <w:bottom w:val="single" w:sz="4" w:space="0" w:color="auto"/>
                            </w:tcBorders>
                            <w:vAlign w:val="center"/>
                          </w:tcPr>
                          <w:p w14:paraId="06FFF806"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16.21</w:t>
                            </w:r>
                          </w:p>
                        </w:tc>
                        <w:tc>
                          <w:tcPr>
                            <w:tcW w:w="851" w:type="dxa"/>
                            <w:tcBorders>
                              <w:bottom w:val="single" w:sz="4" w:space="0" w:color="auto"/>
                            </w:tcBorders>
                            <w:vAlign w:val="center"/>
                          </w:tcPr>
                          <w:p w14:paraId="24DABAA6" w14:textId="77777777" w:rsidR="00EF6240" w:rsidRPr="00C75240" w:rsidRDefault="00EF6240" w:rsidP="00FF1321">
                            <w:pPr>
                              <w:snapToGrid w:val="0"/>
                              <w:spacing w:line="200" w:lineRule="atLeast"/>
                              <w:ind w:leftChars="-46" w:left="-109" w:hanging="1"/>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15.75</w:t>
                            </w:r>
                          </w:p>
                        </w:tc>
                        <w:tc>
                          <w:tcPr>
                            <w:tcW w:w="992" w:type="dxa"/>
                            <w:tcBorders>
                              <w:bottom w:val="single" w:sz="4" w:space="0" w:color="auto"/>
                            </w:tcBorders>
                            <w:vAlign w:val="center"/>
                          </w:tcPr>
                          <w:p w14:paraId="76373C2E"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14.28</w:t>
                            </w:r>
                          </w:p>
                        </w:tc>
                        <w:tc>
                          <w:tcPr>
                            <w:tcW w:w="992" w:type="dxa"/>
                            <w:tcBorders>
                              <w:bottom w:val="single" w:sz="4" w:space="0" w:color="auto"/>
                            </w:tcBorders>
                            <w:vAlign w:val="center"/>
                          </w:tcPr>
                          <w:p w14:paraId="400CB4A9" w14:textId="433EBCB5" w:rsidR="00EF6240" w:rsidRPr="00C75240" w:rsidRDefault="00EF6240" w:rsidP="003A559E">
                            <w:pPr>
                              <w:snapToGrid w:val="0"/>
                              <w:spacing w:line="200" w:lineRule="atLeast"/>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w:t>
                            </w:r>
                            <w:r w:rsidRPr="00C75240">
                              <w:rPr>
                                <w:rFonts w:ascii="標楷體" w:eastAsia="標楷體" w:hAnsi="標楷體"/>
                                <w:color w:val="000000"/>
                                <w:spacing w:val="-10"/>
                                <w:sz w:val="20"/>
                                <w:szCs w:val="20"/>
                              </w:rPr>
                              <w:t xml:space="preserve"> 1.4</w:t>
                            </w:r>
                            <w:r w:rsidR="001D49F7">
                              <w:rPr>
                                <w:rFonts w:ascii="標楷體" w:eastAsia="標楷體" w:hAnsi="標楷體"/>
                                <w:color w:val="000000"/>
                                <w:spacing w:val="-10"/>
                                <w:sz w:val="20"/>
                                <w:szCs w:val="20"/>
                              </w:rPr>
                              <w:t>7</w:t>
                            </w:r>
                          </w:p>
                        </w:tc>
                      </w:tr>
                      <w:tr w:rsidR="00EF6240" w:rsidRPr="00C75240" w14:paraId="18B76CEA" w14:textId="77777777" w:rsidTr="00F03608">
                        <w:trPr>
                          <w:trHeight w:val="134"/>
                          <w:jc w:val="center"/>
                        </w:trPr>
                        <w:tc>
                          <w:tcPr>
                            <w:tcW w:w="814" w:type="dxa"/>
                            <w:tcBorders>
                              <w:bottom w:val="single" w:sz="4" w:space="0" w:color="auto"/>
                            </w:tcBorders>
                            <w:shd w:val="clear" w:color="auto" w:fill="FFF2CC" w:themeFill="accent4" w:themeFillTint="33"/>
                            <w:vAlign w:val="center"/>
                          </w:tcPr>
                          <w:p w14:paraId="18C1C502"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14</w:t>
                            </w:r>
                          </w:p>
                        </w:tc>
                        <w:tc>
                          <w:tcPr>
                            <w:tcW w:w="992" w:type="dxa"/>
                            <w:tcBorders>
                              <w:bottom w:val="single" w:sz="4" w:space="0" w:color="auto"/>
                            </w:tcBorders>
                            <w:shd w:val="clear" w:color="auto" w:fill="FFF2CC" w:themeFill="accent4" w:themeFillTint="33"/>
                            <w:vAlign w:val="center"/>
                          </w:tcPr>
                          <w:p w14:paraId="5CAF9433" w14:textId="77777777"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20.00</w:t>
                            </w:r>
                          </w:p>
                        </w:tc>
                        <w:tc>
                          <w:tcPr>
                            <w:tcW w:w="851" w:type="dxa"/>
                            <w:tcBorders>
                              <w:bottom w:val="single" w:sz="4" w:space="0" w:color="auto"/>
                            </w:tcBorders>
                            <w:shd w:val="clear" w:color="auto" w:fill="FFF2CC" w:themeFill="accent4" w:themeFillTint="33"/>
                            <w:vAlign w:val="center"/>
                          </w:tcPr>
                          <w:p w14:paraId="56D54463" w14:textId="77777777" w:rsidR="00EF6240" w:rsidRPr="00C75240" w:rsidRDefault="00EF6240" w:rsidP="00FF1321">
                            <w:pPr>
                              <w:snapToGrid w:val="0"/>
                              <w:spacing w:line="200" w:lineRule="atLeast"/>
                              <w:ind w:leftChars="-46" w:left="-109" w:hanging="1"/>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16.60</w:t>
                            </w:r>
                          </w:p>
                        </w:tc>
                        <w:tc>
                          <w:tcPr>
                            <w:tcW w:w="992" w:type="dxa"/>
                            <w:tcBorders>
                              <w:bottom w:val="single" w:sz="4" w:space="0" w:color="auto"/>
                            </w:tcBorders>
                            <w:shd w:val="clear" w:color="auto" w:fill="FFF2CC" w:themeFill="accent4" w:themeFillTint="33"/>
                            <w:vAlign w:val="center"/>
                          </w:tcPr>
                          <w:p w14:paraId="4EAD7E54" w14:textId="124B1CFB" w:rsidR="00EF6240" w:rsidRPr="00C75240" w:rsidRDefault="00DF29D3" w:rsidP="0046797A">
                            <w:pPr>
                              <w:kinsoku w:val="0"/>
                              <w:snapToGrid w:val="0"/>
                              <w:spacing w:line="200" w:lineRule="atLeast"/>
                              <w:ind w:left="360"/>
                              <w:jc w:val="right"/>
                              <w:rPr>
                                <w:rFonts w:ascii="標楷體" w:eastAsia="標楷體" w:hAnsi="標楷體"/>
                                <w:color w:val="000000"/>
                                <w:spacing w:val="-10"/>
                                <w:sz w:val="20"/>
                                <w:szCs w:val="20"/>
                              </w:rPr>
                            </w:pPr>
                            <w:r>
                              <w:rPr>
                                <w:rFonts w:ascii="標楷體" w:eastAsia="標楷體" w:hAnsi="標楷體"/>
                                <w:color w:val="000000"/>
                                <w:spacing w:val="-10"/>
                                <w:sz w:val="20"/>
                                <w:szCs w:val="20"/>
                              </w:rPr>
                              <w:t>…</w:t>
                            </w:r>
                          </w:p>
                        </w:tc>
                        <w:tc>
                          <w:tcPr>
                            <w:tcW w:w="992" w:type="dxa"/>
                            <w:tcBorders>
                              <w:bottom w:val="single" w:sz="4" w:space="0" w:color="auto"/>
                            </w:tcBorders>
                            <w:shd w:val="clear" w:color="auto" w:fill="FFF2CC" w:themeFill="accent4" w:themeFillTint="33"/>
                            <w:vAlign w:val="center"/>
                          </w:tcPr>
                          <w:p w14:paraId="70D439B9" w14:textId="56590FD1" w:rsidR="00EF6240" w:rsidRPr="00C75240" w:rsidRDefault="00DF29D3" w:rsidP="003A559E">
                            <w:pPr>
                              <w:snapToGrid w:val="0"/>
                              <w:spacing w:line="200" w:lineRule="atLeast"/>
                              <w:jc w:val="right"/>
                              <w:rPr>
                                <w:rFonts w:ascii="標楷體" w:eastAsia="標楷體" w:hAnsi="標楷體"/>
                                <w:color w:val="000000"/>
                                <w:spacing w:val="-10"/>
                                <w:sz w:val="20"/>
                                <w:szCs w:val="20"/>
                              </w:rPr>
                            </w:pPr>
                            <w:r>
                              <w:rPr>
                                <w:rFonts w:ascii="標楷體" w:eastAsia="標楷體" w:hAnsi="標楷體"/>
                                <w:color w:val="000000"/>
                                <w:spacing w:val="-10"/>
                                <w:sz w:val="20"/>
                                <w:szCs w:val="20"/>
                              </w:rPr>
                              <w:t>…</w:t>
                            </w:r>
                          </w:p>
                        </w:tc>
                      </w:tr>
                      <w:tr w:rsidR="00EF6240" w:rsidRPr="00C75240" w14:paraId="410CCA35" w14:textId="77777777" w:rsidTr="00F03608">
                        <w:trPr>
                          <w:trHeight w:val="139"/>
                          <w:jc w:val="center"/>
                        </w:trPr>
                        <w:tc>
                          <w:tcPr>
                            <w:tcW w:w="814" w:type="dxa"/>
                            <w:tcBorders>
                              <w:top w:val="single" w:sz="4" w:space="0" w:color="auto"/>
                              <w:left w:val="single" w:sz="4" w:space="0" w:color="auto"/>
                              <w:bottom w:val="single" w:sz="4" w:space="0" w:color="auto"/>
                              <w:right w:val="single" w:sz="4" w:space="0" w:color="auto"/>
                            </w:tcBorders>
                            <w:vAlign w:val="center"/>
                          </w:tcPr>
                          <w:p w14:paraId="4FDA067A" w14:textId="77777777" w:rsidR="00EF6240" w:rsidRPr="00EC6FEC" w:rsidRDefault="00EF6240" w:rsidP="0046797A">
                            <w:pPr>
                              <w:widowControl/>
                              <w:snapToGrid w:val="0"/>
                              <w:spacing w:line="200" w:lineRule="atLeast"/>
                              <w:ind w:leftChars="-1" w:left="-2"/>
                              <w:jc w:val="center"/>
                              <w:rPr>
                                <w:rFonts w:ascii="標楷體" w:eastAsia="標楷體" w:hAnsi="標楷體"/>
                                <w:color w:val="000000"/>
                                <w:spacing w:val="-10"/>
                                <w:sz w:val="20"/>
                                <w:szCs w:val="20"/>
                              </w:rPr>
                            </w:pPr>
                            <w:r w:rsidRPr="00EC6FEC">
                              <w:rPr>
                                <w:rFonts w:ascii="標楷體" w:eastAsia="標楷體" w:hAnsi="標楷體" w:hint="eastAsia"/>
                                <w:color w:val="000000"/>
                                <w:spacing w:val="-10"/>
                                <w:sz w:val="20"/>
                                <w:szCs w:val="20"/>
                              </w:rPr>
                              <w:t>1</w:t>
                            </w:r>
                            <w:r w:rsidRPr="00EC6FEC">
                              <w:rPr>
                                <w:rFonts w:ascii="標楷體" w:eastAsia="標楷體" w:hAnsi="標楷體"/>
                                <w:color w:val="000000"/>
                                <w:spacing w:val="-10"/>
                                <w:sz w:val="20"/>
                                <w:szCs w:val="20"/>
                              </w:rPr>
                              <w:t>15</w:t>
                            </w:r>
                          </w:p>
                        </w:tc>
                        <w:tc>
                          <w:tcPr>
                            <w:tcW w:w="992" w:type="dxa"/>
                            <w:tcBorders>
                              <w:top w:val="single" w:sz="4" w:space="0" w:color="auto"/>
                              <w:left w:val="single" w:sz="4" w:space="0" w:color="auto"/>
                              <w:bottom w:val="single" w:sz="4" w:space="0" w:color="auto"/>
                              <w:right w:val="single" w:sz="4" w:space="0" w:color="auto"/>
                              <w:tl2br w:val="single" w:sz="4" w:space="0" w:color="auto"/>
                            </w:tcBorders>
                          </w:tcPr>
                          <w:p w14:paraId="7A375C5F" w14:textId="3530C4C1" w:rsidR="00EF6240" w:rsidRPr="00C75240" w:rsidRDefault="00EF6240" w:rsidP="0046797A">
                            <w:pPr>
                              <w:widowControl/>
                              <w:snapToGrid w:val="0"/>
                              <w:spacing w:line="200" w:lineRule="atLeast"/>
                              <w:ind w:leftChars="-1" w:left="-2"/>
                              <w:jc w:val="right"/>
                              <w:rPr>
                                <w:rFonts w:ascii="標楷體" w:eastAsia="標楷體" w:hAnsi="標楷體"/>
                                <w:color w:val="000000"/>
                                <w:spacing w:val="-10"/>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14:paraId="38DF917D" w14:textId="77777777" w:rsidR="00EF6240" w:rsidRPr="00C75240" w:rsidRDefault="00EF6240" w:rsidP="00FF1321">
                            <w:pPr>
                              <w:snapToGrid w:val="0"/>
                              <w:spacing w:line="200" w:lineRule="atLeast"/>
                              <w:ind w:leftChars="-77" w:left="-1" w:hangingChars="102" w:hanging="184"/>
                              <w:jc w:val="right"/>
                              <w:rPr>
                                <w:rFonts w:ascii="標楷體" w:eastAsia="標楷體" w:hAnsi="標楷體"/>
                                <w:color w:val="000000"/>
                                <w:spacing w:val="-10"/>
                                <w:sz w:val="20"/>
                                <w:szCs w:val="20"/>
                              </w:rPr>
                            </w:pPr>
                            <w:r w:rsidRPr="00C75240">
                              <w:rPr>
                                <w:rFonts w:ascii="標楷體" w:eastAsia="標楷體" w:hAnsi="標楷體" w:hint="eastAsia"/>
                                <w:color w:val="000000"/>
                                <w:spacing w:val="-10"/>
                                <w:sz w:val="20"/>
                                <w:szCs w:val="20"/>
                              </w:rPr>
                              <w:t>20.00</w:t>
                            </w:r>
                          </w:p>
                        </w:tc>
                        <w:tc>
                          <w:tcPr>
                            <w:tcW w:w="992" w:type="dxa"/>
                            <w:tcBorders>
                              <w:top w:val="single" w:sz="4" w:space="0" w:color="auto"/>
                              <w:left w:val="single" w:sz="4" w:space="0" w:color="auto"/>
                              <w:bottom w:val="single" w:sz="4" w:space="0" w:color="auto"/>
                              <w:right w:val="single" w:sz="4" w:space="0" w:color="auto"/>
                            </w:tcBorders>
                            <w:vAlign w:val="center"/>
                          </w:tcPr>
                          <w:p w14:paraId="73DD2E51" w14:textId="71D866D9" w:rsidR="00EF6240" w:rsidRPr="00C75240" w:rsidRDefault="00DF29D3" w:rsidP="0046797A">
                            <w:pPr>
                              <w:kinsoku w:val="0"/>
                              <w:snapToGrid w:val="0"/>
                              <w:spacing w:line="200" w:lineRule="atLeast"/>
                              <w:ind w:left="360"/>
                              <w:jc w:val="right"/>
                              <w:rPr>
                                <w:rFonts w:ascii="標楷體" w:eastAsia="標楷體" w:hAnsi="標楷體"/>
                                <w:color w:val="000000"/>
                                <w:spacing w:val="-10"/>
                                <w:sz w:val="20"/>
                                <w:szCs w:val="20"/>
                              </w:rPr>
                            </w:pPr>
                            <w:r>
                              <w:rPr>
                                <w:rFonts w:ascii="標楷體" w:eastAsia="標楷體" w:hAnsi="標楷體"/>
                                <w:color w:val="000000"/>
                                <w:spacing w:val="-1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0746C554" w14:textId="571B9057" w:rsidR="00EF6240" w:rsidRPr="00C75240" w:rsidRDefault="00DF29D3" w:rsidP="003A559E">
                            <w:pPr>
                              <w:snapToGrid w:val="0"/>
                              <w:spacing w:line="200" w:lineRule="atLeast"/>
                              <w:jc w:val="right"/>
                              <w:rPr>
                                <w:rFonts w:ascii="標楷體" w:eastAsia="標楷體" w:hAnsi="標楷體"/>
                                <w:color w:val="000000"/>
                                <w:spacing w:val="-10"/>
                                <w:sz w:val="20"/>
                                <w:szCs w:val="20"/>
                              </w:rPr>
                            </w:pPr>
                            <w:r>
                              <w:rPr>
                                <w:rFonts w:ascii="標楷體" w:eastAsia="標楷體" w:hAnsi="標楷體"/>
                                <w:color w:val="000000"/>
                                <w:spacing w:val="-10"/>
                                <w:sz w:val="20"/>
                                <w:szCs w:val="20"/>
                              </w:rPr>
                              <w:t>…</w:t>
                            </w:r>
                          </w:p>
                        </w:tc>
                      </w:tr>
                      <w:tr w:rsidR="00EF6240" w:rsidRPr="00C75240" w14:paraId="427F5CCC" w14:textId="77777777" w:rsidTr="00F03608">
                        <w:trPr>
                          <w:trHeight w:val="139"/>
                          <w:jc w:val="center"/>
                        </w:trPr>
                        <w:tc>
                          <w:tcPr>
                            <w:tcW w:w="4641" w:type="dxa"/>
                            <w:gridSpan w:val="5"/>
                            <w:tcBorders>
                              <w:top w:val="single" w:sz="4" w:space="0" w:color="auto"/>
                              <w:left w:val="nil"/>
                              <w:bottom w:val="nil"/>
                              <w:right w:val="nil"/>
                            </w:tcBorders>
                            <w:vAlign w:val="center"/>
                          </w:tcPr>
                          <w:p w14:paraId="22B630EB" w14:textId="77777777" w:rsidR="00EF6240" w:rsidRPr="00C75240" w:rsidRDefault="00EF6240" w:rsidP="0046797A">
                            <w:pPr>
                              <w:kinsoku w:val="0"/>
                              <w:snapToGrid w:val="0"/>
                              <w:spacing w:line="200" w:lineRule="atLeast"/>
                              <w:ind w:leftChars="-20" w:left="-1" w:hangingChars="26" w:hanging="47"/>
                              <w:jc w:val="both"/>
                              <w:rPr>
                                <w:rFonts w:ascii="標楷體" w:eastAsia="標楷體" w:hAnsi="標楷體"/>
                                <w:color w:val="000000"/>
                                <w:spacing w:val="-10"/>
                                <w:sz w:val="20"/>
                                <w:szCs w:val="20"/>
                              </w:rPr>
                            </w:pPr>
                            <w:r>
                              <w:rPr>
                                <w:rFonts w:ascii="標楷體" w:eastAsia="標楷體" w:hAnsi="標楷體" w:hint="eastAsia"/>
                                <w:color w:val="000000"/>
                                <w:spacing w:val="-10"/>
                                <w:sz w:val="20"/>
                                <w:szCs w:val="20"/>
                              </w:rPr>
                              <w:t>資料來源：整理自能源署提供資料。</w:t>
                            </w:r>
                          </w:p>
                        </w:tc>
                      </w:tr>
                    </w:tbl>
                    <w:p w14:paraId="2B17C525" w14:textId="77777777" w:rsidR="00EF6240" w:rsidRPr="00902B1E" w:rsidRDefault="00EF6240" w:rsidP="00EF6240">
                      <w:pPr>
                        <w:ind w:firstLine="400"/>
                        <w:rPr>
                          <w:sz w:val="20"/>
                        </w:rPr>
                      </w:pPr>
                    </w:p>
                  </w:txbxContent>
                </v:textbox>
                <w10:wrap type="square" anchorx="margin"/>
              </v:shape>
            </w:pict>
          </mc:Fallback>
        </mc:AlternateContent>
      </w:r>
      <w:r w:rsidR="00194E7E" w:rsidRPr="00D8277B">
        <w:rPr>
          <w:rFonts w:ascii="標楷體" w:hAnsi="標楷體" w:cs="Times New Roman"/>
          <w:bCs w:val="0"/>
          <w:spacing w:val="2"/>
          <w:sz w:val="28"/>
          <w:szCs w:val="28"/>
        </w:rPr>
        <w:t>3</w:t>
      </w:r>
      <w:r w:rsidR="00194E7E" w:rsidRPr="00D8277B">
        <w:rPr>
          <w:rFonts w:ascii="標楷體" w:hAnsi="標楷體" w:cs="Times New Roman" w:hint="eastAsia"/>
          <w:bCs w:val="0"/>
          <w:spacing w:val="2"/>
          <w:sz w:val="28"/>
          <w:szCs w:val="28"/>
        </w:rPr>
        <w:t xml:space="preserve">.　</w:t>
      </w:r>
      <w:r w:rsidR="00517741">
        <w:rPr>
          <w:rFonts w:ascii="標楷體" w:hAnsi="標楷體" w:cs="Times New Roman" w:hint="eastAsia"/>
          <w:bCs w:val="0"/>
          <w:spacing w:val="2"/>
          <w:sz w:val="28"/>
          <w:szCs w:val="28"/>
        </w:rPr>
        <w:t>經濟部</w:t>
      </w:r>
      <w:r w:rsidR="00AA6895">
        <w:rPr>
          <w:rFonts w:ascii="標楷體" w:hAnsi="標楷體" w:cs="Times New Roman" w:hint="eastAsia"/>
          <w:bCs w:val="0"/>
          <w:spacing w:val="2"/>
          <w:sz w:val="28"/>
          <w:szCs w:val="28"/>
        </w:rPr>
        <w:t>透過</w:t>
      </w:r>
      <w:r w:rsidR="00AA6895" w:rsidRPr="00AA6895">
        <w:rPr>
          <w:rFonts w:ascii="標楷體" w:hAnsi="標楷體" w:cs="Times New Roman" w:hint="eastAsia"/>
          <w:bCs w:val="0"/>
          <w:spacing w:val="2"/>
          <w:sz w:val="28"/>
          <w:szCs w:val="28"/>
        </w:rPr>
        <w:t>躉購費率、獎勵補助</w:t>
      </w:r>
      <w:r w:rsidR="00AA6895">
        <w:rPr>
          <w:rFonts w:ascii="標楷體" w:hAnsi="標楷體" w:cs="Times New Roman" w:hint="eastAsia"/>
          <w:bCs w:val="0"/>
          <w:spacing w:val="2"/>
          <w:sz w:val="28"/>
          <w:szCs w:val="28"/>
        </w:rPr>
        <w:t>等方式提高民眾設置</w:t>
      </w:r>
      <w:r w:rsidR="00D8277B" w:rsidRPr="00D8277B">
        <w:rPr>
          <w:rFonts w:ascii="標楷體" w:hAnsi="標楷體" w:cs="Times New Roman" w:hint="eastAsia"/>
          <w:bCs w:val="0"/>
          <w:spacing w:val="2"/>
          <w:sz w:val="28"/>
          <w:szCs w:val="28"/>
        </w:rPr>
        <w:t>太陽光電</w:t>
      </w:r>
      <w:r w:rsidR="00AA6895">
        <w:rPr>
          <w:rFonts w:ascii="標楷體" w:hAnsi="標楷體" w:cs="Times New Roman" w:hint="eastAsia"/>
          <w:bCs w:val="0"/>
          <w:spacing w:val="2"/>
          <w:sz w:val="28"/>
          <w:szCs w:val="28"/>
        </w:rPr>
        <w:t>意願，</w:t>
      </w:r>
      <w:r w:rsidR="00D8277B" w:rsidRPr="00D8277B">
        <w:rPr>
          <w:rFonts w:ascii="標楷體" w:hAnsi="標楷體" w:cs="Times New Roman" w:hint="eastAsia"/>
          <w:bCs w:val="0"/>
          <w:spacing w:val="2"/>
          <w:sz w:val="28"/>
          <w:szCs w:val="28"/>
        </w:rPr>
        <w:t>建置容量逐年增加，有助</w:t>
      </w:r>
      <w:r w:rsidR="006D5188" w:rsidRPr="006D5188">
        <w:rPr>
          <w:rFonts w:ascii="標楷體" w:hAnsi="標楷體" w:cs="Times New Roman" w:hint="eastAsia"/>
          <w:bCs w:val="0"/>
          <w:spacing w:val="2"/>
          <w:sz w:val="28"/>
          <w:szCs w:val="28"/>
        </w:rPr>
        <w:t>穩定供應</w:t>
      </w:r>
      <w:r w:rsidR="00D8277B" w:rsidRPr="00D8277B">
        <w:rPr>
          <w:rFonts w:ascii="標楷體" w:hAnsi="標楷體" w:cs="Times New Roman" w:hint="eastAsia"/>
          <w:bCs w:val="0"/>
          <w:spacing w:val="2"/>
          <w:sz w:val="28"/>
          <w:szCs w:val="28"/>
        </w:rPr>
        <w:t>綠色能源，惟實際裝置容量仍未達修正後整體目標，又建置光電案件管控平臺，多數警示案件集中於特定行政審議程序及導入資訊管理系統，建置進度未如預期等情，允宜研謀善策妥處，俾達成能源轉型目標：</w:t>
      </w:r>
      <w:r w:rsidR="00D8277B" w:rsidRPr="00D8277B">
        <w:rPr>
          <w:rFonts w:ascii="標楷體" w:hAnsi="標楷體" w:cs="Times New Roman" w:hint="eastAsia"/>
          <w:b w:val="0"/>
          <w:spacing w:val="2"/>
          <w:sz w:val="28"/>
          <w:szCs w:val="28"/>
        </w:rPr>
        <w:t>政府為提升能源自主及電力多元發展，自105年10月起推動能源轉型政策，設定114年太陽光電累計裝置容量</w:t>
      </w:r>
      <w:r w:rsidR="00984856" w:rsidRPr="00984856">
        <w:rPr>
          <w:rFonts w:ascii="標楷體" w:hAnsi="標楷體" w:cs="Times New Roman" w:hint="eastAsia"/>
          <w:b w:val="0"/>
          <w:spacing w:val="2"/>
          <w:sz w:val="28"/>
          <w:szCs w:val="28"/>
        </w:rPr>
        <w:t>目標為</w:t>
      </w:r>
      <w:r w:rsidR="00D8277B" w:rsidRPr="00D8277B">
        <w:rPr>
          <w:rFonts w:ascii="標楷體" w:hAnsi="標楷體" w:cs="Times New Roman" w:hint="eastAsia"/>
          <w:b w:val="0"/>
          <w:spacing w:val="2"/>
          <w:sz w:val="28"/>
          <w:szCs w:val="28"/>
        </w:rPr>
        <w:t>20GW，並責由經濟部透過躉購費率、獎勵補助等方式，提高業者或民眾裝設意願，以達成再生能源政策目標。經查執行情形，核有：（1）107至112年度太陽光電實際裝置容量均未達目標且差額逐年擴大，嗣經濟部於113年度滾動檢討並延後1年（115年）完成20GW之目標值。</w:t>
      </w:r>
      <w:r w:rsidR="00C303F0" w:rsidRPr="00C303F0">
        <w:rPr>
          <w:rFonts w:ascii="標楷體" w:hAnsi="標楷體" w:cs="Times New Roman" w:hint="eastAsia"/>
          <w:b w:val="0"/>
          <w:spacing w:val="2"/>
          <w:sz w:val="28"/>
          <w:szCs w:val="28"/>
        </w:rPr>
        <w:t>修正後</w:t>
      </w:r>
      <w:r w:rsidR="00D8277B" w:rsidRPr="00D8277B">
        <w:rPr>
          <w:rFonts w:ascii="標楷體" w:hAnsi="標楷體" w:cs="Times New Roman" w:hint="eastAsia"/>
          <w:b w:val="0"/>
          <w:spacing w:val="2"/>
          <w:sz w:val="28"/>
          <w:szCs w:val="28"/>
        </w:rPr>
        <w:t>113至115年度</w:t>
      </w:r>
      <w:r w:rsidR="00C303F0">
        <w:rPr>
          <w:rFonts w:ascii="標楷體" w:hAnsi="標楷體" w:cs="Times New Roman" w:hint="eastAsia"/>
          <w:b w:val="0"/>
          <w:spacing w:val="2"/>
          <w:sz w:val="28"/>
          <w:szCs w:val="28"/>
        </w:rPr>
        <w:t>太陽光電</w:t>
      </w:r>
      <w:r w:rsidR="00D8277B" w:rsidRPr="00D8277B">
        <w:rPr>
          <w:rFonts w:ascii="標楷體" w:hAnsi="標楷體" w:cs="Times New Roman" w:hint="eastAsia"/>
          <w:b w:val="0"/>
          <w:spacing w:val="2"/>
          <w:sz w:val="28"/>
          <w:szCs w:val="28"/>
        </w:rPr>
        <w:t>累計裝置容量目標，分別為15.75GW、16.60GW及20GW，均較原113及114年度目標有所降低或延後</w:t>
      </w:r>
      <w:r w:rsidR="001D49F7">
        <w:rPr>
          <w:rFonts w:ascii="標楷體" w:hAnsi="標楷體" w:cs="Times New Roman" w:hint="eastAsia"/>
          <w:b w:val="0"/>
          <w:spacing w:val="2"/>
          <w:sz w:val="28"/>
          <w:szCs w:val="28"/>
        </w:rPr>
        <w:t>，</w:t>
      </w:r>
      <w:r w:rsidR="00C303F0" w:rsidRPr="00C303F0">
        <w:rPr>
          <w:rFonts w:ascii="標楷體" w:hAnsi="標楷體" w:cs="Times New Roman" w:hint="eastAsia"/>
          <w:b w:val="0"/>
          <w:spacing w:val="2"/>
          <w:sz w:val="28"/>
          <w:szCs w:val="28"/>
        </w:rPr>
        <w:t>惟截至113年底止，</w:t>
      </w:r>
      <w:r w:rsidR="00D8277B" w:rsidRPr="00D8277B">
        <w:rPr>
          <w:rFonts w:ascii="標楷體" w:hAnsi="標楷體" w:cs="Times New Roman" w:hint="eastAsia"/>
          <w:b w:val="0"/>
          <w:spacing w:val="2"/>
          <w:sz w:val="28"/>
          <w:szCs w:val="28"/>
        </w:rPr>
        <w:t>累計裝置容量為14.28GW，仍較修正後目標值（15.75GW）短缺1.4</w:t>
      </w:r>
      <w:r w:rsidR="005901DF">
        <w:rPr>
          <w:rFonts w:ascii="標楷體" w:hAnsi="標楷體" w:cs="Times New Roman"/>
          <w:b w:val="0"/>
          <w:spacing w:val="2"/>
          <w:sz w:val="28"/>
          <w:szCs w:val="28"/>
        </w:rPr>
        <w:t>7</w:t>
      </w:r>
      <w:r w:rsidR="00D8277B" w:rsidRPr="00D8277B">
        <w:rPr>
          <w:rFonts w:ascii="標楷體" w:hAnsi="標楷體" w:cs="Times New Roman" w:hint="eastAsia"/>
          <w:b w:val="0"/>
          <w:spacing w:val="2"/>
          <w:sz w:val="28"/>
          <w:szCs w:val="28"/>
        </w:rPr>
        <w:t>GW</w:t>
      </w:r>
      <w:r w:rsidR="00D8277B" w:rsidRPr="001604FB">
        <w:rPr>
          <w:rFonts w:ascii="標楷體" w:hAnsi="標楷體" w:cs="Times New Roman" w:hint="eastAsia"/>
          <w:b w:val="0"/>
          <w:spacing w:val="2"/>
          <w:sz w:val="28"/>
          <w:szCs w:val="28"/>
        </w:rPr>
        <w:t>（表</w:t>
      </w:r>
      <w:r w:rsidR="00487FE0" w:rsidRPr="001604FB">
        <w:rPr>
          <w:rFonts w:ascii="標楷體" w:hAnsi="標楷體" w:cs="Times New Roman"/>
          <w:b w:val="0"/>
          <w:spacing w:val="2"/>
          <w:sz w:val="28"/>
          <w:szCs w:val="28"/>
        </w:rPr>
        <w:t>7</w:t>
      </w:r>
      <w:r w:rsidR="00D8277B" w:rsidRPr="00D8277B">
        <w:rPr>
          <w:rFonts w:ascii="標楷體" w:hAnsi="標楷體" w:cs="Times New Roman" w:hint="eastAsia"/>
          <w:b w:val="0"/>
          <w:spacing w:val="2"/>
          <w:sz w:val="28"/>
          <w:szCs w:val="28"/>
        </w:rPr>
        <w:t>），又經濟部等9個機關單位規劃辦理45項</w:t>
      </w:r>
      <w:r w:rsidR="00C303F0">
        <w:rPr>
          <w:rFonts w:ascii="標楷體" w:hAnsi="標楷體" w:cs="Times New Roman" w:hint="eastAsia"/>
          <w:b w:val="0"/>
          <w:spacing w:val="2"/>
          <w:sz w:val="28"/>
          <w:szCs w:val="28"/>
        </w:rPr>
        <w:t>太陽光電設置</w:t>
      </w:r>
      <w:r w:rsidR="00D8277B" w:rsidRPr="00D8277B">
        <w:rPr>
          <w:rFonts w:ascii="標楷體" w:hAnsi="標楷體" w:cs="Times New Roman" w:hint="eastAsia"/>
          <w:b w:val="0"/>
          <w:spacing w:val="2"/>
          <w:sz w:val="28"/>
          <w:szCs w:val="28"/>
        </w:rPr>
        <w:t>專案，計有11項之設置成效未如預期，裝置容量亦較預計減少2,208.3MW，其中有5項達成率未及3成；（2）能源署自113年10月起建置光電案件管控平臺，</w:t>
      </w:r>
      <w:r w:rsidR="00D8277B" w:rsidRPr="004B689F">
        <w:rPr>
          <w:rFonts w:ascii="標楷體" w:hAnsi="標楷體" w:cs="Times New Roman" w:hint="eastAsia"/>
          <w:b w:val="0"/>
          <w:spacing w:val="6"/>
          <w:sz w:val="28"/>
          <w:szCs w:val="28"/>
        </w:rPr>
        <w:t>以落實資訊公開</w:t>
      </w:r>
      <w:r w:rsidR="00D8277B" w:rsidRPr="00D8277B">
        <w:rPr>
          <w:rFonts w:ascii="標楷體" w:hAnsi="標楷體" w:cs="Times New Roman" w:hint="eastAsia"/>
          <w:b w:val="0"/>
          <w:spacing w:val="2"/>
          <w:sz w:val="28"/>
          <w:szCs w:val="28"/>
        </w:rPr>
        <w:t>，截至114年3月底止，列管案件共計48件，其中「紅燈」訊號之警示案件為29件，較113年底之9件增加20件，且多集中於「電業籌設」及「容許使用」之行政審議階段，另管控平臺規劃導入資訊管理系統優化相關控管機制，原預計於114年4月底完成，</w:t>
      </w:r>
      <w:r w:rsidR="00C303F0">
        <w:rPr>
          <w:rFonts w:ascii="標楷體" w:hAnsi="標楷體" w:cs="Times New Roman" w:hint="eastAsia"/>
          <w:b w:val="0"/>
          <w:spacing w:val="2"/>
          <w:sz w:val="28"/>
          <w:szCs w:val="28"/>
        </w:rPr>
        <w:t>惟</w:t>
      </w:r>
      <w:r w:rsidR="00D8277B" w:rsidRPr="00D8277B">
        <w:rPr>
          <w:rFonts w:ascii="標楷體" w:hAnsi="標楷體" w:cs="Times New Roman" w:hint="eastAsia"/>
          <w:b w:val="0"/>
          <w:spacing w:val="2"/>
          <w:sz w:val="28"/>
          <w:szCs w:val="28"/>
        </w:rPr>
        <w:t>仍處功能測試階段</w:t>
      </w:r>
      <w:r w:rsidR="006042BF">
        <w:rPr>
          <w:rFonts w:ascii="標楷體" w:hAnsi="標楷體" w:cs="Times New Roman" w:hint="eastAsia"/>
          <w:b w:val="0"/>
          <w:spacing w:val="2"/>
          <w:sz w:val="28"/>
          <w:szCs w:val="28"/>
        </w:rPr>
        <w:t>等情</w:t>
      </w:r>
      <w:r w:rsidR="006042BF">
        <w:rPr>
          <w:rFonts w:ascii="標楷體" w:hAnsi="標楷體" w:cs="Times New Roman" w:hint="eastAsia"/>
          <w:b w:val="0"/>
          <w:spacing w:val="2"/>
          <w:sz w:val="28"/>
          <w:szCs w:val="28"/>
        </w:rPr>
        <w:lastRenderedPageBreak/>
        <w:t>事，</w:t>
      </w:r>
      <w:r w:rsidR="00A649A6" w:rsidRPr="008E5084">
        <w:rPr>
          <w:rFonts w:ascii="標楷體" w:hAnsi="標楷體" w:hint="eastAsia"/>
          <w:b w:val="0"/>
          <w:bCs w:val="0"/>
          <w:snapToGrid w:val="0"/>
          <w:spacing w:val="2"/>
          <w:kern w:val="0"/>
          <w:sz w:val="28"/>
          <w:szCs w:val="28"/>
        </w:rPr>
        <w:t>經函請經濟部督促研謀改善。</w:t>
      </w:r>
      <w:r w:rsidR="00D8277B" w:rsidRPr="00D8277B">
        <w:rPr>
          <w:rFonts w:ascii="標楷體" w:hAnsi="標楷體" w:cs="Times New Roman" w:hint="eastAsia"/>
          <w:b w:val="0"/>
          <w:spacing w:val="2"/>
          <w:sz w:val="28"/>
          <w:szCs w:val="28"/>
        </w:rPr>
        <w:t>【詳</w:t>
      </w:r>
      <w:r w:rsidR="00CA0FC2">
        <w:rPr>
          <w:rFonts w:ascii="標楷體" w:hAnsi="標楷體" w:cs="Times New Roman" w:hint="eastAsia"/>
          <w:b w:val="0"/>
          <w:spacing w:val="2"/>
          <w:sz w:val="28"/>
          <w:szCs w:val="28"/>
        </w:rPr>
        <w:t>總決算</w:t>
      </w:r>
      <w:r w:rsidR="00D8277B" w:rsidRPr="00D8277B">
        <w:rPr>
          <w:rFonts w:ascii="標楷體" w:hAnsi="標楷體" w:cs="Times New Roman" w:hint="eastAsia"/>
          <w:b w:val="0"/>
          <w:spacing w:val="2"/>
          <w:sz w:val="28"/>
          <w:szCs w:val="28"/>
        </w:rPr>
        <w:t>審核報告第2冊丙、</w:t>
      </w:r>
      <w:r w:rsidR="007B2D4F">
        <w:rPr>
          <w:rFonts w:ascii="標楷體" w:hAnsi="標楷體" w:cs="Times New Roman" w:hint="eastAsia"/>
          <w:b w:val="0"/>
          <w:spacing w:val="2"/>
          <w:sz w:val="28"/>
          <w:szCs w:val="28"/>
        </w:rPr>
        <w:t>拾參</w:t>
      </w:r>
      <w:r w:rsidR="00D8277B" w:rsidRPr="00D8277B">
        <w:rPr>
          <w:rFonts w:ascii="標楷體" w:hAnsi="標楷體" w:cs="Times New Roman" w:hint="eastAsia"/>
          <w:b w:val="0"/>
          <w:spacing w:val="2"/>
          <w:sz w:val="28"/>
          <w:szCs w:val="28"/>
        </w:rPr>
        <w:t>、經濟部主管項下重要審核意見（二）】</w:t>
      </w:r>
    </w:p>
    <w:p w14:paraId="7E49402D" w14:textId="04267BBD" w:rsidR="00744AD1" w:rsidRPr="0051041A" w:rsidRDefault="00194E7E" w:rsidP="000D27FE">
      <w:pPr>
        <w:pStyle w:val="a8"/>
        <w:overflowPunct w:val="0"/>
        <w:spacing w:beforeLines="0" w:afterLines="0" w:line="520" w:lineRule="exact"/>
        <w:ind w:firstLineChars="393" w:firstLine="1259"/>
      </w:pPr>
      <w:r>
        <w:rPr>
          <w:noProof/>
        </w:rPr>
        <mc:AlternateContent>
          <mc:Choice Requires="wps">
            <w:drawing>
              <wp:anchor distT="45720" distB="45720" distL="114300" distR="114300" simplePos="0" relativeHeight="251680768" behindDoc="1" locked="0" layoutInCell="1" allowOverlap="1" wp14:anchorId="6C4E87EA" wp14:editId="774F8793">
                <wp:simplePos x="0" y="0"/>
                <wp:positionH relativeFrom="margin">
                  <wp:align>right</wp:align>
                </wp:positionH>
                <wp:positionV relativeFrom="paragraph">
                  <wp:posOffset>1883410</wp:posOffset>
                </wp:positionV>
                <wp:extent cx="2851785" cy="2497455"/>
                <wp:effectExtent l="0" t="0" r="5715" b="0"/>
                <wp:wrapTight wrapText="bothSides">
                  <wp:wrapPolygon edited="0">
                    <wp:start x="0" y="0"/>
                    <wp:lineTo x="0" y="21419"/>
                    <wp:lineTo x="21499" y="21419"/>
                    <wp:lineTo x="21499" y="0"/>
                    <wp:lineTo x="0" y="0"/>
                  </wp:wrapPolygon>
                </wp:wrapTight>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1785" cy="2497667"/>
                        </a:xfrm>
                        <a:prstGeom prst="rect">
                          <a:avLst/>
                        </a:prstGeom>
                        <a:solidFill>
                          <a:srgbClr val="FFFFFF"/>
                        </a:solidFill>
                        <a:ln w="9525">
                          <a:noFill/>
                          <a:miter lim="800000"/>
                          <a:headEnd/>
                          <a:tailEnd/>
                        </a:ln>
                      </wps:spPr>
                      <wps:txbx>
                        <w:txbxContent>
                          <w:tbl>
                            <w:tblPr>
                              <w:tblW w:w="486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57"/>
                              <w:gridCol w:w="875"/>
                              <w:gridCol w:w="956"/>
                              <w:gridCol w:w="998"/>
                            </w:tblGrid>
                            <w:tr w:rsidR="00194E7E" w:rsidRPr="009D2DA1" w14:paraId="102045F0" w14:textId="77777777" w:rsidTr="004C35F9">
                              <w:trPr>
                                <w:trHeight w:val="120"/>
                                <w:tblHeader/>
                              </w:trPr>
                              <w:tc>
                                <w:tcPr>
                                  <w:tcW w:w="5000" w:type="pct"/>
                                  <w:gridSpan w:val="4"/>
                                  <w:tcBorders>
                                    <w:top w:val="nil"/>
                                    <w:left w:val="nil"/>
                                    <w:right w:val="nil"/>
                                  </w:tcBorders>
                                  <w:shd w:val="clear" w:color="auto" w:fill="auto"/>
                                  <w:vAlign w:val="center"/>
                                </w:tcPr>
                                <w:p w14:paraId="23CC7C8C" w14:textId="53618555" w:rsidR="00194E7E" w:rsidRPr="009D2DA1" w:rsidRDefault="00194E7E" w:rsidP="00AD4F63">
                                  <w:pPr>
                                    <w:widowControl/>
                                    <w:spacing w:line="260" w:lineRule="exact"/>
                                    <w:ind w:left="673" w:hangingChars="280" w:hanging="673"/>
                                    <w:jc w:val="both"/>
                                    <w:rPr>
                                      <w:rFonts w:ascii="標楷體" w:eastAsia="標楷體" w:hAnsi="標楷體"/>
                                      <w:b/>
                                      <w:bCs/>
                                    </w:rPr>
                                  </w:pPr>
                                  <w:r w:rsidRPr="001604FB">
                                    <w:rPr>
                                      <w:rFonts w:ascii="標楷體" w:eastAsia="標楷體" w:hAnsi="標楷體"/>
                                      <w:b/>
                                      <w:bCs/>
                                    </w:rPr>
                                    <w:t>表</w:t>
                                  </w:r>
                                  <w:r w:rsidR="00487FE0" w:rsidRPr="001604FB">
                                    <w:rPr>
                                      <w:rFonts w:ascii="標楷體" w:eastAsia="標楷體" w:hAnsi="標楷體" w:hint="eastAsia"/>
                                      <w:b/>
                                      <w:bCs/>
                                    </w:rPr>
                                    <w:t>8</w:t>
                                  </w:r>
                                  <w:r w:rsidRPr="001604FB">
                                    <w:rPr>
                                      <w:rFonts w:ascii="標楷體" w:eastAsia="標楷體" w:hAnsi="標楷體" w:hint="eastAsia"/>
                                      <w:b/>
                                      <w:bCs/>
                                    </w:rPr>
                                    <w:t xml:space="preserve">　</w:t>
                                  </w:r>
                                  <w:r w:rsidRPr="009D2DA1">
                                    <w:rPr>
                                      <w:rFonts w:ascii="標楷體" w:eastAsia="標楷體" w:hAnsi="標楷體"/>
                                      <w:b/>
                                      <w:bCs/>
                                    </w:rPr>
                                    <w:t>11</w:t>
                                  </w:r>
                                  <w:r w:rsidRPr="009D2DA1">
                                    <w:rPr>
                                      <w:rFonts w:ascii="標楷體" w:eastAsia="標楷體" w:hAnsi="標楷體" w:hint="eastAsia"/>
                                      <w:b/>
                                      <w:bCs/>
                                    </w:rPr>
                                    <w:t>3</w:t>
                                  </w:r>
                                  <w:r w:rsidRPr="009D2DA1">
                                    <w:rPr>
                                      <w:rFonts w:ascii="標楷體" w:eastAsia="標楷體" w:hAnsi="標楷體"/>
                                      <w:b/>
                                      <w:bCs/>
                                    </w:rPr>
                                    <w:t>年</w:t>
                                  </w:r>
                                  <w:r w:rsidRPr="009D2DA1">
                                    <w:rPr>
                                      <w:rFonts w:ascii="標楷體" w:eastAsia="標楷體" w:hAnsi="標楷體" w:hint="eastAsia"/>
                                      <w:b/>
                                      <w:bCs/>
                                    </w:rPr>
                                    <w:t>底農業部太陽光電裝</w:t>
                                  </w:r>
                                  <w:r w:rsidRPr="009D2DA1">
                                    <w:rPr>
                                      <w:rFonts w:ascii="標楷體" w:eastAsia="標楷體" w:hAnsi="標楷體"/>
                                      <w:b/>
                                      <w:bCs/>
                                    </w:rPr>
                                    <w:t>置</w:t>
                                  </w:r>
                                  <w:r w:rsidRPr="009D2DA1">
                                    <w:rPr>
                                      <w:rFonts w:ascii="標楷體" w:eastAsia="標楷體" w:hAnsi="標楷體" w:hint="eastAsia"/>
                                      <w:b/>
                                      <w:bCs/>
                                    </w:rPr>
                                    <w:t>容量</w:t>
                                  </w:r>
                                  <w:r w:rsidRPr="009D2DA1">
                                    <w:rPr>
                                      <w:rFonts w:ascii="標楷體" w:eastAsia="標楷體" w:hAnsi="標楷體"/>
                                      <w:b/>
                                      <w:bCs/>
                                    </w:rPr>
                                    <w:t>情形</w:t>
                                  </w:r>
                                </w:p>
                                <w:p w14:paraId="76D2CD70" w14:textId="49C5EDE2" w:rsidR="00194E7E" w:rsidRPr="009D2DA1" w:rsidRDefault="00194E7E" w:rsidP="004C35F9">
                                  <w:pPr>
                                    <w:widowControl/>
                                    <w:spacing w:line="220" w:lineRule="exact"/>
                                    <w:jc w:val="right"/>
                                    <w:rPr>
                                      <w:rFonts w:ascii="標楷體" w:eastAsia="標楷體" w:hAnsi="標楷體"/>
                                      <w:kern w:val="0"/>
                                      <w:sz w:val="20"/>
                                    </w:rPr>
                                  </w:pPr>
                                  <w:r w:rsidRPr="009D2DA1">
                                    <w:rPr>
                                      <w:rFonts w:ascii="標楷體" w:eastAsia="標楷體" w:hAnsi="標楷體"/>
                                      <w:sz w:val="18"/>
                                      <w:szCs w:val="18"/>
                                    </w:rPr>
                                    <w:t>單位</w:t>
                                  </w:r>
                                  <w:r w:rsidR="00CA399C">
                                    <w:rPr>
                                      <w:rFonts w:ascii="標楷體" w:eastAsia="標楷體" w:hAnsi="標楷體" w:hint="eastAsia"/>
                                      <w:sz w:val="18"/>
                                      <w:szCs w:val="18"/>
                                    </w:rPr>
                                    <w:t>：</w:t>
                                  </w:r>
                                  <w:r w:rsidRPr="009D2DA1">
                                    <w:rPr>
                                      <w:rFonts w:ascii="標楷體" w:eastAsia="標楷體" w:hAnsi="標楷體"/>
                                      <w:sz w:val="18"/>
                                      <w:szCs w:val="18"/>
                                    </w:rPr>
                                    <w:t>MW</w:t>
                                  </w:r>
                                </w:p>
                              </w:tc>
                            </w:tr>
                            <w:tr w:rsidR="00F8461A" w:rsidRPr="009D2DA1" w14:paraId="43DAFF0B" w14:textId="77777777" w:rsidTr="00517741">
                              <w:trPr>
                                <w:trHeight w:val="120"/>
                                <w:tblHeader/>
                              </w:trPr>
                              <w:tc>
                                <w:tcPr>
                                  <w:tcW w:w="1538" w:type="pct"/>
                                  <w:shd w:val="clear" w:color="auto" w:fill="FFD966" w:themeFill="accent4" w:themeFillTint="99"/>
                                  <w:vAlign w:val="center"/>
                                  <w:hideMark/>
                                </w:tcPr>
                                <w:p w14:paraId="4127D297" w14:textId="77777777" w:rsidR="00194E7E" w:rsidRPr="009D2DA1" w:rsidRDefault="00194E7E" w:rsidP="004C35F9">
                                  <w:pPr>
                                    <w:widowControl/>
                                    <w:spacing w:line="240" w:lineRule="exact"/>
                                    <w:jc w:val="center"/>
                                    <w:rPr>
                                      <w:rFonts w:ascii="標楷體" w:eastAsia="標楷體" w:hAnsi="標楷體"/>
                                      <w:kern w:val="0"/>
                                      <w:sz w:val="20"/>
                                    </w:rPr>
                                  </w:pPr>
                                  <w:r w:rsidRPr="009D2DA1">
                                    <w:rPr>
                                      <w:rFonts w:ascii="標楷體" w:eastAsia="標楷體" w:hAnsi="標楷體"/>
                                      <w:kern w:val="0"/>
                                      <w:sz w:val="20"/>
                                    </w:rPr>
                                    <w:t>項</w:t>
                                  </w:r>
                                  <w:r w:rsidRPr="009D2DA1">
                                    <w:rPr>
                                      <w:rFonts w:ascii="標楷體" w:eastAsia="標楷體" w:hAnsi="標楷體" w:hint="eastAsia"/>
                                      <w:kern w:val="0"/>
                                      <w:sz w:val="20"/>
                                    </w:rPr>
                                    <w:t xml:space="preserve">  </w:t>
                                  </w:r>
                                  <w:r w:rsidRPr="009D2DA1">
                                    <w:rPr>
                                      <w:rFonts w:ascii="標楷體" w:eastAsia="標楷體" w:hAnsi="標楷體"/>
                                      <w:kern w:val="0"/>
                                      <w:sz w:val="20"/>
                                    </w:rPr>
                                    <w:t>目</w:t>
                                  </w:r>
                                </w:p>
                              </w:tc>
                              <w:tc>
                                <w:tcPr>
                                  <w:tcW w:w="1071" w:type="pct"/>
                                  <w:shd w:val="clear" w:color="auto" w:fill="FFD966" w:themeFill="accent4" w:themeFillTint="99"/>
                                  <w:vAlign w:val="center"/>
                                </w:tcPr>
                                <w:p w14:paraId="2FC6D2DB" w14:textId="77777777" w:rsidR="00194E7E" w:rsidRPr="009D2DA1" w:rsidRDefault="00194E7E" w:rsidP="004C35F9">
                                  <w:pPr>
                                    <w:widowControl/>
                                    <w:spacing w:line="240" w:lineRule="exact"/>
                                    <w:jc w:val="center"/>
                                    <w:rPr>
                                      <w:rFonts w:ascii="標楷體" w:eastAsia="標楷體" w:hAnsi="標楷體"/>
                                      <w:kern w:val="0"/>
                                      <w:sz w:val="20"/>
                                    </w:rPr>
                                  </w:pPr>
                                  <w:r w:rsidRPr="009D2DA1">
                                    <w:rPr>
                                      <w:rFonts w:ascii="標楷體" w:eastAsia="標楷體" w:hAnsi="標楷體" w:hint="eastAsia"/>
                                      <w:kern w:val="0"/>
                                      <w:sz w:val="20"/>
                                    </w:rPr>
                                    <w:t>113年度</w:t>
                                  </w:r>
                                </w:p>
                                <w:p w14:paraId="61E51DDF" w14:textId="77777777" w:rsidR="00194E7E" w:rsidRDefault="00194E7E" w:rsidP="00AC3577">
                                  <w:pPr>
                                    <w:spacing w:line="240" w:lineRule="exact"/>
                                    <w:jc w:val="distribute"/>
                                    <w:rPr>
                                      <w:rFonts w:ascii="標楷體" w:eastAsia="標楷體" w:hAnsi="標楷體"/>
                                      <w:kern w:val="0"/>
                                      <w:sz w:val="20"/>
                                    </w:rPr>
                                  </w:pPr>
                                  <w:r w:rsidRPr="009D2DA1">
                                    <w:rPr>
                                      <w:rFonts w:ascii="標楷體" w:eastAsia="標楷體" w:hAnsi="標楷體" w:hint="eastAsia"/>
                                      <w:kern w:val="0"/>
                                      <w:sz w:val="20"/>
                                    </w:rPr>
                                    <w:t>目標值</w:t>
                                  </w:r>
                                </w:p>
                                <w:p w14:paraId="7993F9E4" w14:textId="259BE322" w:rsidR="00746C28" w:rsidRPr="009D2DA1" w:rsidRDefault="00746C28" w:rsidP="004C35F9">
                                  <w:pPr>
                                    <w:spacing w:line="240" w:lineRule="exact"/>
                                    <w:jc w:val="center"/>
                                    <w:rPr>
                                      <w:rFonts w:ascii="標楷體" w:eastAsia="標楷體" w:hAnsi="標楷體"/>
                                      <w:kern w:val="0"/>
                                      <w:sz w:val="20"/>
                                    </w:rPr>
                                  </w:pPr>
                                  <w:r>
                                    <w:rPr>
                                      <w:rFonts w:ascii="標楷體" w:eastAsia="標楷體" w:hAnsi="標楷體" w:hint="eastAsia"/>
                                      <w:kern w:val="0"/>
                                      <w:sz w:val="20"/>
                                    </w:rPr>
                                    <w:t>（A）</w:t>
                                  </w:r>
                                </w:p>
                              </w:tc>
                              <w:tc>
                                <w:tcPr>
                                  <w:tcW w:w="1170" w:type="pct"/>
                                  <w:shd w:val="clear" w:color="auto" w:fill="FFD966" w:themeFill="accent4" w:themeFillTint="99"/>
                                </w:tcPr>
                                <w:p w14:paraId="3CE693F8" w14:textId="77777777" w:rsidR="00194E7E" w:rsidRPr="009D2DA1" w:rsidRDefault="00194E7E" w:rsidP="004C35F9">
                                  <w:pPr>
                                    <w:widowControl/>
                                    <w:spacing w:line="240" w:lineRule="exact"/>
                                    <w:jc w:val="center"/>
                                    <w:rPr>
                                      <w:rFonts w:ascii="標楷體" w:eastAsia="標楷體" w:hAnsi="標楷體"/>
                                      <w:kern w:val="0"/>
                                      <w:sz w:val="20"/>
                                    </w:rPr>
                                  </w:pPr>
                                  <w:r w:rsidRPr="009D2DA1">
                                    <w:rPr>
                                      <w:rFonts w:ascii="標楷體" w:eastAsia="標楷體" w:hAnsi="標楷體" w:hint="eastAsia"/>
                                      <w:kern w:val="0"/>
                                      <w:sz w:val="20"/>
                                    </w:rPr>
                                    <w:t>累計裝</w:t>
                                  </w:r>
                                  <w:r w:rsidRPr="009D2DA1">
                                    <w:rPr>
                                      <w:rFonts w:ascii="標楷體" w:eastAsia="標楷體" w:hAnsi="標楷體"/>
                                      <w:kern w:val="0"/>
                                      <w:sz w:val="20"/>
                                    </w:rPr>
                                    <w:t>置</w:t>
                                  </w:r>
                                </w:p>
                                <w:p w14:paraId="10096D75" w14:textId="7072ED0B" w:rsidR="00194E7E" w:rsidRDefault="00194E7E" w:rsidP="00AC3577">
                                  <w:pPr>
                                    <w:widowControl/>
                                    <w:spacing w:line="240" w:lineRule="exact"/>
                                    <w:jc w:val="center"/>
                                    <w:rPr>
                                      <w:rFonts w:ascii="標楷體" w:eastAsia="標楷體" w:hAnsi="標楷體"/>
                                      <w:kern w:val="0"/>
                                      <w:sz w:val="20"/>
                                    </w:rPr>
                                  </w:pPr>
                                  <w:r w:rsidRPr="009D2DA1">
                                    <w:rPr>
                                      <w:rFonts w:ascii="標楷體" w:eastAsia="標楷體" w:hAnsi="標楷體" w:hint="eastAsia"/>
                                      <w:kern w:val="0"/>
                                      <w:sz w:val="20"/>
                                    </w:rPr>
                                    <w:t>容</w:t>
                                  </w:r>
                                  <w:r w:rsidR="00AC3577">
                                    <w:rPr>
                                      <w:rFonts w:ascii="標楷體" w:eastAsia="標楷體" w:hAnsi="標楷體" w:hint="eastAsia"/>
                                      <w:kern w:val="0"/>
                                      <w:sz w:val="20"/>
                                    </w:rPr>
                                    <w:t xml:space="preserve"> </w:t>
                                  </w:r>
                                  <w:r w:rsidR="00AC3577">
                                    <w:rPr>
                                      <w:rFonts w:ascii="標楷體" w:eastAsia="標楷體" w:hAnsi="標楷體"/>
                                      <w:kern w:val="0"/>
                                      <w:sz w:val="20"/>
                                    </w:rPr>
                                    <w:t xml:space="preserve">  </w:t>
                                  </w:r>
                                  <w:r w:rsidRPr="009D2DA1">
                                    <w:rPr>
                                      <w:rFonts w:ascii="標楷體" w:eastAsia="標楷體" w:hAnsi="標楷體" w:hint="eastAsia"/>
                                      <w:kern w:val="0"/>
                                      <w:sz w:val="20"/>
                                    </w:rPr>
                                    <w:t>量</w:t>
                                  </w:r>
                                </w:p>
                                <w:p w14:paraId="74C7598C" w14:textId="4EE31CB3" w:rsidR="00746C28" w:rsidRPr="009D2DA1" w:rsidRDefault="00746C28" w:rsidP="004C35F9">
                                  <w:pPr>
                                    <w:widowControl/>
                                    <w:spacing w:line="240" w:lineRule="exact"/>
                                    <w:jc w:val="center"/>
                                    <w:rPr>
                                      <w:rFonts w:ascii="標楷體" w:eastAsia="標楷體" w:hAnsi="標楷體"/>
                                      <w:kern w:val="0"/>
                                      <w:sz w:val="20"/>
                                    </w:rPr>
                                  </w:pPr>
                                  <w:r>
                                    <w:rPr>
                                      <w:rFonts w:ascii="標楷體" w:eastAsia="標楷體" w:hAnsi="標楷體" w:hint="eastAsia"/>
                                      <w:kern w:val="0"/>
                                      <w:sz w:val="20"/>
                                    </w:rPr>
                                    <w:t>（B）</w:t>
                                  </w:r>
                                </w:p>
                              </w:tc>
                              <w:tc>
                                <w:tcPr>
                                  <w:tcW w:w="1221" w:type="pct"/>
                                  <w:shd w:val="clear" w:color="auto" w:fill="FFD966" w:themeFill="accent4" w:themeFillTint="99"/>
                                  <w:vAlign w:val="center"/>
                                </w:tcPr>
                                <w:p w14:paraId="5A7EA0F1" w14:textId="77777777" w:rsidR="00194E7E" w:rsidRDefault="00194E7E" w:rsidP="004C35F9">
                                  <w:pPr>
                                    <w:widowControl/>
                                    <w:spacing w:line="240" w:lineRule="exact"/>
                                    <w:jc w:val="center"/>
                                    <w:rPr>
                                      <w:rFonts w:ascii="標楷體" w:eastAsia="標楷體" w:hAnsi="標楷體"/>
                                      <w:kern w:val="0"/>
                                      <w:sz w:val="20"/>
                                    </w:rPr>
                                  </w:pPr>
                                  <w:r w:rsidRPr="00AC3577">
                                    <w:rPr>
                                      <w:rFonts w:ascii="標楷體" w:eastAsia="標楷體" w:hAnsi="標楷體" w:hint="eastAsia"/>
                                      <w:spacing w:val="50"/>
                                      <w:kern w:val="0"/>
                                      <w:sz w:val="20"/>
                                      <w:fitText w:val="800" w:id="-685071872"/>
                                    </w:rPr>
                                    <w:t>差異</w:t>
                                  </w:r>
                                  <w:r w:rsidRPr="00AC3577">
                                    <w:rPr>
                                      <w:rFonts w:ascii="標楷體" w:eastAsia="標楷體" w:hAnsi="標楷體" w:hint="eastAsia"/>
                                      <w:kern w:val="0"/>
                                      <w:sz w:val="20"/>
                                      <w:fitText w:val="800" w:id="-685071872"/>
                                    </w:rPr>
                                    <w:t>數</w:t>
                                  </w:r>
                                </w:p>
                                <w:p w14:paraId="1EC34281" w14:textId="5172BC2C" w:rsidR="00746C28" w:rsidRPr="009D2DA1" w:rsidRDefault="00746C28" w:rsidP="004C35F9">
                                  <w:pPr>
                                    <w:widowControl/>
                                    <w:spacing w:line="240" w:lineRule="exact"/>
                                    <w:jc w:val="center"/>
                                    <w:rPr>
                                      <w:rFonts w:ascii="標楷體" w:eastAsia="標楷體" w:hAnsi="標楷體"/>
                                      <w:kern w:val="0"/>
                                      <w:sz w:val="20"/>
                                    </w:rPr>
                                  </w:pPr>
                                  <w:r>
                                    <w:rPr>
                                      <w:rFonts w:ascii="標楷體" w:eastAsia="標楷體" w:hAnsi="標楷體" w:hint="eastAsia"/>
                                      <w:kern w:val="0"/>
                                      <w:sz w:val="20"/>
                                    </w:rPr>
                                    <w:t>（B-A）</w:t>
                                  </w:r>
                                </w:p>
                              </w:tc>
                            </w:tr>
                            <w:tr w:rsidR="00194E7E" w:rsidRPr="009D2DA1" w14:paraId="416383AA" w14:textId="77777777" w:rsidTr="004C35F9">
                              <w:trPr>
                                <w:trHeight w:val="79"/>
                                <w:tblHeader/>
                              </w:trPr>
                              <w:tc>
                                <w:tcPr>
                                  <w:tcW w:w="1538" w:type="pct"/>
                                  <w:shd w:val="clear" w:color="auto" w:fill="auto"/>
                                  <w:vAlign w:val="center"/>
                                </w:tcPr>
                                <w:p w14:paraId="43771AF8" w14:textId="77777777" w:rsidR="00194E7E" w:rsidRPr="009D2DA1" w:rsidRDefault="00194E7E" w:rsidP="004C35F9">
                                  <w:pPr>
                                    <w:widowControl/>
                                    <w:spacing w:line="240" w:lineRule="exact"/>
                                    <w:jc w:val="center"/>
                                    <w:rPr>
                                      <w:rFonts w:ascii="標楷體" w:eastAsia="標楷體" w:hAnsi="標楷體"/>
                                      <w:b/>
                                      <w:bCs/>
                                      <w:kern w:val="0"/>
                                      <w:sz w:val="20"/>
                                    </w:rPr>
                                  </w:pPr>
                                  <w:r w:rsidRPr="009D2DA1">
                                    <w:rPr>
                                      <w:rFonts w:ascii="標楷體" w:eastAsia="標楷體" w:hAnsi="標楷體"/>
                                      <w:b/>
                                      <w:bCs/>
                                      <w:kern w:val="0"/>
                                      <w:sz w:val="20"/>
                                    </w:rPr>
                                    <w:t>合</w:t>
                                  </w:r>
                                  <w:r w:rsidRPr="009D2DA1">
                                    <w:rPr>
                                      <w:rFonts w:ascii="標楷體" w:eastAsia="標楷體" w:hAnsi="標楷體" w:hint="eastAsia"/>
                                      <w:b/>
                                      <w:bCs/>
                                      <w:kern w:val="0"/>
                                      <w:sz w:val="20"/>
                                    </w:rPr>
                                    <w:t xml:space="preserve">  </w:t>
                                  </w:r>
                                  <w:r w:rsidRPr="009D2DA1">
                                    <w:rPr>
                                      <w:rFonts w:ascii="標楷體" w:eastAsia="標楷體" w:hAnsi="標楷體"/>
                                      <w:b/>
                                      <w:bCs/>
                                      <w:kern w:val="0"/>
                                      <w:sz w:val="20"/>
                                    </w:rPr>
                                    <w:t>計</w:t>
                                  </w:r>
                                </w:p>
                              </w:tc>
                              <w:tc>
                                <w:tcPr>
                                  <w:tcW w:w="1071" w:type="pct"/>
                                  <w:vAlign w:val="center"/>
                                </w:tcPr>
                                <w:p w14:paraId="4B526AFE" w14:textId="77777777" w:rsidR="00194E7E" w:rsidRPr="009D2DA1" w:rsidRDefault="00194E7E" w:rsidP="004C35F9">
                                  <w:pPr>
                                    <w:widowControl/>
                                    <w:spacing w:line="240" w:lineRule="exact"/>
                                    <w:jc w:val="right"/>
                                    <w:rPr>
                                      <w:rFonts w:ascii="標楷體" w:eastAsia="標楷體" w:hAnsi="標楷體"/>
                                      <w:b/>
                                      <w:bCs/>
                                      <w:kern w:val="0"/>
                                      <w:sz w:val="20"/>
                                    </w:rPr>
                                  </w:pPr>
                                  <w:r w:rsidRPr="009D2DA1">
                                    <w:rPr>
                                      <w:rFonts w:ascii="標楷體" w:eastAsia="標楷體" w:hAnsi="標楷體"/>
                                      <w:b/>
                                      <w:bCs/>
                                      <w:sz w:val="20"/>
                                    </w:rPr>
                                    <w:t xml:space="preserve">5,445.5 </w:t>
                                  </w:r>
                                </w:p>
                              </w:tc>
                              <w:tc>
                                <w:tcPr>
                                  <w:tcW w:w="1170" w:type="pct"/>
                                  <w:vAlign w:val="center"/>
                                </w:tcPr>
                                <w:p w14:paraId="33DF7661" w14:textId="20E8D870" w:rsidR="00194E7E" w:rsidRPr="009D2DA1" w:rsidRDefault="00194E7E" w:rsidP="004C35F9">
                                  <w:pPr>
                                    <w:widowControl/>
                                    <w:spacing w:line="240" w:lineRule="exact"/>
                                    <w:jc w:val="right"/>
                                    <w:rPr>
                                      <w:rFonts w:ascii="標楷體" w:eastAsia="標楷體" w:hAnsi="標楷體"/>
                                      <w:b/>
                                      <w:bCs/>
                                      <w:sz w:val="20"/>
                                    </w:rPr>
                                  </w:pPr>
                                  <w:r w:rsidRPr="009D2DA1">
                                    <w:rPr>
                                      <w:rFonts w:ascii="標楷體" w:eastAsia="標楷體" w:hAnsi="標楷體"/>
                                      <w:b/>
                                      <w:bCs/>
                                      <w:sz w:val="20"/>
                                    </w:rPr>
                                    <w:t>3</w:t>
                                  </w:r>
                                  <w:r w:rsidRPr="009D2DA1">
                                    <w:rPr>
                                      <w:rFonts w:ascii="標楷體" w:eastAsia="標楷體" w:hAnsi="標楷體" w:hint="eastAsia"/>
                                      <w:b/>
                                      <w:bCs/>
                                      <w:sz w:val="20"/>
                                    </w:rPr>
                                    <w:t>,</w:t>
                                  </w:r>
                                  <w:r w:rsidRPr="009D2DA1">
                                    <w:rPr>
                                      <w:rFonts w:ascii="標楷體" w:eastAsia="標楷體" w:hAnsi="標楷體"/>
                                      <w:b/>
                                      <w:bCs/>
                                      <w:sz w:val="20"/>
                                    </w:rPr>
                                    <w:t>827.</w:t>
                                  </w:r>
                                  <w:r w:rsidR="00B628B4">
                                    <w:rPr>
                                      <w:rFonts w:ascii="標楷體" w:eastAsia="標楷體" w:hAnsi="標楷體"/>
                                      <w:b/>
                                      <w:bCs/>
                                      <w:sz w:val="20"/>
                                    </w:rPr>
                                    <w:t>6</w:t>
                                  </w:r>
                                </w:p>
                              </w:tc>
                              <w:tc>
                                <w:tcPr>
                                  <w:tcW w:w="1221" w:type="pct"/>
                                  <w:vAlign w:val="center"/>
                                </w:tcPr>
                                <w:p w14:paraId="1ECD347E" w14:textId="426EC848" w:rsidR="00194E7E" w:rsidRPr="009D2DA1" w:rsidRDefault="00194E7E" w:rsidP="004C35F9">
                                  <w:pPr>
                                    <w:widowControl/>
                                    <w:spacing w:line="240" w:lineRule="exact"/>
                                    <w:jc w:val="right"/>
                                    <w:rPr>
                                      <w:rFonts w:ascii="標楷體" w:eastAsia="標楷體" w:hAnsi="標楷體"/>
                                      <w:b/>
                                      <w:bCs/>
                                      <w:kern w:val="0"/>
                                      <w:sz w:val="20"/>
                                    </w:rPr>
                                  </w:pPr>
                                  <w:r w:rsidRPr="009D2DA1">
                                    <w:rPr>
                                      <w:rFonts w:ascii="標楷體" w:eastAsia="標楷體" w:hAnsi="標楷體"/>
                                      <w:b/>
                                      <w:bCs/>
                                      <w:sz w:val="20"/>
                                    </w:rPr>
                                    <w:t>-</w:t>
                                  </w:r>
                                  <w:r w:rsidRPr="009D2DA1">
                                    <w:rPr>
                                      <w:rFonts w:ascii="標楷體" w:eastAsia="標楷體" w:hAnsi="標楷體" w:hint="eastAsia"/>
                                      <w:b/>
                                      <w:bCs/>
                                      <w:sz w:val="20"/>
                                    </w:rPr>
                                    <w:t xml:space="preserve"> </w:t>
                                  </w:r>
                                  <w:r w:rsidRPr="009D2DA1">
                                    <w:rPr>
                                      <w:rFonts w:ascii="標楷體" w:eastAsia="標楷體" w:hAnsi="標楷體"/>
                                      <w:b/>
                                      <w:bCs/>
                                      <w:sz w:val="20"/>
                                    </w:rPr>
                                    <w:t>1,61</w:t>
                                  </w:r>
                                  <w:r w:rsidR="00B628B4">
                                    <w:rPr>
                                      <w:rFonts w:ascii="標楷體" w:eastAsia="標楷體" w:hAnsi="標楷體"/>
                                      <w:b/>
                                      <w:bCs/>
                                      <w:sz w:val="20"/>
                                    </w:rPr>
                                    <w:t>7</w:t>
                                  </w:r>
                                  <w:r w:rsidRPr="009D2DA1">
                                    <w:rPr>
                                      <w:rFonts w:ascii="標楷體" w:eastAsia="標楷體" w:hAnsi="標楷體"/>
                                      <w:b/>
                                      <w:bCs/>
                                      <w:sz w:val="20"/>
                                    </w:rPr>
                                    <w:t>.</w:t>
                                  </w:r>
                                  <w:r w:rsidR="00B628B4">
                                    <w:rPr>
                                      <w:rFonts w:ascii="標楷體" w:eastAsia="標楷體" w:hAnsi="標楷體"/>
                                      <w:b/>
                                      <w:bCs/>
                                      <w:sz w:val="20"/>
                                    </w:rPr>
                                    <w:t>9</w:t>
                                  </w:r>
                                </w:p>
                              </w:tc>
                            </w:tr>
                            <w:tr w:rsidR="00194E7E" w:rsidRPr="009D2DA1" w14:paraId="339234F7" w14:textId="77777777" w:rsidTr="002F684F">
                              <w:trPr>
                                <w:trHeight w:val="133"/>
                              </w:trPr>
                              <w:tc>
                                <w:tcPr>
                                  <w:tcW w:w="1538" w:type="pct"/>
                                  <w:shd w:val="clear" w:color="auto" w:fill="FFF2CC" w:themeFill="accent4" w:themeFillTint="33"/>
                                  <w:vAlign w:val="center"/>
                                  <w:hideMark/>
                                </w:tcPr>
                                <w:p w14:paraId="21BEEBF3" w14:textId="77777777" w:rsidR="00194E7E"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漁電共生</w:t>
                                  </w:r>
                                </w:p>
                                <w:p w14:paraId="346E7EED" w14:textId="77777777"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hint="eastAsia"/>
                                      <w:kern w:val="0"/>
                                      <w:sz w:val="20"/>
                                    </w:rPr>
                                    <w:t>(室內/外)</w:t>
                                  </w:r>
                                </w:p>
                              </w:tc>
                              <w:tc>
                                <w:tcPr>
                                  <w:tcW w:w="1071" w:type="pct"/>
                                  <w:shd w:val="clear" w:color="auto" w:fill="FFF2CC" w:themeFill="accent4" w:themeFillTint="33"/>
                                  <w:vAlign w:val="center"/>
                                </w:tcPr>
                                <w:p w14:paraId="0E08260A"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2,088.4 </w:t>
                                  </w:r>
                                </w:p>
                              </w:tc>
                              <w:tc>
                                <w:tcPr>
                                  <w:tcW w:w="1170" w:type="pct"/>
                                  <w:shd w:val="clear" w:color="auto" w:fill="FFF2CC" w:themeFill="accent4" w:themeFillTint="33"/>
                                  <w:vAlign w:val="center"/>
                                </w:tcPr>
                                <w:p w14:paraId="69A7FC3C"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hint="eastAsia"/>
                                      <w:sz w:val="20"/>
                                    </w:rPr>
                                    <w:t>997.2</w:t>
                                  </w:r>
                                </w:p>
                              </w:tc>
                              <w:tc>
                                <w:tcPr>
                                  <w:tcW w:w="1221" w:type="pct"/>
                                  <w:shd w:val="clear" w:color="auto" w:fill="FFF2CC" w:themeFill="accent4" w:themeFillTint="33"/>
                                  <w:vAlign w:val="center"/>
                                </w:tcPr>
                                <w:p w14:paraId="6C84893F"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1,091.2</w:t>
                                  </w:r>
                                </w:p>
                              </w:tc>
                            </w:tr>
                            <w:tr w:rsidR="00194E7E" w:rsidRPr="009D2DA1" w14:paraId="581500B3" w14:textId="77777777" w:rsidTr="004C35F9">
                              <w:trPr>
                                <w:trHeight w:val="80"/>
                              </w:trPr>
                              <w:tc>
                                <w:tcPr>
                                  <w:tcW w:w="1538" w:type="pct"/>
                                  <w:shd w:val="clear" w:color="auto" w:fill="auto"/>
                                  <w:vAlign w:val="center"/>
                                  <w:hideMark/>
                                </w:tcPr>
                                <w:p w14:paraId="0B06C3F9" w14:textId="77777777"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低地力變更</w:t>
                                  </w:r>
                                </w:p>
                              </w:tc>
                              <w:tc>
                                <w:tcPr>
                                  <w:tcW w:w="1071" w:type="pct"/>
                                  <w:vAlign w:val="center"/>
                                </w:tcPr>
                                <w:p w14:paraId="1D98CB93"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451.9 </w:t>
                                  </w:r>
                                </w:p>
                              </w:tc>
                              <w:tc>
                                <w:tcPr>
                                  <w:tcW w:w="1170" w:type="pct"/>
                                  <w:vAlign w:val="center"/>
                                </w:tcPr>
                                <w:p w14:paraId="09C68F03"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195.8</w:t>
                                  </w:r>
                                </w:p>
                              </w:tc>
                              <w:tc>
                                <w:tcPr>
                                  <w:tcW w:w="1221" w:type="pct"/>
                                  <w:vAlign w:val="center"/>
                                </w:tcPr>
                                <w:p w14:paraId="216919F1" w14:textId="77777777"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256.1</w:t>
                                  </w:r>
                                </w:p>
                              </w:tc>
                            </w:tr>
                            <w:tr w:rsidR="00194E7E" w:rsidRPr="009D2DA1" w14:paraId="0F99182E" w14:textId="77777777" w:rsidTr="002F684F">
                              <w:trPr>
                                <w:trHeight w:val="142"/>
                              </w:trPr>
                              <w:tc>
                                <w:tcPr>
                                  <w:tcW w:w="1538" w:type="pct"/>
                                  <w:shd w:val="clear" w:color="auto" w:fill="FFF2CC" w:themeFill="accent4" w:themeFillTint="33"/>
                                  <w:vAlign w:val="center"/>
                                  <w:hideMark/>
                                </w:tcPr>
                                <w:p w14:paraId="38C8BE2D" w14:textId="77777777"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埤塘圳路</w:t>
                                  </w:r>
                                </w:p>
                              </w:tc>
                              <w:tc>
                                <w:tcPr>
                                  <w:tcW w:w="1071" w:type="pct"/>
                                  <w:shd w:val="clear" w:color="auto" w:fill="FFF2CC" w:themeFill="accent4" w:themeFillTint="33"/>
                                  <w:vAlign w:val="center"/>
                                </w:tcPr>
                                <w:p w14:paraId="08349473"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295.5 </w:t>
                                  </w:r>
                                </w:p>
                              </w:tc>
                              <w:tc>
                                <w:tcPr>
                                  <w:tcW w:w="1170" w:type="pct"/>
                                  <w:shd w:val="clear" w:color="auto" w:fill="FFF2CC" w:themeFill="accent4" w:themeFillTint="33"/>
                                  <w:vAlign w:val="center"/>
                                </w:tcPr>
                                <w:p w14:paraId="642FB9EB"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177.6</w:t>
                                  </w:r>
                                </w:p>
                              </w:tc>
                              <w:tc>
                                <w:tcPr>
                                  <w:tcW w:w="1221" w:type="pct"/>
                                  <w:shd w:val="clear" w:color="auto" w:fill="FFF2CC" w:themeFill="accent4" w:themeFillTint="33"/>
                                  <w:vAlign w:val="center"/>
                                </w:tcPr>
                                <w:p w14:paraId="15FC6AC7" w14:textId="77777777"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117.9</w:t>
                                  </w:r>
                                </w:p>
                              </w:tc>
                            </w:tr>
                            <w:tr w:rsidR="00194E7E" w:rsidRPr="009D2DA1" w14:paraId="6C1E0EE4" w14:textId="77777777" w:rsidTr="004C35F9">
                              <w:trPr>
                                <w:trHeight w:val="218"/>
                              </w:trPr>
                              <w:tc>
                                <w:tcPr>
                                  <w:tcW w:w="1538" w:type="pct"/>
                                  <w:shd w:val="clear" w:color="auto" w:fill="auto"/>
                                  <w:vAlign w:val="center"/>
                                  <w:hideMark/>
                                </w:tcPr>
                                <w:p w14:paraId="7F4165EA" w14:textId="77777777" w:rsidR="00194E7E" w:rsidRPr="004F14CC" w:rsidRDefault="00194E7E" w:rsidP="00AC3577">
                                  <w:pPr>
                                    <w:widowControl/>
                                    <w:spacing w:line="240" w:lineRule="exact"/>
                                    <w:jc w:val="distribute"/>
                                    <w:rPr>
                                      <w:rFonts w:ascii="標楷體" w:eastAsia="標楷體" w:hAnsi="標楷體"/>
                                      <w:spacing w:val="-10"/>
                                      <w:kern w:val="0"/>
                                      <w:sz w:val="20"/>
                                    </w:rPr>
                                  </w:pPr>
                                  <w:r w:rsidRPr="004F14CC">
                                    <w:rPr>
                                      <w:rFonts w:ascii="標楷體" w:eastAsia="標楷體" w:hAnsi="標楷體"/>
                                      <w:spacing w:val="-10"/>
                                      <w:kern w:val="0"/>
                                      <w:sz w:val="20"/>
                                    </w:rPr>
                                    <w:t>不利農業經營</w:t>
                                  </w:r>
                                </w:p>
                              </w:tc>
                              <w:tc>
                                <w:tcPr>
                                  <w:tcW w:w="1071" w:type="pct"/>
                                  <w:vAlign w:val="center"/>
                                </w:tcPr>
                                <w:p w14:paraId="0AEFAD9C"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425.5 </w:t>
                                  </w:r>
                                </w:p>
                              </w:tc>
                              <w:tc>
                                <w:tcPr>
                                  <w:tcW w:w="1170" w:type="pct"/>
                                  <w:vAlign w:val="center"/>
                                </w:tcPr>
                                <w:p w14:paraId="27E3E6DB"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366.8</w:t>
                                  </w:r>
                                </w:p>
                              </w:tc>
                              <w:tc>
                                <w:tcPr>
                                  <w:tcW w:w="1221" w:type="pct"/>
                                  <w:vAlign w:val="center"/>
                                </w:tcPr>
                                <w:p w14:paraId="6D1C2756" w14:textId="77777777"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58.7</w:t>
                                  </w:r>
                                </w:p>
                              </w:tc>
                            </w:tr>
                            <w:tr w:rsidR="00194E7E" w:rsidRPr="009D2DA1" w14:paraId="0799D10F" w14:textId="77777777" w:rsidTr="002F684F">
                              <w:trPr>
                                <w:trHeight w:val="138"/>
                              </w:trPr>
                              <w:tc>
                                <w:tcPr>
                                  <w:tcW w:w="1538" w:type="pct"/>
                                  <w:shd w:val="clear" w:color="auto" w:fill="FFF2CC" w:themeFill="accent4" w:themeFillTint="33"/>
                                  <w:vAlign w:val="center"/>
                                  <w:hideMark/>
                                </w:tcPr>
                                <w:p w14:paraId="582E3C62" w14:textId="77777777"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畜禽舍</w:t>
                                  </w:r>
                                </w:p>
                              </w:tc>
                              <w:tc>
                                <w:tcPr>
                                  <w:tcW w:w="1071" w:type="pct"/>
                                  <w:shd w:val="clear" w:color="auto" w:fill="FFF2CC" w:themeFill="accent4" w:themeFillTint="33"/>
                                  <w:vAlign w:val="center"/>
                                </w:tcPr>
                                <w:p w14:paraId="00CF69AD"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1,715.0 </w:t>
                                  </w:r>
                                </w:p>
                              </w:tc>
                              <w:tc>
                                <w:tcPr>
                                  <w:tcW w:w="1170" w:type="pct"/>
                                  <w:shd w:val="clear" w:color="auto" w:fill="FFF2CC" w:themeFill="accent4" w:themeFillTint="33"/>
                                  <w:vAlign w:val="center"/>
                                </w:tcPr>
                                <w:p w14:paraId="3015BECE"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1,651.8</w:t>
                                  </w:r>
                                </w:p>
                              </w:tc>
                              <w:tc>
                                <w:tcPr>
                                  <w:tcW w:w="1221" w:type="pct"/>
                                  <w:shd w:val="clear" w:color="auto" w:fill="FFF2CC" w:themeFill="accent4" w:themeFillTint="33"/>
                                  <w:vAlign w:val="center"/>
                                </w:tcPr>
                                <w:p w14:paraId="4D45BE14" w14:textId="11F23B36"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63.2</w:t>
                                  </w:r>
                                </w:p>
                              </w:tc>
                            </w:tr>
                            <w:tr w:rsidR="00194E7E" w:rsidRPr="009D2DA1" w14:paraId="5BCAE86F" w14:textId="77777777" w:rsidTr="004C35F9">
                              <w:trPr>
                                <w:trHeight w:val="86"/>
                              </w:trPr>
                              <w:tc>
                                <w:tcPr>
                                  <w:tcW w:w="1538" w:type="pct"/>
                                  <w:tcBorders>
                                    <w:bottom w:val="single" w:sz="4" w:space="0" w:color="auto"/>
                                  </w:tcBorders>
                                  <w:shd w:val="clear" w:color="auto" w:fill="auto"/>
                                  <w:vAlign w:val="center"/>
                                  <w:hideMark/>
                                </w:tcPr>
                                <w:p w14:paraId="32F5E8B1" w14:textId="72063048"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農糧</w:t>
                                  </w:r>
                                  <w:r w:rsidR="003F704F">
                                    <w:rPr>
                                      <w:rFonts w:ascii="標楷體" w:eastAsia="標楷體" w:hAnsi="標楷體" w:hint="eastAsia"/>
                                      <w:kern w:val="0"/>
                                      <w:sz w:val="20"/>
                                    </w:rPr>
                                    <w:t>製儲</w:t>
                                  </w:r>
                                  <w:r w:rsidRPr="009D2DA1">
                                    <w:rPr>
                                      <w:rFonts w:ascii="標楷體" w:eastAsia="標楷體" w:hAnsi="標楷體"/>
                                      <w:kern w:val="0"/>
                                      <w:sz w:val="20"/>
                                    </w:rPr>
                                    <w:t>銷</w:t>
                                  </w:r>
                                </w:p>
                              </w:tc>
                              <w:tc>
                                <w:tcPr>
                                  <w:tcW w:w="1071" w:type="pct"/>
                                  <w:tcBorders>
                                    <w:bottom w:val="single" w:sz="4" w:space="0" w:color="auto"/>
                                  </w:tcBorders>
                                  <w:vAlign w:val="center"/>
                                </w:tcPr>
                                <w:p w14:paraId="1EECA9A4"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469.2 </w:t>
                                  </w:r>
                                </w:p>
                              </w:tc>
                              <w:tc>
                                <w:tcPr>
                                  <w:tcW w:w="1170" w:type="pct"/>
                                  <w:tcBorders>
                                    <w:bottom w:val="single" w:sz="4" w:space="0" w:color="auto"/>
                                  </w:tcBorders>
                                  <w:vAlign w:val="center"/>
                                </w:tcPr>
                                <w:p w14:paraId="7834BC29"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438.4</w:t>
                                  </w:r>
                                </w:p>
                              </w:tc>
                              <w:tc>
                                <w:tcPr>
                                  <w:tcW w:w="1221" w:type="pct"/>
                                  <w:tcBorders>
                                    <w:bottom w:val="single" w:sz="4" w:space="0" w:color="auto"/>
                                  </w:tcBorders>
                                  <w:vAlign w:val="center"/>
                                </w:tcPr>
                                <w:p w14:paraId="1A236AF5" w14:textId="77777777"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30.8</w:t>
                                  </w:r>
                                </w:p>
                              </w:tc>
                            </w:tr>
                            <w:tr w:rsidR="00194E7E" w:rsidRPr="009D2DA1" w14:paraId="4CA9B25A" w14:textId="77777777" w:rsidTr="004C35F9">
                              <w:trPr>
                                <w:trHeight w:val="86"/>
                              </w:trPr>
                              <w:tc>
                                <w:tcPr>
                                  <w:tcW w:w="5000" w:type="pct"/>
                                  <w:gridSpan w:val="4"/>
                                  <w:tcBorders>
                                    <w:left w:val="nil"/>
                                    <w:bottom w:val="nil"/>
                                    <w:right w:val="nil"/>
                                  </w:tcBorders>
                                  <w:shd w:val="clear" w:color="auto" w:fill="auto"/>
                                  <w:vAlign w:val="center"/>
                                </w:tcPr>
                                <w:p w14:paraId="1243C358" w14:textId="4726CC9C" w:rsidR="00194E7E" w:rsidRPr="009D2DA1" w:rsidRDefault="00194E7E" w:rsidP="004C35F9">
                                  <w:pPr>
                                    <w:widowControl/>
                                    <w:spacing w:line="240" w:lineRule="exact"/>
                                    <w:rPr>
                                      <w:rFonts w:ascii="標楷體" w:eastAsia="標楷體" w:hAnsi="標楷體"/>
                                      <w:sz w:val="20"/>
                                    </w:rPr>
                                  </w:pPr>
                                  <w:r w:rsidRPr="009D2DA1">
                                    <w:rPr>
                                      <w:rFonts w:eastAsia="標楷體" w:hint="eastAsia"/>
                                      <w:kern w:val="0"/>
                                      <w:sz w:val="18"/>
                                      <w:szCs w:val="18"/>
                                    </w:rPr>
                                    <w:t>資料來源：整理自能源署提供資料。</w:t>
                                  </w:r>
                                </w:p>
                              </w:tc>
                            </w:tr>
                          </w:tbl>
                          <w:p w14:paraId="252C070E" w14:textId="77777777" w:rsidR="00194E7E" w:rsidRPr="004C35F9" w:rsidRDefault="00194E7E" w:rsidP="00194E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4E87EA" id="_x0000_s1040" type="#_x0000_t202" style="position:absolute;left:0;text-align:left;margin-left:173.35pt;margin-top:148.3pt;width:224.55pt;height:196.65pt;z-index:-2516357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" stroked="f">
                <v:textbox>
                  <w:txbxContent>
                    <w:tbl>
                      <w:tblPr>
                        <w:tblW w:w="486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57"/>
                        <w:gridCol w:w="875"/>
                        <w:gridCol w:w="956"/>
                        <w:gridCol w:w="998"/>
                      </w:tblGrid>
                      <w:tr w:rsidR="00194E7E" w:rsidRPr="009D2DA1" w14:paraId="102045F0" w14:textId="77777777" w:rsidTr="004C35F9">
                        <w:trPr>
                          <w:trHeight w:val="120"/>
                          <w:tblHeader/>
                        </w:trPr>
                        <w:tc>
                          <w:tcPr>
                            <w:tcW w:w="5000" w:type="pct"/>
                            <w:gridSpan w:val="4"/>
                            <w:tcBorders>
                              <w:top w:val="nil"/>
                              <w:left w:val="nil"/>
                              <w:right w:val="nil"/>
                            </w:tcBorders>
                            <w:shd w:val="clear" w:color="auto" w:fill="auto"/>
                            <w:vAlign w:val="center"/>
                          </w:tcPr>
                          <w:p w14:paraId="23CC7C8C" w14:textId="53618555" w:rsidR="00194E7E" w:rsidRPr="009D2DA1" w:rsidRDefault="00194E7E" w:rsidP="00AD4F63">
                            <w:pPr>
                              <w:widowControl/>
                              <w:spacing w:line="260" w:lineRule="exact"/>
                              <w:ind w:left="673" w:hangingChars="280" w:hanging="673"/>
                              <w:jc w:val="both"/>
                              <w:rPr>
                                <w:rFonts w:ascii="標楷體" w:eastAsia="標楷體" w:hAnsi="標楷體"/>
                                <w:b/>
                                <w:bCs/>
                              </w:rPr>
                            </w:pPr>
                            <w:r w:rsidRPr="001604FB">
                              <w:rPr>
                                <w:rFonts w:ascii="標楷體" w:eastAsia="標楷體" w:hAnsi="標楷體"/>
                                <w:b/>
                                <w:bCs/>
                              </w:rPr>
                              <w:t>表</w:t>
                            </w:r>
                            <w:r w:rsidR="00487FE0" w:rsidRPr="001604FB">
                              <w:rPr>
                                <w:rFonts w:ascii="標楷體" w:eastAsia="標楷體" w:hAnsi="標楷體" w:hint="eastAsia"/>
                                <w:b/>
                                <w:bCs/>
                              </w:rPr>
                              <w:t>8</w:t>
                            </w:r>
                            <w:r w:rsidRPr="001604FB">
                              <w:rPr>
                                <w:rFonts w:ascii="標楷體" w:eastAsia="標楷體" w:hAnsi="標楷體" w:hint="eastAsia"/>
                                <w:b/>
                                <w:bCs/>
                              </w:rPr>
                              <w:t xml:space="preserve">　</w:t>
                            </w:r>
                            <w:r w:rsidRPr="009D2DA1">
                              <w:rPr>
                                <w:rFonts w:ascii="標楷體" w:eastAsia="標楷體" w:hAnsi="標楷體"/>
                                <w:b/>
                                <w:bCs/>
                              </w:rPr>
                              <w:t>11</w:t>
                            </w:r>
                            <w:r w:rsidRPr="009D2DA1">
                              <w:rPr>
                                <w:rFonts w:ascii="標楷體" w:eastAsia="標楷體" w:hAnsi="標楷體" w:hint="eastAsia"/>
                                <w:b/>
                                <w:bCs/>
                              </w:rPr>
                              <w:t>3</w:t>
                            </w:r>
                            <w:r w:rsidRPr="009D2DA1">
                              <w:rPr>
                                <w:rFonts w:ascii="標楷體" w:eastAsia="標楷體" w:hAnsi="標楷體"/>
                                <w:b/>
                                <w:bCs/>
                              </w:rPr>
                              <w:t>年</w:t>
                            </w:r>
                            <w:r w:rsidRPr="009D2DA1">
                              <w:rPr>
                                <w:rFonts w:ascii="標楷體" w:eastAsia="標楷體" w:hAnsi="標楷體" w:hint="eastAsia"/>
                                <w:b/>
                                <w:bCs/>
                              </w:rPr>
                              <w:t>底農業部太陽光電裝</w:t>
                            </w:r>
                            <w:r w:rsidRPr="009D2DA1">
                              <w:rPr>
                                <w:rFonts w:ascii="標楷體" w:eastAsia="標楷體" w:hAnsi="標楷體"/>
                                <w:b/>
                                <w:bCs/>
                              </w:rPr>
                              <w:t>置</w:t>
                            </w:r>
                            <w:r w:rsidRPr="009D2DA1">
                              <w:rPr>
                                <w:rFonts w:ascii="標楷體" w:eastAsia="標楷體" w:hAnsi="標楷體" w:hint="eastAsia"/>
                                <w:b/>
                                <w:bCs/>
                              </w:rPr>
                              <w:t>容量</w:t>
                            </w:r>
                            <w:r w:rsidRPr="009D2DA1">
                              <w:rPr>
                                <w:rFonts w:ascii="標楷體" w:eastAsia="標楷體" w:hAnsi="標楷體"/>
                                <w:b/>
                                <w:bCs/>
                              </w:rPr>
                              <w:t>情形</w:t>
                            </w:r>
                          </w:p>
                          <w:p w14:paraId="76D2CD70" w14:textId="49C5EDE2" w:rsidR="00194E7E" w:rsidRPr="009D2DA1" w:rsidRDefault="00194E7E" w:rsidP="004C35F9">
                            <w:pPr>
                              <w:widowControl/>
                              <w:spacing w:line="220" w:lineRule="exact"/>
                              <w:jc w:val="right"/>
                              <w:rPr>
                                <w:rFonts w:ascii="標楷體" w:eastAsia="標楷體" w:hAnsi="標楷體"/>
                                <w:kern w:val="0"/>
                                <w:sz w:val="20"/>
                              </w:rPr>
                            </w:pPr>
                            <w:r w:rsidRPr="009D2DA1">
                              <w:rPr>
                                <w:rFonts w:ascii="標楷體" w:eastAsia="標楷體" w:hAnsi="標楷體"/>
                                <w:sz w:val="18"/>
                                <w:szCs w:val="18"/>
                              </w:rPr>
                              <w:t>單位</w:t>
                            </w:r>
                            <w:r w:rsidR="00CA399C">
                              <w:rPr>
                                <w:rFonts w:ascii="標楷體" w:eastAsia="標楷體" w:hAnsi="標楷體" w:hint="eastAsia"/>
                                <w:sz w:val="18"/>
                                <w:szCs w:val="18"/>
                              </w:rPr>
                              <w:t>：</w:t>
                            </w:r>
                            <w:r w:rsidRPr="009D2DA1">
                              <w:rPr>
                                <w:rFonts w:ascii="標楷體" w:eastAsia="標楷體" w:hAnsi="標楷體"/>
                                <w:sz w:val="18"/>
                                <w:szCs w:val="18"/>
                              </w:rPr>
                              <w:t>MW</w:t>
                            </w:r>
                          </w:p>
                        </w:tc>
                      </w:tr>
                      <w:tr w:rsidR="00F8461A" w:rsidRPr="009D2DA1" w14:paraId="43DAFF0B" w14:textId="77777777" w:rsidTr="00517741">
                        <w:trPr>
                          <w:trHeight w:val="120"/>
                          <w:tblHeader/>
                        </w:trPr>
                        <w:tc>
                          <w:tcPr>
                            <w:tcW w:w="1538" w:type="pct"/>
                            <w:shd w:val="clear" w:color="auto" w:fill="FFD966" w:themeFill="accent4" w:themeFillTint="99"/>
                            <w:vAlign w:val="center"/>
                            <w:hideMark/>
                          </w:tcPr>
                          <w:p w14:paraId="4127D297" w14:textId="77777777" w:rsidR="00194E7E" w:rsidRPr="009D2DA1" w:rsidRDefault="00194E7E" w:rsidP="004C35F9">
                            <w:pPr>
                              <w:widowControl/>
                              <w:spacing w:line="240" w:lineRule="exact"/>
                              <w:jc w:val="center"/>
                              <w:rPr>
                                <w:rFonts w:ascii="標楷體" w:eastAsia="標楷體" w:hAnsi="標楷體"/>
                                <w:kern w:val="0"/>
                                <w:sz w:val="20"/>
                              </w:rPr>
                            </w:pPr>
                            <w:r w:rsidRPr="009D2DA1">
                              <w:rPr>
                                <w:rFonts w:ascii="標楷體" w:eastAsia="標楷體" w:hAnsi="標楷體"/>
                                <w:kern w:val="0"/>
                                <w:sz w:val="20"/>
                              </w:rPr>
                              <w:t>項</w:t>
                            </w:r>
                            <w:r w:rsidRPr="009D2DA1">
                              <w:rPr>
                                <w:rFonts w:ascii="標楷體" w:eastAsia="標楷體" w:hAnsi="標楷體" w:hint="eastAsia"/>
                                <w:kern w:val="0"/>
                                <w:sz w:val="20"/>
                              </w:rPr>
                              <w:t xml:space="preserve">  </w:t>
                            </w:r>
                            <w:r w:rsidRPr="009D2DA1">
                              <w:rPr>
                                <w:rFonts w:ascii="標楷體" w:eastAsia="標楷體" w:hAnsi="標楷體"/>
                                <w:kern w:val="0"/>
                                <w:sz w:val="20"/>
                              </w:rPr>
                              <w:t>目</w:t>
                            </w:r>
                          </w:p>
                        </w:tc>
                        <w:tc>
                          <w:tcPr>
                            <w:tcW w:w="1071" w:type="pct"/>
                            <w:shd w:val="clear" w:color="auto" w:fill="FFD966" w:themeFill="accent4" w:themeFillTint="99"/>
                            <w:vAlign w:val="center"/>
                          </w:tcPr>
                          <w:p w14:paraId="2FC6D2DB" w14:textId="77777777" w:rsidR="00194E7E" w:rsidRPr="009D2DA1" w:rsidRDefault="00194E7E" w:rsidP="004C35F9">
                            <w:pPr>
                              <w:widowControl/>
                              <w:spacing w:line="240" w:lineRule="exact"/>
                              <w:jc w:val="center"/>
                              <w:rPr>
                                <w:rFonts w:ascii="標楷體" w:eastAsia="標楷體" w:hAnsi="標楷體"/>
                                <w:kern w:val="0"/>
                                <w:sz w:val="20"/>
                              </w:rPr>
                            </w:pPr>
                            <w:r w:rsidRPr="009D2DA1">
                              <w:rPr>
                                <w:rFonts w:ascii="標楷體" w:eastAsia="標楷體" w:hAnsi="標楷體" w:hint="eastAsia"/>
                                <w:kern w:val="0"/>
                                <w:sz w:val="20"/>
                              </w:rPr>
                              <w:t>113年度</w:t>
                            </w:r>
                          </w:p>
                          <w:p w14:paraId="61E51DDF" w14:textId="77777777" w:rsidR="00194E7E" w:rsidRDefault="00194E7E" w:rsidP="00AC3577">
                            <w:pPr>
                              <w:spacing w:line="240" w:lineRule="exact"/>
                              <w:jc w:val="distribute"/>
                              <w:rPr>
                                <w:rFonts w:ascii="標楷體" w:eastAsia="標楷體" w:hAnsi="標楷體"/>
                                <w:kern w:val="0"/>
                                <w:sz w:val="20"/>
                              </w:rPr>
                            </w:pPr>
                            <w:r w:rsidRPr="009D2DA1">
                              <w:rPr>
                                <w:rFonts w:ascii="標楷體" w:eastAsia="標楷體" w:hAnsi="標楷體" w:hint="eastAsia"/>
                                <w:kern w:val="0"/>
                                <w:sz w:val="20"/>
                              </w:rPr>
                              <w:t>目標值</w:t>
                            </w:r>
                          </w:p>
                          <w:p w14:paraId="7993F9E4" w14:textId="259BE322" w:rsidR="00746C28" w:rsidRPr="009D2DA1" w:rsidRDefault="00746C28" w:rsidP="004C35F9">
                            <w:pPr>
                              <w:spacing w:line="240" w:lineRule="exact"/>
                              <w:jc w:val="center"/>
                              <w:rPr>
                                <w:rFonts w:ascii="標楷體" w:eastAsia="標楷體" w:hAnsi="標楷體"/>
                                <w:kern w:val="0"/>
                                <w:sz w:val="20"/>
                              </w:rPr>
                            </w:pPr>
                            <w:r>
                              <w:rPr>
                                <w:rFonts w:ascii="標楷體" w:eastAsia="標楷體" w:hAnsi="標楷體" w:hint="eastAsia"/>
                                <w:kern w:val="0"/>
                                <w:sz w:val="20"/>
                              </w:rPr>
                              <w:t>（A）</w:t>
                            </w:r>
                          </w:p>
                        </w:tc>
                        <w:tc>
                          <w:tcPr>
                            <w:tcW w:w="1170" w:type="pct"/>
                            <w:shd w:val="clear" w:color="auto" w:fill="FFD966" w:themeFill="accent4" w:themeFillTint="99"/>
                          </w:tcPr>
                          <w:p w14:paraId="3CE693F8" w14:textId="77777777" w:rsidR="00194E7E" w:rsidRPr="009D2DA1" w:rsidRDefault="00194E7E" w:rsidP="004C35F9">
                            <w:pPr>
                              <w:widowControl/>
                              <w:spacing w:line="240" w:lineRule="exact"/>
                              <w:jc w:val="center"/>
                              <w:rPr>
                                <w:rFonts w:ascii="標楷體" w:eastAsia="標楷體" w:hAnsi="標楷體"/>
                                <w:kern w:val="0"/>
                                <w:sz w:val="20"/>
                              </w:rPr>
                            </w:pPr>
                            <w:r w:rsidRPr="009D2DA1">
                              <w:rPr>
                                <w:rFonts w:ascii="標楷體" w:eastAsia="標楷體" w:hAnsi="標楷體" w:hint="eastAsia"/>
                                <w:kern w:val="0"/>
                                <w:sz w:val="20"/>
                              </w:rPr>
                              <w:t>累計裝</w:t>
                            </w:r>
                            <w:r w:rsidRPr="009D2DA1">
                              <w:rPr>
                                <w:rFonts w:ascii="標楷體" w:eastAsia="標楷體" w:hAnsi="標楷體"/>
                                <w:kern w:val="0"/>
                                <w:sz w:val="20"/>
                              </w:rPr>
                              <w:t>置</w:t>
                            </w:r>
                          </w:p>
                          <w:p w14:paraId="10096D75" w14:textId="7072ED0B" w:rsidR="00194E7E" w:rsidRDefault="00194E7E" w:rsidP="00AC3577">
                            <w:pPr>
                              <w:widowControl/>
                              <w:spacing w:line="240" w:lineRule="exact"/>
                              <w:jc w:val="center"/>
                              <w:rPr>
                                <w:rFonts w:ascii="標楷體" w:eastAsia="標楷體" w:hAnsi="標楷體"/>
                                <w:kern w:val="0"/>
                                <w:sz w:val="20"/>
                              </w:rPr>
                            </w:pPr>
                            <w:r w:rsidRPr="009D2DA1">
                              <w:rPr>
                                <w:rFonts w:ascii="標楷體" w:eastAsia="標楷體" w:hAnsi="標楷體" w:hint="eastAsia"/>
                                <w:kern w:val="0"/>
                                <w:sz w:val="20"/>
                              </w:rPr>
                              <w:t>容</w:t>
                            </w:r>
                            <w:r w:rsidR="00AC3577">
                              <w:rPr>
                                <w:rFonts w:ascii="標楷體" w:eastAsia="標楷體" w:hAnsi="標楷體" w:hint="eastAsia"/>
                                <w:kern w:val="0"/>
                                <w:sz w:val="20"/>
                              </w:rPr>
                              <w:t xml:space="preserve"> </w:t>
                            </w:r>
                            <w:r w:rsidR="00AC3577">
                              <w:rPr>
                                <w:rFonts w:ascii="標楷體" w:eastAsia="標楷體" w:hAnsi="標楷體"/>
                                <w:kern w:val="0"/>
                                <w:sz w:val="20"/>
                              </w:rPr>
                              <w:t xml:space="preserve">  </w:t>
                            </w:r>
                            <w:r w:rsidRPr="009D2DA1">
                              <w:rPr>
                                <w:rFonts w:ascii="標楷體" w:eastAsia="標楷體" w:hAnsi="標楷體" w:hint="eastAsia"/>
                                <w:kern w:val="0"/>
                                <w:sz w:val="20"/>
                              </w:rPr>
                              <w:t>量</w:t>
                            </w:r>
                          </w:p>
                          <w:p w14:paraId="74C7598C" w14:textId="4EE31CB3" w:rsidR="00746C28" w:rsidRPr="009D2DA1" w:rsidRDefault="00746C28" w:rsidP="004C35F9">
                            <w:pPr>
                              <w:widowControl/>
                              <w:spacing w:line="240" w:lineRule="exact"/>
                              <w:jc w:val="center"/>
                              <w:rPr>
                                <w:rFonts w:ascii="標楷體" w:eastAsia="標楷體" w:hAnsi="標楷體"/>
                                <w:kern w:val="0"/>
                                <w:sz w:val="20"/>
                              </w:rPr>
                            </w:pPr>
                            <w:r>
                              <w:rPr>
                                <w:rFonts w:ascii="標楷體" w:eastAsia="標楷體" w:hAnsi="標楷體" w:hint="eastAsia"/>
                                <w:kern w:val="0"/>
                                <w:sz w:val="20"/>
                              </w:rPr>
                              <w:t>（B）</w:t>
                            </w:r>
                          </w:p>
                        </w:tc>
                        <w:tc>
                          <w:tcPr>
                            <w:tcW w:w="1221" w:type="pct"/>
                            <w:shd w:val="clear" w:color="auto" w:fill="FFD966" w:themeFill="accent4" w:themeFillTint="99"/>
                            <w:vAlign w:val="center"/>
                          </w:tcPr>
                          <w:p w14:paraId="5A7EA0F1" w14:textId="77777777" w:rsidR="00194E7E" w:rsidRDefault="00194E7E" w:rsidP="004C35F9">
                            <w:pPr>
                              <w:widowControl/>
                              <w:spacing w:line="240" w:lineRule="exact"/>
                              <w:jc w:val="center"/>
                              <w:rPr>
                                <w:rFonts w:ascii="標楷體" w:eastAsia="標楷體" w:hAnsi="標楷體"/>
                                <w:kern w:val="0"/>
                                <w:sz w:val="20"/>
                              </w:rPr>
                            </w:pPr>
                            <w:r w:rsidRPr="00AC3577">
                              <w:rPr>
                                <w:rFonts w:ascii="標楷體" w:eastAsia="標楷體" w:hAnsi="標楷體" w:hint="eastAsia"/>
                                <w:spacing w:val="50"/>
                                <w:kern w:val="0"/>
                                <w:sz w:val="20"/>
                                <w:fitText w:val="800" w:id="-685071872"/>
                              </w:rPr>
                              <w:t>差異</w:t>
                            </w:r>
                            <w:r w:rsidRPr="00AC3577">
                              <w:rPr>
                                <w:rFonts w:ascii="標楷體" w:eastAsia="標楷體" w:hAnsi="標楷體" w:hint="eastAsia"/>
                                <w:kern w:val="0"/>
                                <w:sz w:val="20"/>
                                <w:fitText w:val="800" w:id="-685071872"/>
                              </w:rPr>
                              <w:t>數</w:t>
                            </w:r>
                          </w:p>
                          <w:p w14:paraId="1EC34281" w14:textId="5172BC2C" w:rsidR="00746C28" w:rsidRPr="009D2DA1" w:rsidRDefault="00746C28" w:rsidP="004C35F9">
                            <w:pPr>
                              <w:widowControl/>
                              <w:spacing w:line="240" w:lineRule="exact"/>
                              <w:jc w:val="center"/>
                              <w:rPr>
                                <w:rFonts w:ascii="標楷體" w:eastAsia="標楷體" w:hAnsi="標楷體"/>
                                <w:kern w:val="0"/>
                                <w:sz w:val="20"/>
                              </w:rPr>
                            </w:pPr>
                            <w:r>
                              <w:rPr>
                                <w:rFonts w:ascii="標楷體" w:eastAsia="標楷體" w:hAnsi="標楷體" w:hint="eastAsia"/>
                                <w:kern w:val="0"/>
                                <w:sz w:val="20"/>
                              </w:rPr>
                              <w:t>（B-A）</w:t>
                            </w:r>
                          </w:p>
                        </w:tc>
                      </w:tr>
                      <w:tr w:rsidR="00194E7E" w:rsidRPr="009D2DA1" w14:paraId="416383AA" w14:textId="77777777" w:rsidTr="004C35F9">
                        <w:trPr>
                          <w:trHeight w:val="79"/>
                          <w:tblHeader/>
                        </w:trPr>
                        <w:tc>
                          <w:tcPr>
                            <w:tcW w:w="1538" w:type="pct"/>
                            <w:shd w:val="clear" w:color="auto" w:fill="auto"/>
                            <w:vAlign w:val="center"/>
                          </w:tcPr>
                          <w:p w14:paraId="43771AF8" w14:textId="77777777" w:rsidR="00194E7E" w:rsidRPr="009D2DA1" w:rsidRDefault="00194E7E" w:rsidP="004C35F9">
                            <w:pPr>
                              <w:widowControl/>
                              <w:spacing w:line="240" w:lineRule="exact"/>
                              <w:jc w:val="center"/>
                              <w:rPr>
                                <w:rFonts w:ascii="標楷體" w:eastAsia="標楷體" w:hAnsi="標楷體"/>
                                <w:b/>
                                <w:bCs/>
                                <w:kern w:val="0"/>
                                <w:sz w:val="20"/>
                              </w:rPr>
                            </w:pPr>
                            <w:r w:rsidRPr="009D2DA1">
                              <w:rPr>
                                <w:rFonts w:ascii="標楷體" w:eastAsia="標楷體" w:hAnsi="標楷體"/>
                                <w:b/>
                                <w:bCs/>
                                <w:kern w:val="0"/>
                                <w:sz w:val="20"/>
                              </w:rPr>
                              <w:t>合</w:t>
                            </w:r>
                            <w:r w:rsidRPr="009D2DA1">
                              <w:rPr>
                                <w:rFonts w:ascii="標楷體" w:eastAsia="標楷體" w:hAnsi="標楷體" w:hint="eastAsia"/>
                                <w:b/>
                                <w:bCs/>
                                <w:kern w:val="0"/>
                                <w:sz w:val="20"/>
                              </w:rPr>
                              <w:t xml:space="preserve">  </w:t>
                            </w:r>
                            <w:r w:rsidRPr="009D2DA1">
                              <w:rPr>
                                <w:rFonts w:ascii="標楷體" w:eastAsia="標楷體" w:hAnsi="標楷體"/>
                                <w:b/>
                                <w:bCs/>
                                <w:kern w:val="0"/>
                                <w:sz w:val="20"/>
                              </w:rPr>
                              <w:t>計</w:t>
                            </w:r>
                          </w:p>
                        </w:tc>
                        <w:tc>
                          <w:tcPr>
                            <w:tcW w:w="1071" w:type="pct"/>
                            <w:vAlign w:val="center"/>
                          </w:tcPr>
                          <w:p w14:paraId="4B526AFE" w14:textId="77777777" w:rsidR="00194E7E" w:rsidRPr="009D2DA1" w:rsidRDefault="00194E7E" w:rsidP="004C35F9">
                            <w:pPr>
                              <w:widowControl/>
                              <w:spacing w:line="240" w:lineRule="exact"/>
                              <w:jc w:val="right"/>
                              <w:rPr>
                                <w:rFonts w:ascii="標楷體" w:eastAsia="標楷體" w:hAnsi="標楷體"/>
                                <w:b/>
                                <w:bCs/>
                                <w:kern w:val="0"/>
                                <w:sz w:val="20"/>
                              </w:rPr>
                            </w:pPr>
                            <w:r w:rsidRPr="009D2DA1">
                              <w:rPr>
                                <w:rFonts w:ascii="標楷體" w:eastAsia="標楷體" w:hAnsi="標楷體"/>
                                <w:b/>
                                <w:bCs/>
                                <w:sz w:val="20"/>
                              </w:rPr>
                              <w:t xml:space="preserve">5,445.5 </w:t>
                            </w:r>
                          </w:p>
                        </w:tc>
                        <w:tc>
                          <w:tcPr>
                            <w:tcW w:w="1170" w:type="pct"/>
                            <w:vAlign w:val="center"/>
                          </w:tcPr>
                          <w:p w14:paraId="33DF7661" w14:textId="20E8D870" w:rsidR="00194E7E" w:rsidRPr="009D2DA1" w:rsidRDefault="00194E7E" w:rsidP="004C35F9">
                            <w:pPr>
                              <w:widowControl/>
                              <w:spacing w:line="240" w:lineRule="exact"/>
                              <w:jc w:val="right"/>
                              <w:rPr>
                                <w:rFonts w:ascii="標楷體" w:eastAsia="標楷體" w:hAnsi="標楷體"/>
                                <w:b/>
                                <w:bCs/>
                                <w:sz w:val="20"/>
                              </w:rPr>
                            </w:pPr>
                            <w:r w:rsidRPr="009D2DA1">
                              <w:rPr>
                                <w:rFonts w:ascii="標楷體" w:eastAsia="標楷體" w:hAnsi="標楷體"/>
                                <w:b/>
                                <w:bCs/>
                                <w:sz w:val="20"/>
                              </w:rPr>
                              <w:t>3</w:t>
                            </w:r>
                            <w:r w:rsidRPr="009D2DA1">
                              <w:rPr>
                                <w:rFonts w:ascii="標楷體" w:eastAsia="標楷體" w:hAnsi="標楷體" w:hint="eastAsia"/>
                                <w:b/>
                                <w:bCs/>
                                <w:sz w:val="20"/>
                              </w:rPr>
                              <w:t>,</w:t>
                            </w:r>
                            <w:r w:rsidRPr="009D2DA1">
                              <w:rPr>
                                <w:rFonts w:ascii="標楷體" w:eastAsia="標楷體" w:hAnsi="標楷體"/>
                                <w:b/>
                                <w:bCs/>
                                <w:sz w:val="20"/>
                              </w:rPr>
                              <w:t>827.</w:t>
                            </w:r>
                            <w:r w:rsidR="00B628B4">
                              <w:rPr>
                                <w:rFonts w:ascii="標楷體" w:eastAsia="標楷體" w:hAnsi="標楷體"/>
                                <w:b/>
                                <w:bCs/>
                                <w:sz w:val="20"/>
                              </w:rPr>
                              <w:t>6</w:t>
                            </w:r>
                          </w:p>
                        </w:tc>
                        <w:tc>
                          <w:tcPr>
                            <w:tcW w:w="1221" w:type="pct"/>
                            <w:vAlign w:val="center"/>
                          </w:tcPr>
                          <w:p w14:paraId="1ECD347E" w14:textId="426EC848" w:rsidR="00194E7E" w:rsidRPr="009D2DA1" w:rsidRDefault="00194E7E" w:rsidP="004C35F9">
                            <w:pPr>
                              <w:widowControl/>
                              <w:spacing w:line="240" w:lineRule="exact"/>
                              <w:jc w:val="right"/>
                              <w:rPr>
                                <w:rFonts w:ascii="標楷體" w:eastAsia="標楷體" w:hAnsi="標楷體"/>
                                <w:b/>
                                <w:bCs/>
                                <w:kern w:val="0"/>
                                <w:sz w:val="20"/>
                              </w:rPr>
                            </w:pPr>
                            <w:r w:rsidRPr="009D2DA1">
                              <w:rPr>
                                <w:rFonts w:ascii="標楷體" w:eastAsia="標楷體" w:hAnsi="標楷體"/>
                                <w:b/>
                                <w:bCs/>
                                <w:sz w:val="20"/>
                              </w:rPr>
                              <w:t>-</w:t>
                            </w:r>
                            <w:r w:rsidRPr="009D2DA1">
                              <w:rPr>
                                <w:rFonts w:ascii="標楷體" w:eastAsia="標楷體" w:hAnsi="標楷體" w:hint="eastAsia"/>
                                <w:b/>
                                <w:bCs/>
                                <w:sz w:val="20"/>
                              </w:rPr>
                              <w:t xml:space="preserve"> </w:t>
                            </w:r>
                            <w:r w:rsidRPr="009D2DA1">
                              <w:rPr>
                                <w:rFonts w:ascii="標楷體" w:eastAsia="標楷體" w:hAnsi="標楷體"/>
                                <w:b/>
                                <w:bCs/>
                                <w:sz w:val="20"/>
                              </w:rPr>
                              <w:t>1,61</w:t>
                            </w:r>
                            <w:r w:rsidR="00B628B4">
                              <w:rPr>
                                <w:rFonts w:ascii="標楷體" w:eastAsia="標楷體" w:hAnsi="標楷體"/>
                                <w:b/>
                                <w:bCs/>
                                <w:sz w:val="20"/>
                              </w:rPr>
                              <w:t>7</w:t>
                            </w:r>
                            <w:r w:rsidRPr="009D2DA1">
                              <w:rPr>
                                <w:rFonts w:ascii="標楷體" w:eastAsia="標楷體" w:hAnsi="標楷體"/>
                                <w:b/>
                                <w:bCs/>
                                <w:sz w:val="20"/>
                              </w:rPr>
                              <w:t>.</w:t>
                            </w:r>
                            <w:r w:rsidR="00B628B4">
                              <w:rPr>
                                <w:rFonts w:ascii="標楷體" w:eastAsia="標楷體" w:hAnsi="標楷體"/>
                                <w:b/>
                                <w:bCs/>
                                <w:sz w:val="20"/>
                              </w:rPr>
                              <w:t>9</w:t>
                            </w:r>
                          </w:p>
                        </w:tc>
                      </w:tr>
                      <w:tr w:rsidR="00194E7E" w:rsidRPr="009D2DA1" w14:paraId="339234F7" w14:textId="77777777" w:rsidTr="002F684F">
                        <w:trPr>
                          <w:trHeight w:val="133"/>
                        </w:trPr>
                        <w:tc>
                          <w:tcPr>
                            <w:tcW w:w="1538" w:type="pct"/>
                            <w:shd w:val="clear" w:color="auto" w:fill="FFF2CC" w:themeFill="accent4" w:themeFillTint="33"/>
                            <w:vAlign w:val="center"/>
                            <w:hideMark/>
                          </w:tcPr>
                          <w:p w14:paraId="21BEEBF3" w14:textId="77777777" w:rsidR="00194E7E"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漁電共生</w:t>
                            </w:r>
                          </w:p>
                          <w:p w14:paraId="346E7EED" w14:textId="77777777"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hint="eastAsia"/>
                                <w:kern w:val="0"/>
                                <w:sz w:val="20"/>
                              </w:rPr>
                              <w:t>(室內/外)</w:t>
                            </w:r>
                          </w:p>
                        </w:tc>
                        <w:tc>
                          <w:tcPr>
                            <w:tcW w:w="1071" w:type="pct"/>
                            <w:shd w:val="clear" w:color="auto" w:fill="FFF2CC" w:themeFill="accent4" w:themeFillTint="33"/>
                            <w:vAlign w:val="center"/>
                          </w:tcPr>
                          <w:p w14:paraId="0E08260A"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2,088.4 </w:t>
                            </w:r>
                          </w:p>
                        </w:tc>
                        <w:tc>
                          <w:tcPr>
                            <w:tcW w:w="1170" w:type="pct"/>
                            <w:shd w:val="clear" w:color="auto" w:fill="FFF2CC" w:themeFill="accent4" w:themeFillTint="33"/>
                            <w:vAlign w:val="center"/>
                          </w:tcPr>
                          <w:p w14:paraId="69A7FC3C"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hint="eastAsia"/>
                                <w:sz w:val="20"/>
                              </w:rPr>
                              <w:t>997.2</w:t>
                            </w:r>
                          </w:p>
                        </w:tc>
                        <w:tc>
                          <w:tcPr>
                            <w:tcW w:w="1221" w:type="pct"/>
                            <w:shd w:val="clear" w:color="auto" w:fill="FFF2CC" w:themeFill="accent4" w:themeFillTint="33"/>
                            <w:vAlign w:val="center"/>
                          </w:tcPr>
                          <w:p w14:paraId="6C84893F"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1,091.2</w:t>
                            </w:r>
                          </w:p>
                        </w:tc>
                      </w:tr>
                      <w:tr w:rsidR="00194E7E" w:rsidRPr="009D2DA1" w14:paraId="581500B3" w14:textId="77777777" w:rsidTr="004C35F9">
                        <w:trPr>
                          <w:trHeight w:val="80"/>
                        </w:trPr>
                        <w:tc>
                          <w:tcPr>
                            <w:tcW w:w="1538" w:type="pct"/>
                            <w:shd w:val="clear" w:color="auto" w:fill="auto"/>
                            <w:vAlign w:val="center"/>
                            <w:hideMark/>
                          </w:tcPr>
                          <w:p w14:paraId="0B06C3F9" w14:textId="77777777"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低地力變更</w:t>
                            </w:r>
                          </w:p>
                        </w:tc>
                        <w:tc>
                          <w:tcPr>
                            <w:tcW w:w="1071" w:type="pct"/>
                            <w:vAlign w:val="center"/>
                          </w:tcPr>
                          <w:p w14:paraId="1D98CB93"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451.9 </w:t>
                            </w:r>
                          </w:p>
                        </w:tc>
                        <w:tc>
                          <w:tcPr>
                            <w:tcW w:w="1170" w:type="pct"/>
                            <w:vAlign w:val="center"/>
                          </w:tcPr>
                          <w:p w14:paraId="09C68F03"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195.8</w:t>
                            </w:r>
                          </w:p>
                        </w:tc>
                        <w:tc>
                          <w:tcPr>
                            <w:tcW w:w="1221" w:type="pct"/>
                            <w:vAlign w:val="center"/>
                          </w:tcPr>
                          <w:p w14:paraId="216919F1" w14:textId="77777777"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256.1</w:t>
                            </w:r>
                          </w:p>
                        </w:tc>
                      </w:tr>
                      <w:tr w:rsidR="00194E7E" w:rsidRPr="009D2DA1" w14:paraId="0F99182E" w14:textId="77777777" w:rsidTr="002F684F">
                        <w:trPr>
                          <w:trHeight w:val="142"/>
                        </w:trPr>
                        <w:tc>
                          <w:tcPr>
                            <w:tcW w:w="1538" w:type="pct"/>
                            <w:shd w:val="clear" w:color="auto" w:fill="FFF2CC" w:themeFill="accent4" w:themeFillTint="33"/>
                            <w:vAlign w:val="center"/>
                            <w:hideMark/>
                          </w:tcPr>
                          <w:p w14:paraId="38C8BE2D" w14:textId="77777777"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埤塘圳路</w:t>
                            </w:r>
                          </w:p>
                        </w:tc>
                        <w:tc>
                          <w:tcPr>
                            <w:tcW w:w="1071" w:type="pct"/>
                            <w:shd w:val="clear" w:color="auto" w:fill="FFF2CC" w:themeFill="accent4" w:themeFillTint="33"/>
                            <w:vAlign w:val="center"/>
                          </w:tcPr>
                          <w:p w14:paraId="08349473"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295.5 </w:t>
                            </w:r>
                          </w:p>
                        </w:tc>
                        <w:tc>
                          <w:tcPr>
                            <w:tcW w:w="1170" w:type="pct"/>
                            <w:shd w:val="clear" w:color="auto" w:fill="FFF2CC" w:themeFill="accent4" w:themeFillTint="33"/>
                            <w:vAlign w:val="center"/>
                          </w:tcPr>
                          <w:p w14:paraId="642FB9EB"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177.6</w:t>
                            </w:r>
                          </w:p>
                        </w:tc>
                        <w:tc>
                          <w:tcPr>
                            <w:tcW w:w="1221" w:type="pct"/>
                            <w:shd w:val="clear" w:color="auto" w:fill="FFF2CC" w:themeFill="accent4" w:themeFillTint="33"/>
                            <w:vAlign w:val="center"/>
                          </w:tcPr>
                          <w:p w14:paraId="15FC6AC7" w14:textId="77777777"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117.9</w:t>
                            </w:r>
                          </w:p>
                        </w:tc>
                      </w:tr>
                      <w:tr w:rsidR="00194E7E" w:rsidRPr="009D2DA1" w14:paraId="6C1E0EE4" w14:textId="77777777" w:rsidTr="004C35F9">
                        <w:trPr>
                          <w:trHeight w:val="218"/>
                        </w:trPr>
                        <w:tc>
                          <w:tcPr>
                            <w:tcW w:w="1538" w:type="pct"/>
                            <w:shd w:val="clear" w:color="auto" w:fill="auto"/>
                            <w:vAlign w:val="center"/>
                            <w:hideMark/>
                          </w:tcPr>
                          <w:p w14:paraId="7F4165EA" w14:textId="77777777" w:rsidR="00194E7E" w:rsidRPr="004F14CC" w:rsidRDefault="00194E7E" w:rsidP="00AC3577">
                            <w:pPr>
                              <w:widowControl/>
                              <w:spacing w:line="240" w:lineRule="exact"/>
                              <w:jc w:val="distribute"/>
                              <w:rPr>
                                <w:rFonts w:ascii="標楷體" w:eastAsia="標楷體" w:hAnsi="標楷體"/>
                                <w:spacing w:val="-10"/>
                                <w:kern w:val="0"/>
                                <w:sz w:val="20"/>
                              </w:rPr>
                            </w:pPr>
                            <w:r w:rsidRPr="004F14CC">
                              <w:rPr>
                                <w:rFonts w:ascii="標楷體" w:eastAsia="標楷體" w:hAnsi="標楷體"/>
                                <w:spacing w:val="-10"/>
                                <w:kern w:val="0"/>
                                <w:sz w:val="20"/>
                              </w:rPr>
                              <w:t>不利農業經營</w:t>
                            </w:r>
                          </w:p>
                        </w:tc>
                        <w:tc>
                          <w:tcPr>
                            <w:tcW w:w="1071" w:type="pct"/>
                            <w:vAlign w:val="center"/>
                          </w:tcPr>
                          <w:p w14:paraId="0AEFAD9C"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425.5 </w:t>
                            </w:r>
                          </w:p>
                        </w:tc>
                        <w:tc>
                          <w:tcPr>
                            <w:tcW w:w="1170" w:type="pct"/>
                            <w:vAlign w:val="center"/>
                          </w:tcPr>
                          <w:p w14:paraId="27E3E6DB"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366.8</w:t>
                            </w:r>
                          </w:p>
                        </w:tc>
                        <w:tc>
                          <w:tcPr>
                            <w:tcW w:w="1221" w:type="pct"/>
                            <w:vAlign w:val="center"/>
                          </w:tcPr>
                          <w:p w14:paraId="6D1C2756" w14:textId="77777777"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58.7</w:t>
                            </w:r>
                          </w:p>
                        </w:tc>
                      </w:tr>
                      <w:tr w:rsidR="00194E7E" w:rsidRPr="009D2DA1" w14:paraId="0799D10F" w14:textId="77777777" w:rsidTr="002F684F">
                        <w:trPr>
                          <w:trHeight w:val="138"/>
                        </w:trPr>
                        <w:tc>
                          <w:tcPr>
                            <w:tcW w:w="1538" w:type="pct"/>
                            <w:shd w:val="clear" w:color="auto" w:fill="FFF2CC" w:themeFill="accent4" w:themeFillTint="33"/>
                            <w:vAlign w:val="center"/>
                            <w:hideMark/>
                          </w:tcPr>
                          <w:p w14:paraId="582E3C62" w14:textId="77777777"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畜禽舍</w:t>
                            </w:r>
                          </w:p>
                        </w:tc>
                        <w:tc>
                          <w:tcPr>
                            <w:tcW w:w="1071" w:type="pct"/>
                            <w:shd w:val="clear" w:color="auto" w:fill="FFF2CC" w:themeFill="accent4" w:themeFillTint="33"/>
                            <w:vAlign w:val="center"/>
                          </w:tcPr>
                          <w:p w14:paraId="00CF69AD"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1,715.0 </w:t>
                            </w:r>
                          </w:p>
                        </w:tc>
                        <w:tc>
                          <w:tcPr>
                            <w:tcW w:w="1170" w:type="pct"/>
                            <w:shd w:val="clear" w:color="auto" w:fill="FFF2CC" w:themeFill="accent4" w:themeFillTint="33"/>
                            <w:vAlign w:val="center"/>
                          </w:tcPr>
                          <w:p w14:paraId="3015BECE"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1,651.8</w:t>
                            </w:r>
                          </w:p>
                        </w:tc>
                        <w:tc>
                          <w:tcPr>
                            <w:tcW w:w="1221" w:type="pct"/>
                            <w:shd w:val="clear" w:color="auto" w:fill="FFF2CC" w:themeFill="accent4" w:themeFillTint="33"/>
                            <w:vAlign w:val="center"/>
                          </w:tcPr>
                          <w:p w14:paraId="4D45BE14" w14:textId="11F23B36"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63.2</w:t>
                            </w:r>
                          </w:p>
                        </w:tc>
                      </w:tr>
                      <w:tr w:rsidR="00194E7E" w:rsidRPr="009D2DA1" w14:paraId="5BCAE86F" w14:textId="77777777" w:rsidTr="004C35F9">
                        <w:trPr>
                          <w:trHeight w:val="86"/>
                        </w:trPr>
                        <w:tc>
                          <w:tcPr>
                            <w:tcW w:w="1538" w:type="pct"/>
                            <w:tcBorders>
                              <w:bottom w:val="single" w:sz="4" w:space="0" w:color="auto"/>
                            </w:tcBorders>
                            <w:shd w:val="clear" w:color="auto" w:fill="auto"/>
                            <w:vAlign w:val="center"/>
                            <w:hideMark/>
                          </w:tcPr>
                          <w:p w14:paraId="32F5E8B1" w14:textId="72063048" w:rsidR="00194E7E" w:rsidRPr="009D2DA1" w:rsidRDefault="00194E7E" w:rsidP="00AC3577">
                            <w:pPr>
                              <w:widowControl/>
                              <w:spacing w:line="240" w:lineRule="exact"/>
                              <w:jc w:val="distribute"/>
                              <w:rPr>
                                <w:rFonts w:ascii="標楷體" w:eastAsia="標楷體" w:hAnsi="標楷體"/>
                                <w:kern w:val="0"/>
                                <w:sz w:val="20"/>
                              </w:rPr>
                            </w:pPr>
                            <w:r w:rsidRPr="009D2DA1">
                              <w:rPr>
                                <w:rFonts w:ascii="標楷體" w:eastAsia="標楷體" w:hAnsi="標楷體"/>
                                <w:kern w:val="0"/>
                                <w:sz w:val="20"/>
                              </w:rPr>
                              <w:t>農糧</w:t>
                            </w:r>
                            <w:r w:rsidR="003F704F">
                              <w:rPr>
                                <w:rFonts w:ascii="標楷體" w:eastAsia="標楷體" w:hAnsi="標楷體" w:hint="eastAsia"/>
                                <w:kern w:val="0"/>
                                <w:sz w:val="20"/>
                              </w:rPr>
                              <w:t>製儲</w:t>
                            </w:r>
                            <w:r w:rsidRPr="009D2DA1">
                              <w:rPr>
                                <w:rFonts w:ascii="標楷體" w:eastAsia="標楷體" w:hAnsi="標楷體"/>
                                <w:kern w:val="0"/>
                                <w:sz w:val="20"/>
                              </w:rPr>
                              <w:t>銷</w:t>
                            </w:r>
                          </w:p>
                        </w:tc>
                        <w:tc>
                          <w:tcPr>
                            <w:tcW w:w="1071" w:type="pct"/>
                            <w:tcBorders>
                              <w:bottom w:val="single" w:sz="4" w:space="0" w:color="auto"/>
                            </w:tcBorders>
                            <w:vAlign w:val="center"/>
                          </w:tcPr>
                          <w:p w14:paraId="1EECA9A4"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 xml:space="preserve">469.2 </w:t>
                            </w:r>
                          </w:p>
                        </w:tc>
                        <w:tc>
                          <w:tcPr>
                            <w:tcW w:w="1170" w:type="pct"/>
                            <w:tcBorders>
                              <w:bottom w:val="single" w:sz="4" w:space="0" w:color="auto"/>
                            </w:tcBorders>
                            <w:vAlign w:val="center"/>
                          </w:tcPr>
                          <w:p w14:paraId="7834BC29" w14:textId="77777777" w:rsidR="00194E7E" w:rsidRPr="009D2DA1" w:rsidRDefault="00194E7E" w:rsidP="004C35F9">
                            <w:pPr>
                              <w:widowControl/>
                              <w:spacing w:line="240" w:lineRule="exact"/>
                              <w:jc w:val="right"/>
                              <w:rPr>
                                <w:rFonts w:ascii="標楷體" w:eastAsia="標楷體" w:hAnsi="標楷體"/>
                                <w:sz w:val="20"/>
                              </w:rPr>
                            </w:pPr>
                            <w:r w:rsidRPr="009D2DA1">
                              <w:rPr>
                                <w:rFonts w:ascii="標楷體" w:eastAsia="標楷體" w:hAnsi="標楷體"/>
                                <w:sz w:val="20"/>
                              </w:rPr>
                              <w:t>438.4</w:t>
                            </w:r>
                          </w:p>
                        </w:tc>
                        <w:tc>
                          <w:tcPr>
                            <w:tcW w:w="1221" w:type="pct"/>
                            <w:tcBorders>
                              <w:bottom w:val="single" w:sz="4" w:space="0" w:color="auto"/>
                            </w:tcBorders>
                            <w:vAlign w:val="center"/>
                          </w:tcPr>
                          <w:p w14:paraId="1A236AF5" w14:textId="77777777" w:rsidR="00194E7E" w:rsidRPr="009D2DA1" w:rsidRDefault="00194E7E" w:rsidP="004C35F9">
                            <w:pPr>
                              <w:widowControl/>
                              <w:spacing w:line="240" w:lineRule="exact"/>
                              <w:jc w:val="right"/>
                              <w:rPr>
                                <w:rFonts w:ascii="標楷體" w:eastAsia="標楷體" w:hAnsi="標楷體"/>
                                <w:kern w:val="0"/>
                                <w:sz w:val="20"/>
                              </w:rPr>
                            </w:pPr>
                            <w:r w:rsidRPr="009D2DA1">
                              <w:rPr>
                                <w:rFonts w:ascii="標楷體" w:eastAsia="標楷體" w:hAnsi="標楷體"/>
                                <w:sz w:val="20"/>
                              </w:rPr>
                              <w:t>-</w:t>
                            </w:r>
                            <w:r w:rsidRPr="009D2DA1">
                              <w:rPr>
                                <w:rFonts w:ascii="標楷體" w:eastAsia="標楷體" w:hAnsi="標楷體" w:hint="eastAsia"/>
                                <w:sz w:val="20"/>
                              </w:rPr>
                              <w:t xml:space="preserve"> </w:t>
                            </w:r>
                            <w:r w:rsidRPr="009D2DA1">
                              <w:rPr>
                                <w:rFonts w:ascii="標楷體" w:eastAsia="標楷體" w:hAnsi="標楷體"/>
                                <w:sz w:val="20"/>
                              </w:rPr>
                              <w:t>30.8</w:t>
                            </w:r>
                          </w:p>
                        </w:tc>
                      </w:tr>
                      <w:tr w:rsidR="00194E7E" w:rsidRPr="009D2DA1" w14:paraId="4CA9B25A" w14:textId="77777777" w:rsidTr="004C35F9">
                        <w:trPr>
                          <w:trHeight w:val="86"/>
                        </w:trPr>
                        <w:tc>
                          <w:tcPr>
                            <w:tcW w:w="5000" w:type="pct"/>
                            <w:gridSpan w:val="4"/>
                            <w:tcBorders>
                              <w:left w:val="nil"/>
                              <w:bottom w:val="nil"/>
                              <w:right w:val="nil"/>
                            </w:tcBorders>
                            <w:shd w:val="clear" w:color="auto" w:fill="auto"/>
                            <w:vAlign w:val="center"/>
                          </w:tcPr>
                          <w:p w14:paraId="1243C358" w14:textId="4726CC9C" w:rsidR="00194E7E" w:rsidRPr="009D2DA1" w:rsidRDefault="00194E7E" w:rsidP="004C35F9">
                            <w:pPr>
                              <w:widowControl/>
                              <w:spacing w:line="240" w:lineRule="exact"/>
                              <w:rPr>
                                <w:rFonts w:ascii="標楷體" w:eastAsia="標楷體" w:hAnsi="標楷體"/>
                                <w:sz w:val="20"/>
                              </w:rPr>
                            </w:pPr>
                            <w:r w:rsidRPr="009D2DA1">
                              <w:rPr>
                                <w:rFonts w:eastAsia="標楷體" w:hint="eastAsia"/>
                                <w:kern w:val="0"/>
                                <w:sz w:val="18"/>
                                <w:szCs w:val="18"/>
                              </w:rPr>
                              <w:t>資料來源：整理自能源署提供資料。</w:t>
                            </w:r>
                          </w:p>
                        </w:tc>
                      </w:tr>
                    </w:tbl>
                    <w:p w14:paraId="252C070E" w14:textId="77777777" w:rsidR="00194E7E" w:rsidRPr="004C35F9" w:rsidRDefault="00194E7E" w:rsidP="00194E7E"/>
                  </w:txbxContent>
                </v:textbox>
                <w10:wrap type="tight" anchorx="margin"/>
              </v:shape>
            </w:pict>
          </mc:Fallback>
        </mc:AlternateContent>
      </w:r>
      <w:r>
        <w:rPr>
          <w:rFonts w:ascii="標楷體" w:hAnsi="標楷體" w:cs="Times New Roman"/>
          <w:bCs w:val="0"/>
          <w:spacing w:val="2"/>
          <w:sz w:val="28"/>
          <w:szCs w:val="28"/>
        </w:rPr>
        <w:t>4</w:t>
      </w:r>
      <w:r w:rsidRPr="00F051E3">
        <w:rPr>
          <w:rFonts w:ascii="標楷體" w:hAnsi="標楷體" w:cs="Times New Roman" w:hint="eastAsia"/>
          <w:bCs w:val="0"/>
          <w:spacing w:val="2"/>
          <w:sz w:val="28"/>
          <w:szCs w:val="28"/>
        </w:rPr>
        <w:t xml:space="preserve">.　</w:t>
      </w:r>
      <w:r>
        <w:rPr>
          <w:rFonts w:ascii="標楷體" w:hAnsi="標楷體" w:hint="eastAsia"/>
          <w:snapToGrid w:val="0"/>
          <w:spacing w:val="2"/>
          <w:kern w:val="0"/>
          <w:sz w:val="28"/>
          <w:szCs w:val="28"/>
        </w:rPr>
        <w:t>農</w:t>
      </w:r>
      <w:r w:rsidRPr="009D2DA1">
        <w:rPr>
          <w:rFonts w:ascii="標楷體" w:hAnsi="標楷體" w:hint="eastAsia"/>
          <w:sz w:val="28"/>
          <w:szCs w:val="28"/>
        </w:rPr>
        <w:t>業部漁業署秉持「養殖為本，綠能加值」精神，推動漁電共生政策，惟漁電共生區位土地核准設置綠能設施僅1成餘，案場養殖事實查核機制仍未臻完善，</w:t>
      </w:r>
      <w:r w:rsidR="008A1E3F">
        <w:rPr>
          <w:rFonts w:ascii="標楷體" w:hAnsi="標楷體" w:hint="eastAsia"/>
          <w:sz w:val="28"/>
          <w:szCs w:val="28"/>
        </w:rPr>
        <w:t>另</w:t>
      </w:r>
      <w:r w:rsidRPr="009D2DA1">
        <w:rPr>
          <w:rFonts w:ascii="標楷體" w:hAnsi="標楷體" w:hint="eastAsia"/>
          <w:sz w:val="28"/>
          <w:szCs w:val="28"/>
        </w:rPr>
        <w:t>大宗養殖魚種之魚塭養殖戶數及放養量呈下降趨勢，允宜研謀改善，以確保養殖漁業永續發展：</w:t>
      </w:r>
      <w:r w:rsidRPr="009D2DA1">
        <w:rPr>
          <w:rFonts w:ascii="標楷體" w:hAnsi="標楷體" w:hint="eastAsia"/>
          <w:b w:val="0"/>
          <w:bCs w:val="0"/>
          <w:sz w:val="28"/>
          <w:szCs w:val="28"/>
        </w:rPr>
        <w:t>政府為落實能源安全及環境永續之願景，訂定114年再生能源</w:t>
      </w:r>
      <w:r w:rsidRPr="00194E7E">
        <w:rPr>
          <w:rFonts w:ascii="標楷體" w:hAnsi="標楷體" w:cs="Helvetica" w:hint="eastAsia"/>
          <w:b w:val="0"/>
          <w:bCs w:val="0"/>
          <w:color w:val="232A31"/>
          <w:sz w:val="28"/>
          <w:szCs w:val="28"/>
          <w:shd w:val="clear" w:color="auto" w:fill="FFFFFF"/>
        </w:rPr>
        <w:t>發電</w:t>
      </w:r>
      <w:r w:rsidRPr="009D2DA1">
        <w:rPr>
          <w:rFonts w:ascii="標楷體" w:hAnsi="標楷體" w:hint="eastAsia"/>
          <w:b w:val="0"/>
          <w:bCs w:val="0"/>
          <w:sz w:val="28"/>
          <w:szCs w:val="28"/>
        </w:rPr>
        <w:t>占比20％之政策目標，以太陽光電累</w:t>
      </w:r>
      <w:r w:rsidR="00652795" w:rsidRPr="00EB386F">
        <w:rPr>
          <w:rFonts w:ascii="標楷體" w:hAnsi="標楷體" w:hint="eastAsia"/>
          <w:b w:val="0"/>
          <w:bCs w:val="0"/>
          <w:sz w:val="28"/>
          <w:szCs w:val="28"/>
        </w:rPr>
        <w:t>計</w:t>
      </w:r>
      <w:r w:rsidRPr="009D2DA1">
        <w:rPr>
          <w:rFonts w:ascii="標楷體" w:hAnsi="標楷體" w:hint="eastAsia"/>
          <w:b w:val="0"/>
          <w:bCs w:val="0"/>
          <w:sz w:val="28"/>
          <w:szCs w:val="28"/>
        </w:rPr>
        <w:t>裝置容量20GW為主要推動策略</w:t>
      </w:r>
      <w:r w:rsidR="00621F9A">
        <w:rPr>
          <w:rFonts w:ascii="標楷體" w:hAnsi="標楷體" w:hint="eastAsia"/>
          <w:b w:val="0"/>
          <w:bCs w:val="0"/>
          <w:sz w:val="28"/>
          <w:szCs w:val="28"/>
        </w:rPr>
        <w:t>之一</w:t>
      </w:r>
      <w:r w:rsidRPr="009D2DA1">
        <w:rPr>
          <w:rFonts w:ascii="標楷體" w:hAnsi="標楷體" w:hint="eastAsia"/>
          <w:b w:val="0"/>
          <w:bCs w:val="0"/>
          <w:sz w:val="28"/>
          <w:szCs w:val="28"/>
        </w:rPr>
        <w:t>，農業部</w:t>
      </w:r>
      <w:r w:rsidR="00621F9A">
        <w:rPr>
          <w:rFonts w:ascii="標楷體" w:hAnsi="標楷體" w:hint="eastAsia"/>
          <w:b w:val="0"/>
          <w:bCs w:val="0"/>
          <w:sz w:val="28"/>
          <w:szCs w:val="28"/>
        </w:rPr>
        <w:t>負責</w:t>
      </w:r>
      <w:r w:rsidRPr="009D2DA1">
        <w:rPr>
          <w:rFonts w:ascii="標楷體" w:hAnsi="標楷體" w:hint="eastAsia"/>
          <w:b w:val="0"/>
          <w:bCs w:val="0"/>
          <w:sz w:val="28"/>
          <w:szCs w:val="28"/>
        </w:rPr>
        <w:t>9GW額度，其中漁電共生占4.4GW，農業部漁業署（下稱漁業署）</w:t>
      </w:r>
      <w:r w:rsidR="006C78E9">
        <w:rPr>
          <w:rFonts w:ascii="標楷體" w:hAnsi="標楷體" w:hint="eastAsia"/>
          <w:b w:val="0"/>
          <w:bCs w:val="0"/>
          <w:sz w:val="28"/>
          <w:szCs w:val="28"/>
        </w:rPr>
        <w:t>規劃</w:t>
      </w:r>
      <w:r w:rsidRPr="009D2DA1">
        <w:rPr>
          <w:rFonts w:ascii="標楷體" w:hAnsi="標楷體" w:hint="eastAsia"/>
          <w:b w:val="0"/>
          <w:bCs w:val="0"/>
          <w:sz w:val="28"/>
          <w:szCs w:val="28"/>
        </w:rPr>
        <w:t>利用漁業養殖之場域結合太陽光電設置，帶動分散式能源供應。截至113年底止，已公告可優先推動漁業經營結合綠能之先行區、優先區及關注減緩區等漁電共生區位範圍，合計20,982公頃；農業部太陽光電累計裝置容量3.82GW，較113年度目標值5.44GW減少1.61GW，其中漁電共生累計裝置容量997.2MW，較113年度目標值2,088.4MW減少1,091.2MW（</w:t>
      </w:r>
      <w:r w:rsidRPr="001604FB">
        <w:rPr>
          <w:rFonts w:ascii="標楷體" w:hAnsi="標楷體" w:hint="eastAsia"/>
          <w:b w:val="0"/>
          <w:bCs w:val="0"/>
          <w:sz w:val="28"/>
          <w:szCs w:val="28"/>
        </w:rPr>
        <w:t>表</w:t>
      </w:r>
      <w:r w:rsidR="00487FE0" w:rsidRPr="001604FB">
        <w:rPr>
          <w:rFonts w:ascii="標楷體" w:hAnsi="標楷體"/>
          <w:b w:val="0"/>
          <w:bCs w:val="0"/>
          <w:sz w:val="28"/>
          <w:szCs w:val="28"/>
        </w:rPr>
        <w:t>8</w:t>
      </w:r>
      <w:r w:rsidRPr="009D2DA1">
        <w:rPr>
          <w:rFonts w:ascii="標楷體" w:hAnsi="標楷體" w:hint="eastAsia"/>
          <w:b w:val="0"/>
          <w:bCs w:val="0"/>
          <w:sz w:val="28"/>
          <w:szCs w:val="28"/>
        </w:rPr>
        <w:t>）。經查漁業署推動漁電共生政策執行情形，核有：（1）政府納入環境與社會檢核機制，公告漁電共生區位面積20,982公頃，惟受饋線容量不足，漁民申請意願、私人土地整合不易等因素影響，截至113年底止核准綠能設施容許使用面積2,636.86公頃，僅占公告漁電共生區位土地面積1成餘，裝置容量與114年度目標值4.4GW仍有差距；（2）農業部訂定漁電共生案場養殖事實查核分工及指引，供市縣政府作為查核準據，惟抽查頻率及改善期限等規範未臻完善，及市縣政府囿於人力不足，致部分案場尚未進行查核，</w:t>
      </w:r>
      <w:r w:rsidR="009438EC">
        <w:rPr>
          <w:rFonts w:ascii="標楷體" w:hAnsi="標楷體" w:hint="eastAsia"/>
          <w:b w:val="0"/>
          <w:bCs w:val="0"/>
          <w:sz w:val="28"/>
          <w:szCs w:val="28"/>
        </w:rPr>
        <w:t>而</w:t>
      </w:r>
      <w:r w:rsidRPr="009D2DA1">
        <w:rPr>
          <w:rFonts w:ascii="標楷體" w:hAnsi="標楷體" w:hint="eastAsia"/>
          <w:b w:val="0"/>
          <w:bCs w:val="0"/>
          <w:sz w:val="28"/>
          <w:szCs w:val="28"/>
        </w:rPr>
        <w:t>已查核案場未落實養殖之比率頗高；（3）近年養殖漁業產值逐年成長，惟漁電共生公告區內大宗養殖魚種之魚塭數、魚塭面積、養殖戶數及放養量呈下降趨勢等情事，經函請行政院督促農業部研謀改善。【詳</w:t>
      </w:r>
      <w:r w:rsidR="00300CA8">
        <w:rPr>
          <w:rFonts w:ascii="標楷體" w:hAnsi="標楷體" w:hint="eastAsia"/>
          <w:b w:val="0"/>
          <w:bCs w:val="0"/>
          <w:sz w:val="28"/>
          <w:szCs w:val="28"/>
        </w:rPr>
        <w:t>總決算</w:t>
      </w:r>
      <w:r w:rsidRPr="009D2DA1">
        <w:rPr>
          <w:rFonts w:ascii="標楷體" w:hAnsi="標楷體" w:hint="eastAsia"/>
          <w:b w:val="0"/>
          <w:bCs w:val="0"/>
          <w:sz w:val="28"/>
          <w:szCs w:val="28"/>
        </w:rPr>
        <w:t>審核報告第2冊丙、拾陸、農業部主管項下重要審核意見（</w:t>
      </w:r>
      <w:r w:rsidR="00E82B51">
        <w:rPr>
          <w:rFonts w:ascii="標楷體" w:hAnsi="標楷體" w:hint="eastAsia"/>
          <w:b w:val="0"/>
          <w:bCs w:val="0"/>
          <w:sz w:val="28"/>
          <w:szCs w:val="28"/>
        </w:rPr>
        <w:t>十二</w:t>
      </w:r>
      <w:r w:rsidRPr="009D2DA1">
        <w:rPr>
          <w:rFonts w:ascii="標楷體" w:hAnsi="標楷體" w:hint="eastAsia"/>
          <w:b w:val="0"/>
          <w:bCs w:val="0"/>
          <w:sz w:val="28"/>
          <w:szCs w:val="28"/>
        </w:rPr>
        <w:t>）】</w:t>
      </w:r>
    </w:p>
    <w:p w14:paraId="38D9C00D" w14:textId="21DFD8F3" w:rsidR="001C1E63" w:rsidRPr="000D27FE" w:rsidRDefault="0051041A" w:rsidP="007A1438">
      <w:pPr>
        <w:pStyle w:val="a8"/>
        <w:overflowPunct w:val="0"/>
        <w:spacing w:beforeLines="30" w:before="108" w:afterLines="30" w:after="108" w:line="500" w:lineRule="exact"/>
        <w:ind w:firstLineChars="450" w:firstLine="1279"/>
        <w:rPr>
          <w:rFonts w:ascii="標楷體" w:hAnsi="標楷體" w:cs="Times New Roman"/>
          <w:bCs w:val="0"/>
          <w:color w:val="000000" w:themeColor="text1"/>
          <w:spacing w:val="6"/>
          <w:sz w:val="28"/>
          <w:szCs w:val="28"/>
        </w:rPr>
      </w:pPr>
      <w:r>
        <w:rPr>
          <w:rFonts w:ascii="標楷體" w:hAnsi="標楷體" w:cs="Times New Roman"/>
          <w:bCs w:val="0"/>
          <w:spacing w:val="2"/>
          <w:sz w:val="28"/>
          <w:szCs w:val="28"/>
        </w:rPr>
        <w:lastRenderedPageBreak/>
        <w:t>5</w:t>
      </w:r>
      <w:r w:rsidR="008A59BC" w:rsidRPr="008A59BC">
        <w:rPr>
          <w:rFonts w:ascii="標楷體" w:hAnsi="標楷體" w:cs="Times New Roman" w:hint="eastAsia"/>
          <w:bCs w:val="0"/>
          <w:spacing w:val="2"/>
          <w:sz w:val="28"/>
          <w:szCs w:val="28"/>
        </w:rPr>
        <w:t>.　政府推動</w:t>
      </w:r>
      <w:r w:rsidR="008A59BC" w:rsidRPr="008A59BC">
        <w:rPr>
          <w:rFonts w:ascii="標楷體" w:hAnsi="標楷體" w:hint="eastAsia"/>
          <w:sz w:val="28"/>
          <w:szCs w:val="28"/>
        </w:rPr>
        <w:t>公有土地</w:t>
      </w:r>
      <w:r w:rsidR="008A59BC" w:rsidRPr="008A59BC">
        <w:rPr>
          <w:rFonts w:ascii="標楷體" w:hAnsi="標楷體" w:cs="Times New Roman" w:hint="eastAsia"/>
          <w:bCs w:val="0"/>
          <w:spacing w:val="2"/>
          <w:sz w:val="28"/>
          <w:szCs w:val="28"/>
        </w:rPr>
        <w:t>設置太陽光電發電設備使用，以促進土地資源永續利用並發揮最大公共利益，惟現行標租作業範本規範不一、未建立場址篩選與可行性評估機制及農業用地未落實結合農業經營等，允宜研謀改善，以提升政策執行成效</w:t>
      </w:r>
      <w:r w:rsidR="008A59BC">
        <w:rPr>
          <w:rFonts w:ascii="標楷體" w:hAnsi="標楷體" w:cs="Times New Roman" w:hint="eastAsia"/>
          <w:bCs w:val="0"/>
          <w:spacing w:val="2"/>
          <w:sz w:val="28"/>
          <w:szCs w:val="28"/>
        </w:rPr>
        <w:t>：</w:t>
      </w:r>
      <w:r w:rsidR="008A59BC" w:rsidRPr="000D27FE">
        <w:rPr>
          <w:rFonts w:ascii="標楷體" w:hAnsi="標楷體" w:hint="eastAsia"/>
          <w:b w:val="0"/>
          <w:bCs w:val="0"/>
          <w:color w:val="000000" w:themeColor="text1"/>
          <w:sz w:val="28"/>
          <w:szCs w:val="28"/>
        </w:rPr>
        <w:t>政府自99年起推動地面型太陽光電政策，以促進土地資源永續利用並發揮最大公共利益</w:t>
      </w:r>
      <w:r w:rsidR="007D3FEE" w:rsidRPr="000D27FE">
        <w:rPr>
          <w:rFonts w:ascii="標楷體" w:hAnsi="標楷體" w:hint="eastAsia"/>
          <w:b w:val="0"/>
          <w:bCs w:val="0"/>
          <w:color w:val="000000" w:themeColor="text1"/>
          <w:sz w:val="28"/>
          <w:szCs w:val="28"/>
        </w:rPr>
        <w:t>。</w:t>
      </w:r>
      <w:r w:rsidR="008A59BC" w:rsidRPr="000D27FE">
        <w:rPr>
          <w:rFonts w:ascii="標楷體" w:hAnsi="標楷體" w:hint="eastAsia"/>
          <w:b w:val="0"/>
          <w:bCs w:val="0"/>
          <w:color w:val="000000" w:themeColor="text1"/>
          <w:sz w:val="28"/>
          <w:szCs w:val="28"/>
        </w:rPr>
        <w:t>能源署</w:t>
      </w:r>
      <w:r w:rsidR="007D3FEE" w:rsidRPr="000D27FE">
        <w:rPr>
          <w:rFonts w:ascii="標楷體" w:hAnsi="標楷體" w:hint="eastAsia"/>
          <w:b w:val="0"/>
          <w:bCs w:val="0"/>
          <w:color w:val="000000" w:themeColor="text1"/>
          <w:sz w:val="28"/>
          <w:szCs w:val="28"/>
        </w:rPr>
        <w:t>為提供公有土地或校舍設置太陽光電發電設備使用時有所參據，及</w:t>
      </w:r>
      <w:r w:rsidR="00F51B77" w:rsidRPr="000D27FE">
        <w:rPr>
          <w:rFonts w:ascii="標楷體" w:hAnsi="標楷體" w:hint="eastAsia"/>
          <w:b w:val="0"/>
          <w:bCs w:val="0"/>
          <w:color w:val="000000" w:themeColor="text1"/>
          <w:sz w:val="28"/>
          <w:szCs w:val="28"/>
        </w:rPr>
        <w:t>設置時衡量對國土、生態</w:t>
      </w:r>
      <w:r w:rsidR="0062671A" w:rsidRPr="000D27FE">
        <w:rPr>
          <w:rFonts w:ascii="標楷體" w:hAnsi="標楷體" w:hint="eastAsia"/>
          <w:b w:val="0"/>
          <w:bCs w:val="0"/>
          <w:color w:val="000000" w:themeColor="text1"/>
          <w:sz w:val="28"/>
          <w:szCs w:val="28"/>
        </w:rPr>
        <w:t>與</w:t>
      </w:r>
      <w:r w:rsidR="00F51B77" w:rsidRPr="000D27FE">
        <w:rPr>
          <w:rFonts w:ascii="標楷體" w:hAnsi="標楷體" w:hint="eastAsia"/>
          <w:b w:val="0"/>
          <w:bCs w:val="0"/>
          <w:color w:val="000000" w:themeColor="text1"/>
          <w:sz w:val="28"/>
          <w:szCs w:val="28"/>
        </w:rPr>
        <w:t>景觀影響，分別</w:t>
      </w:r>
      <w:r w:rsidR="008A59BC" w:rsidRPr="000D27FE">
        <w:rPr>
          <w:rFonts w:ascii="標楷體" w:hAnsi="標楷體" w:hint="eastAsia"/>
          <w:b w:val="0"/>
          <w:bCs w:val="0"/>
          <w:color w:val="000000" w:themeColor="text1"/>
          <w:sz w:val="28"/>
          <w:szCs w:val="28"/>
        </w:rPr>
        <w:t>頒定「國有不動產設置太陽光電發電設備標租須知」等標租作業範本，</w:t>
      </w:r>
      <w:r w:rsidR="00F51B77" w:rsidRPr="000D27FE">
        <w:rPr>
          <w:rFonts w:ascii="標楷體" w:hAnsi="標楷體" w:hint="eastAsia"/>
          <w:b w:val="0"/>
          <w:bCs w:val="0"/>
          <w:color w:val="000000" w:themeColor="text1"/>
          <w:sz w:val="28"/>
          <w:szCs w:val="28"/>
        </w:rPr>
        <w:t>及</w:t>
      </w:r>
      <w:r w:rsidR="008A59BC" w:rsidRPr="000D27FE">
        <w:rPr>
          <w:rFonts w:ascii="標楷體" w:hAnsi="標楷體" w:hint="eastAsia"/>
          <w:b w:val="0"/>
          <w:bCs w:val="0"/>
          <w:color w:val="000000" w:themeColor="text1"/>
          <w:sz w:val="28"/>
          <w:szCs w:val="28"/>
        </w:rPr>
        <w:t>「設置地面型太陽光電設施景觀及生態環境審定原則」等規定。經查各機關推動公有土地標租設置太陽光電發電設備使用情形，核有：</w:t>
      </w:r>
      <w:r w:rsidR="00CF367F" w:rsidRPr="000D27FE">
        <w:rPr>
          <w:rFonts w:ascii="標楷體" w:hAnsi="標楷體" w:hint="eastAsia"/>
          <w:b w:val="0"/>
          <w:bCs w:val="0"/>
          <w:color w:val="000000" w:themeColor="text1"/>
          <w:sz w:val="28"/>
          <w:szCs w:val="28"/>
        </w:rPr>
        <w:t>（</w:t>
      </w:r>
      <w:r w:rsidR="008A59BC" w:rsidRPr="000D27FE">
        <w:rPr>
          <w:rFonts w:ascii="標楷體" w:hAnsi="標楷體" w:hint="eastAsia"/>
          <w:b w:val="0"/>
          <w:bCs w:val="0"/>
          <w:color w:val="000000" w:themeColor="text1"/>
          <w:sz w:val="28"/>
          <w:szCs w:val="28"/>
        </w:rPr>
        <w:t>1</w:t>
      </w:r>
      <w:r w:rsidR="00CF367F" w:rsidRPr="000D27FE">
        <w:rPr>
          <w:rFonts w:ascii="標楷體" w:hAnsi="標楷體" w:hint="eastAsia"/>
          <w:b w:val="0"/>
          <w:bCs w:val="0"/>
          <w:color w:val="000000" w:themeColor="text1"/>
          <w:sz w:val="28"/>
          <w:szCs w:val="28"/>
        </w:rPr>
        <w:t>）</w:t>
      </w:r>
      <w:r w:rsidR="008A59BC" w:rsidRPr="000D27FE">
        <w:rPr>
          <w:rFonts w:ascii="標楷體" w:hAnsi="標楷體" w:hint="eastAsia"/>
          <w:b w:val="0"/>
          <w:bCs w:val="0"/>
          <w:color w:val="000000" w:themeColor="text1"/>
          <w:sz w:val="28"/>
          <w:szCs w:val="28"/>
        </w:rPr>
        <w:t>能源署、財政部國有財產署與教育部均就公有土地或校舍標租設置太陽光電發電設備使用，訂定標租作業規範，供相關機關、學校參循，惟於競標方式、回饋金比率訂定與經營租金繳納方式等存有差異；</w:t>
      </w:r>
      <w:r w:rsidR="00CF367F" w:rsidRPr="000D27FE">
        <w:rPr>
          <w:rFonts w:ascii="標楷體" w:hAnsi="標楷體" w:hint="eastAsia"/>
          <w:b w:val="0"/>
          <w:bCs w:val="0"/>
          <w:color w:val="000000" w:themeColor="text1"/>
          <w:sz w:val="28"/>
          <w:szCs w:val="28"/>
        </w:rPr>
        <w:t>（</w:t>
      </w:r>
      <w:r w:rsidR="008A59BC" w:rsidRPr="000D27FE">
        <w:rPr>
          <w:rFonts w:ascii="標楷體" w:hAnsi="標楷體" w:hint="eastAsia"/>
          <w:b w:val="0"/>
          <w:bCs w:val="0"/>
          <w:color w:val="000000" w:themeColor="text1"/>
          <w:sz w:val="28"/>
          <w:szCs w:val="28"/>
        </w:rPr>
        <w:t>2</w:t>
      </w:r>
      <w:r w:rsidR="00CF367F" w:rsidRPr="000D27FE">
        <w:rPr>
          <w:rFonts w:ascii="標楷體" w:hAnsi="標楷體" w:hint="eastAsia"/>
          <w:b w:val="0"/>
          <w:bCs w:val="0"/>
          <w:color w:val="000000" w:themeColor="text1"/>
          <w:sz w:val="28"/>
          <w:szCs w:val="28"/>
        </w:rPr>
        <w:t>）</w:t>
      </w:r>
      <w:r w:rsidR="008A59BC" w:rsidRPr="000D27FE">
        <w:rPr>
          <w:rFonts w:ascii="標楷體" w:hAnsi="標楷體" w:hint="eastAsia"/>
          <w:b w:val="0"/>
          <w:bCs w:val="0"/>
          <w:color w:val="000000" w:themeColor="text1"/>
          <w:sz w:val="28"/>
          <w:szCs w:val="28"/>
        </w:rPr>
        <w:t>各中央機關及地方政府等土地管理單位已依行政院推動太陽光電政策，辦理公有土地標租設置太陽光電發電設備使用作業，惟多數機關尚未建立篩選設置場址及辦理可行性評估作業相關機制，影響太陽光電發電設備設置執行成效；</w:t>
      </w:r>
      <w:r w:rsidR="00CF367F" w:rsidRPr="000D27FE">
        <w:rPr>
          <w:rFonts w:ascii="標楷體" w:hAnsi="標楷體" w:hint="eastAsia"/>
          <w:b w:val="0"/>
          <w:bCs w:val="0"/>
          <w:color w:val="000000" w:themeColor="text1"/>
          <w:sz w:val="28"/>
          <w:szCs w:val="28"/>
        </w:rPr>
        <w:t>（</w:t>
      </w:r>
      <w:r w:rsidR="008A59BC" w:rsidRPr="000D27FE">
        <w:rPr>
          <w:rFonts w:ascii="標楷體" w:hAnsi="標楷體" w:hint="eastAsia"/>
          <w:b w:val="0"/>
          <w:bCs w:val="0"/>
          <w:color w:val="000000" w:themeColor="text1"/>
          <w:sz w:val="28"/>
          <w:szCs w:val="28"/>
        </w:rPr>
        <w:t>3</w:t>
      </w:r>
      <w:r w:rsidR="00CF367F" w:rsidRPr="000D27FE">
        <w:rPr>
          <w:rFonts w:ascii="標楷體" w:hAnsi="標楷體" w:hint="eastAsia"/>
          <w:b w:val="0"/>
          <w:bCs w:val="0"/>
          <w:color w:val="000000" w:themeColor="text1"/>
          <w:sz w:val="28"/>
          <w:szCs w:val="28"/>
        </w:rPr>
        <w:t>）</w:t>
      </w:r>
      <w:r w:rsidR="008A59BC" w:rsidRPr="000D27FE">
        <w:rPr>
          <w:rFonts w:ascii="標楷體" w:hAnsi="標楷體" w:hint="eastAsia"/>
          <w:b w:val="0"/>
          <w:bCs w:val="0"/>
          <w:color w:val="000000" w:themeColor="text1"/>
          <w:sz w:val="28"/>
          <w:szCs w:val="28"/>
        </w:rPr>
        <w:t>太陽光電發電設備設置業者於農業用地設置發電設備，依規定須與農業經營結合，惟屬於公有土地之農業用地標租案場間有未結合農業經營使用情事；另經濟部自110年起，對於以農業經營結合綠能設置等一地兩用型案場給予額外費率獎勵，惟尚未統計列管已給予獎勵案場，不利掌握現況使用情形，且恐衍生給予額外費率案場未依原核定使用，仍給予獎勵之不當情事；</w:t>
      </w:r>
      <w:r w:rsidR="00CF367F" w:rsidRPr="000D27FE">
        <w:rPr>
          <w:rFonts w:ascii="標楷體" w:hAnsi="標楷體" w:hint="eastAsia"/>
          <w:b w:val="0"/>
          <w:bCs w:val="0"/>
          <w:color w:val="000000" w:themeColor="text1"/>
          <w:sz w:val="28"/>
          <w:szCs w:val="28"/>
        </w:rPr>
        <w:t>（</w:t>
      </w:r>
      <w:r w:rsidR="008A59BC" w:rsidRPr="000D27FE">
        <w:rPr>
          <w:rFonts w:ascii="標楷體" w:hAnsi="標楷體" w:hint="eastAsia"/>
          <w:b w:val="0"/>
          <w:bCs w:val="0"/>
          <w:color w:val="000000" w:themeColor="text1"/>
          <w:sz w:val="28"/>
          <w:szCs w:val="28"/>
        </w:rPr>
        <w:t>4</w:t>
      </w:r>
      <w:r w:rsidR="00CF367F" w:rsidRPr="000D27FE">
        <w:rPr>
          <w:rFonts w:ascii="標楷體" w:hAnsi="標楷體" w:hint="eastAsia"/>
          <w:b w:val="0"/>
          <w:bCs w:val="0"/>
          <w:color w:val="000000" w:themeColor="text1"/>
          <w:sz w:val="28"/>
          <w:szCs w:val="28"/>
        </w:rPr>
        <w:t>）</w:t>
      </w:r>
      <w:r w:rsidR="008A59BC" w:rsidRPr="000D27FE">
        <w:rPr>
          <w:rFonts w:ascii="標楷體" w:hAnsi="標楷體" w:hint="eastAsia"/>
          <w:b w:val="0"/>
          <w:bCs w:val="0"/>
          <w:color w:val="000000" w:themeColor="text1"/>
          <w:sz w:val="28"/>
          <w:szCs w:val="28"/>
        </w:rPr>
        <w:t>經濟部為推廣再生能源並確保地面型太陽光電發電設備不影響國土與生態，訂定相關審查規定，惟未將土地權或使用權</w:t>
      </w:r>
      <w:r w:rsidR="008A59BC" w:rsidRPr="000D27FE">
        <w:rPr>
          <w:rFonts w:ascii="標楷體" w:hAnsi="標楷體" w:hint="eastAsia"/>
          <w:b w:val="0"/>
          <w:bCs w:val="0"/>
          <w:color w:val="000000" w:themeColor="text1"/>
          <w:spacing w:val="6"/>
          <w:sz w:val="28"/>
          <w:szCs w:val="28"/>
        </w:rPr>
        <w:t>證明、臨路條件等納入審查，</w:t>
      </w:r>
      <w:r w:rsidR="008A59BC" w:rsidRPr="000D27FE">
        <w:rPr>
          <w:rFonts w:ascii="標楷體" w:hAnsi="標楷體" w:hint="eastAsia"/>
          <w:b w:val="0"/>
          <w:bCs w:val="0"/>
          <w:color w:val="000000" w:themeColor="text1"/>
          <w:spacing w:val="10"/>
          <w:sz w:val="28"/>
          <w:szCs w:val="28"/>
        </w:rPr>
        <w:t>致發生公有土地遭占用情形等情事，經函請行政院</w:t>
      </w:r>
      <w:r w:rsidR="00821DC6" w:rsidRPr="000D27FE">
        <w:rPr>
          <w:rFonts w:ascii="標楷體" w:hAnsi="標楷體" w:hint="eastAsia"/>
          <w:b w:val="0"/>
          <w:bCs w:val="0"/>
          <w:color w:val="000000" w:themeColor="text1"/>
          <w:spacing w:val="10"/>
          <w:sz w:val="28"/>
          <w:szCs w:val="28"/>
        </w:rPr>
        <w:t>督促</w:t>
      </w:r>
      <w:r w:rsidR="004420A5" w:rsidRPr="000D27FE">
        <w:rPr>
          <w:rFonts w:ascii="標楷體" w:hAnsi="標楷體" w:hint="eastAsia"/>
          <w:b w:val="0"/>
          <w:bCs w:val="0"/>
          <w:color w:val="000000" w:themeColor="text1"/>
          <w:spacing w:val="10"/>
          <w:sz w:val="28"/>
          <w:szCs w:val="28"/>
        </w:rPr>
        <w:t>研謀</w:t>
      </w:r>
      <w:r w:rsidR="00821DC6" w:rsidRPr="000D27FE">
        <w:rPr>
          <w:rFonts w:ascii="標楷體" w:hAnsi="標楷體" w:hint="eastAsia"/>
          <w:b w:val="0"/>
          <w:bCs w:val="0"/>
          <w:color w:val="000000" w:themeColor="text1"/>
          <w:spacing w:val="10"/>
          <w:sz w:val="28"/>
          <w:szCs w:val="28"/>
        </w:rPr>
        <w:t>改進</w:t>
      </w:r>
      <w:r w:rsidR="008A59BC" w:rsidRPr="000D27FE">
        <w:rPr>
          <w:rFonts w:ascii="標楷體" w:hAnsi="標楷體" w:hint="eastAsia"/>
          <w:b w:val="0"/>
          <w:bCs w:val="0"/>
          <w:color w:val="000000" w:themeColor="text1"/>
          <w:spacing w:val="10"/>
          <w:sz w:val="28"/>
          <w:szCs w:val="28"/>
        </w:rPr>
        <w:t>。【詳</w:t>
      </w:r>
      <w:r w:rsidR="00A2234B" w:rsidRPr="000D27FE">
        <w:rPr>
          <w:rFonts w:ascii="標楷體" w:hAnsi="標楷體" w:hint="eastAsia"/>
          <w:b w:val="0"/>
          <w:bCs w:val="0"/>
          <w:color w:val="000000" w:themeColor="text1"/>
          <w:spacing w:val="10"/>
          <w:sz w:val="28"/>
          <w:szCs w:val="28"/>
        </w:rPr>
        <w:t>總決算</w:t>
      </w:r>
      <w:r w:rsidR="008A59BC" w:rsidRPr="000D27FE">
        <w:rPr>
          <w:rFonts w:ascii="標楷體" w:hAnsi="標楷體" w:hint="eastAsia"/>
          <w:b w:val="0"/>
          <w:bCs w:val="0"/>
          <w:color w:val="000000" w:themeColor="text1"/>
          <w:spacing w:val="10"/>
          <w:sz w:val="28"/>
          <w:szCs w:val="28"/>
        </w:rPr>
        <w:t>審核報告第2冊丙、貳、行政院主管項下重要審核意見（</w:t>
      </w:r>
      <w:r w:rsidR="001B270C" w:rsidRPr="000D27FE">
        <w:rPr>
          <w:rFonts w:ascii="標楷體" w:hAnsi="標楷體" w:hint="eastAsia"/>
          <w:b w:val="0"/>
          <w:bCs w:val="0"/>
          <w:color w:val="000000" w:themeColor="text1"/>
          <w:spacing w:val="10"/>
          <w:sz w:val="28"/>
          <w:szCs w:val="28"/>
        </w:rPr>
        <w:t>十三</w:t>
      </w:r>
      <w:r w:rsidR="008A59BC" w:rsidRPr="000D27FE">
        <w:rPr>
          <w:rFonts w:ascii="標楷體" w:hAnsi="標楷體" w:hint="eastAsia"/>
          <w:b w:val="0"/>
          <w:bCs w:val="0"/>
          <w:color w:val="000000" w:themeColor="text1"/>
          <w:spacing w:val="10"/>
          <w:sz w:val="28"/>
          <w:szCs w:val="28"/>
        </w:rPr>
        <w:t>）】</w:t>
      </w:r>
    </w:p>
    <w:p w14:paraId="32FAC0E2" w14:textId="27426C8C" w:rsidR="001C1E63" w:rsidRPr="000D27FE" w:rsidRDefault="001C1E63" w:rsidP="004A4458">
      <w:pPr>
        <w:pStyle w:val="a8"/>
        <w:overflowPunct w:val="0"/>
        <w:spacing w:beforeLines="30" w:before="108" w:afterLines="30" w:after="108" w:line="500" w:lineRule="exact"/>
        <w:ind w:leftChars="100" w:left="240" w:firstLineChars="0" w:firstLine="0"/>
        <w:rPr>
          <w:rFonts w:ascii="標楷體" w:hAnsi="標楷體"/>
          <w:snapToGrid w:val="0"/>
          <w:color w:val="000000" w:themeColor="text1"/>
          <w:kern w:val="0"/>
          <w:szCs w:val="28"/>
        </w:rPr>
      </w:pPr>
      <w:r w:rsidRPr="000D27FE">
        <w:rPr>
          <w:rFonts w:ascii="標楷體" w:hAnsi="標楷體" w:hint="eastAsia"/>
          <w:snapToGrid w:val="0"/>
          <w:color w:val="000000" w:themeColor="text1"/>
          <w:kern w:val="0"/>
          <w:szCs w:val="28"/>
        </w:rPr>
        <w:t xml:space="preserve">　（二）　風電政策執行</w:t>
      </w:r>
    </w:p>
    <w:p w14:paraId="2935DDC5" w14:textId="1FAB3A5C" w:rsidR="001C1E63" w:rsidRPr="000D27FE" w:rsidRDefault="007C394E" w:rsidP="0082065C">
      <w:pPr>
        <w:pStyle w:val="a8"/>
        <w:overflowPunct w:val="0"/>
        <w:spacing w:beforeLines="0" w:afterLines="0" w:line="480" w:lineRule="exact"/>
        <w:ind w:firstLineChars="450" w:firstLine="1261"/>
        <w:rPr>
          <w:rFonts w:ascii="標楷體" w:hAnsi="標楷體"/>
          <w:b w:val="0"/>
          <w:bCs w:val="0"/>
          <w:color w:val="000000" w:themeColor="text1"/>
          <w:spacing w:val="6"/>
          <w:sz w:val="28"/>
          <w:szCs w:val="28"/>
        </w:rPr>
      </w:pPr>
      <w:r w:rsidRPr="000D27FE">
        <w:rPr>
          <w:rFonts w:ascii="標楷體" w:hAnsi="標楷體"/>
          <w:color w:val="000000" w:themeColor="text1"/>
          <w:sz w:val="28"/>
          <w:szCs w:val="28"/>
        </w:rPr>
        <w:t>1</w:t>
      </w:r>
      <w:r w:rsidR="00CB055C" w:rsidRPr="000D27FE">
        <w:rPr>
          <w:rFonts w:ascii="標楷體" w:hAnsi="標楷體" w:hint="eastAsia"/>
          <w:color w:val="000000" w:themeColor="text1"/>
          <w:sz w:val="28"/>
          <w:szCs w:val="28"/>
        </w:rPr>
        <w:t>.</w:t>
      </w:r>
      <w:r w:rsidR="00CB055C" w:rsidRPr="000D27FE">
        <w:rPr>
          <w:rFonts w:ascii="標楷體" w:hAnsi="標楷體" w:hint="eastAsia"/>
          <w:b w:val="0"/>
          <w:bCs w:val="0"/>
          <w:color w:val="000000" w:themeColor="text1"/>
          <w:sz w:val="28"/>
          <w:szCs w:val="28"/>
        </w:rPr>
        <w:t xml:space="preserve">　</w:t>
      </w:r>
      <w:r w:rsidR="00CB055C" w:rsidRPr="000D27FE">
        <w:rPr>
          <w:rFonts w:ascii="標楷體" w:hAnsi="標楷體" w:hint="eastAsia"/>
          <w:color w:val="000000" w:themeColor="text1"/>
          <w:sz w:val="28"/>
          <w:szCs w:val="28"/>
        </w:rPr>
        <w:t>能源署持續推動離岸風電第三階段區塊開發，惟完成核配裝置容量較預計短少近1GW，部分風場</w:t>
      </w:r>
      <w:r w:rsidR="00E77227" w:rsidRPr="000D27FE">
        <w:rPr>
          <w:rFonts w:ascii="標楷體" w:hAnsi="標楷體" w:hint="eastAsia"/>
          <w:color w:val="000000" w:themeColor="text1"/>
          <w:sz w:val="28"/>
          <w:szCs w:val="28"/>
        </w:rPr>
        <w:t>尚未簽訂行政契約及企業購售電合約</w:t>
      </w:r>
      <w:r w:rsidR="00B253EF" w:rsidRPr="000D27FE">
        <w:rPr>
          <w:rFonts w:ascii="標楷體" w:hAnsi="標楷體" w:hint="eastAsia"/>
          <w:color w:val="000000" w:themeColor="text1"/>
          <w:sz w:val="28"/>
          <w:szCs w:val="28"/>
        </w:rPr>
        <w:t>（</w:t>
      </w:r>
      <w:r w:rsidR="00B253EF" w:rsidRPr="000D27FE">
        <w:rPr>
          <w:rFonts w:ascii="標楷體" w:hAnsi="標楷體"/>
          <w:color w:val="000000" w:themeColor="text1"/>
          <w:sz w:val="28"/>
          <w:szCs w:val="28"/>
        </w:rPr>
        <w:t>CPPA</w:t>
      </w:r>
      <w:r w:rsidR="00B253EF" w:rsidRPr="000D27FE">
        <w:rPr>
          <w:rFonts w:ascii="標楷體" w:hAnsi="標楷體" w:hint="eastAsia"/>
          <w:color w:val="000000" w:themeColor="text1"/>
          <w:sz w:val="28"/>
          <w:szCs w:val="28"/>
        </w:rPr>
        <w:t>）</w:t>
      </w:r>
      <w:r w:rsidR="00E77227" w:rsidRPr="000D27FE">
        <w:rPr>
          <w:rFonts w:ascii="標楷體" w:hAnsi="標楷體" w:hint="eastAsia"/>
          <w:color w:val="000000" w:themeColor="text1"/>
          <w:sz w:val="28"/>
          <w:szCs w:val="28"/>
        </w:rPr>
        <w:t>或取得外部融資</w:t>
      </w:r>
      <w:r w:rsidR="00CB055C" w:rsidRPr="000D27FE">
        <w:rPr>
          <w:rFonts w:ascii="標楷體" w:hAnsi="標楷體" w:hint="eastAsia"/>
          <w:color w:val="000000" w:themeColor="text1"/>
          <w:sz w:val="28"/>
          <w:szCs w:val="28"/>
        </w:rPr>
        <w:t>，允宜</w:t>
      </w:r>
      <w:r w:rsidR="003F225F" w:rsidRPr="000D27FE">
        <w:rPr>
          <w:rFonts w:ascii="標楷體" w:hAnsi="標楷體" w:hint="eastAsia"/>
          <w:color w:val="000000" w:themeColor="text1"/>
          <w:sz w:val="28"/>
          <w:szCs w:val="28"/>
        </w:rPr>
        <w:t>研謀</w:t>
      </w:r>
      <w:r w:rsidR="00CB055C" w:rsidRPr="000D27FE">
        <w:rPr>
          <w:rFonts w:ascii="標楷體" w:hAnsi="標楷體" w:hint="eastAsia"/>
          <w:color w:val="000000" w:themeColor="text1"/>
          <w:sz w:val="28"/>
          <w:szCs w:val="28"/>
        </w:rPr>
        <w:t>改善，</w:t>
      </w:r>
      <w:r w:rsidR="003F225F" w:rsidRPr="000D27FE">
        <w:rPr>
          <w:rFonts w:ascii="標楷體" w:hAnsi="標楷體" w:hint="eastAsia"/>
          <w:color w:val="000000" w:themeColor="text1"/>
          <w:sz w:val="28"/>
          <w:szCs w:val="28"/>
        </w:rPr>
        <w:t>確保風場如期完工，</w:t>
      </w:r>
      <w:r w:rsidR="00CB055C" w:rsidRPr="000D27FE">
        <w:rPr>
          <w:rFonts w:ascii="標楷體" w:hAnsi="標楷體" w:hint="eastAsia"/>
          <w:color w:val="000000" w:themeColor="text1"/>
          <w:sz w:val="28"/>
          <w:szCs w:val="28"/>
        </w:rPr>
        <w:t>持續增加再生能源供給</w:t>
      </w:r>
      <w:r w:rsidR="00CB055C" w:rsidRPr="000D27FE">
        <w:rPr>
          <w:rFonts w:ascii="標楷體" w:hAnsi="標楷體" w:hint="eastAsia"/>
          <w:b w:val="0"/>
          <w:bCs w:val="0"/>
          <w:color w:val="000000" w:themeColor="text1"/>
          <w:sz w:val="28"/>
          <w:szCs w:val="28"/>
        </w:rPr>
        <w:t>：能源署規</w:t>
      </w:r>
      <w:r w:rsidR="00CB055C" w:rsidRPr="000D27FE">
        <w:rPr>
          <w:rFonts w:ascii="標楷體" w:hAnsi="標楷體" w:hint="eastAsia"/>
          <w:b w:val="0"/>
          <w:bCs w:val="0"/>
          <w:color w:val="000000" w:themeColor="text1"/>
          <w:sz w:val="28"/>
          <w:szCs w:val="28"/>
        </w:rPr>
        <w:lastRenderedPageBreak/>
        <w:t>劃離岸風電區塊開發容量之釋出及期程，分別為第3－1期分配3GW，115至116年完工併聯；第3－2期分配3GW，117至118年完工併聯。實際執行結果，1</w:t>
      </w:r>
      <w:r w:rsidR="00CB055C" w:rsidRPr="000D27FE">
        <w:rPr>
          <w:rFonts w:ascii="標楷體" w:hAnsi="標楷體"/>
          <w:b w:val="0"/>
          <w:bCs w:val="0"/>
          <w:color w:val="000000" w:themeColor="text1"/>
          <w:sz w:val="28"/>
          <w:szCs w:val="28"/>
        </w:rPr>
        <w:t>11</w:t>
      </w:r>
      <w:r w:rsidR="00CB055C" w:rsidRPr="000D27FE">
        <w:rPr>
          <w:rFonts w:ascii="標楷體" w:hAnsi="標楷體" w:hint="eastAsia"/>
          <w:b w:val="0"/>
          <w:bCs w:val="0"/>
          <w:color w:val="000000" w:themeColor="text1"/>
          <w:sz w:val="28"/>
          <w:szCs w:val="28"/>
        </w:rPr>
        <w:t>年1</w:t>
      </w:r>
      <w:r w:rsidR="00CB055C" w:rsidRPr="000D27FE">
        <w:rPr>
          <w:rFonts w:ascii="標楷體" w:hAnsi="標楷體"/>
          <w:b w:val="0"/>
          <w:bCs w:val="0"/>
          <w:color w:val="000000" w:themeColor="text1"/>
          <w:sz w:val="28"/>
          <w:szCs w:val="28"/>
        </w:rPr>
        <w:t>2</w:t>
      </w:r>
      <w:r w:rsidR="00CB055C" w:rsidRPr="000D27FE">
        <w:rPr>
          <w:rFonts w:ascii="標楷體" w:hAnsi="標楷體" w:hint="eastAsia"/>
          <w:b w:val="0"/>
          <w:bCs w:val="0"/>
          <w:color w:val="000000" w:themeColor="text1"/>
          <w:sz w:val="28"/>
          <w:szCs w:val="28"/>
        </w:rPr>
        <w:t>月完成第3－1期7座風場容量分配計3GW，惟</w:t>
      </w:r>
      <w:r w:rsidR="006D7811" w:rsidRPr="000D27FE">
        <w:rPr>
          <w:rFonts w:ascii="標楷體" w:hAnsi="標楷體" w:hint="eastAsia"/>
          <w:b w:val="0"/>
          <w:bCs w:val="0"/>
          <w:color w:val="000000" w:themeColor="text1"/>
          <w:sz w:val="28"/>
          <w:szCs w:val="28"/>
        </w:rPr>
        <w:t>部分</w:t>
      </w:r>
      <w:r w:rsidR="00CB055C" w:rsidRPr="000D27FE">
        <w:rPr>
          <w:rFonts w:ascii="標楷體" w:hAnsi="標楷體" w:hint="eastAsia"/>
          <w:b w:val="0"/>
          <w:bCs w:val="0"/>
          <w:color w:val="000000" w:themeColor="text1"/>
          <w:sz w:val="28"/>
          <w:szCs w:val="28"/>
        </w:rPr>
        <w:t>風場因業者財務規劃或認獲配場域未符經濟效益等因素，放棄開發資格，致實際簽約裝置容量計2.34GW。另1</w:t>
      </w:r>
      <w:r w:rsidR="00CB055C" w:rsidRPr="000D27FE">
        <w:rPr>
          <w:rFonts w:ascii="標楷體" w:hAnsi="標楷體"/>
          <w:b w:val="0"/>
          <w:bCs w:val="0"/>
          <w:color w:val="000000" w:themeColor="text1"/>
          <w:sz w:val="28"/>
          <w:szCs w:val="28"/>
        </w:rPr>
        <w:t>13</w:t>
      </w:r>
      <w:r w:rsidR="00063625" w:rsidRPr="000D27FE">
        <w:rPr>
          <w:noProof/>
          <w:color w:val="000000" w:themeColor="text1"/>
        </w:rPr>
        <w:drawing>
          <wp:anchor distT="0" distB="0" distL="114300" distR="114300" simplePos="0" relativeHeight="251806720" behindDoc="0" locked="0" layoutInCell="1" allowOverlap="1" wp14:anchorId="592FC907" wp14:editId="0CCADE08">
            <wp:simplePos x="0" y="0"/>
            <wp:positionH relativeFrom="column">
              <wp:posOffset>1609090</wp:posOffset>
            </wp:positionH>
            <wp:positionV relativeFrom="paragraph">
              <wp:posOffset>1428750</wp:posOffset>
            </wp:positionV>
            <wp:extent cx="4857115" cy="2884170"/>
            <wp:effectExtent l="0" t="0" r="635" b="0"/>
            <wp:wrapSquare wrapText="bothSides"/>
            <wp:docPr id="30" name="圖表 30">
              <a:extLst xmlns:a="http://schemas.openxmlformats.org/drawingml/2006/main">
                <a:ext uri="{FF2B5EF4-FFF2-40B4-BE49-F238E27FC236}">
                  <a16:creationId xmlns:a16="http://schemas.microsoft.com/office/drawing/2014/main" id="{E7452CEF-67BB-4AB3-A599-24095C509F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r w:rsidR="00CB055C" w:rsidRPr="000D27FE">
        <w:rPr>
          <w:rFonts w:ascii="標楷體" w:hAnsi="標楷體" w:hint="eastAsia"/>
          <w:b w:val="0"/>
          <w:bCs w:val="0"/>
          <w:color w:val="000000" w:themeColor="text1"/>
          <w:sz w:val="28"/>
          <w:szCs w:val="28"/>
        </w:rPr>
        <w:t>年8月完成區</w:t>
      </w:r>
      <w:r w:rsidR="00810516" w:rsidRPr="000D27FE">
        <w:rPr>
          <w:rFonts w:ascii="標楷體" w:hAnsi="標楷體" w:hint="eastAsia"/>
          <w:b w:val="0"/>
          <w:bCs w:val="0"/>
          <w:color w:val="000000" w:themeColor="text1"/>
          <w:sz w:val="28"/>
          <w:szCs w:val="28"/>
        </w:rPr>
        <w:t>塊</w:t>
      </w:r>
      <w:r w:rsidR="00CB055C" w:rsidRPr="000D27FE">
        <w:rPr>
          <w:rFonts w:ascii="標楷體" w:hAnsi="標楷體" w:hint="eastAsia"/>
          <w:b w:val="0"/>
          <w:bCs w:val="0"/>
          <w:color w:val="000000" w:themeColor="text1"/>
          <w:sz w:val="28"/>
          <w:szCs w:val="28"/>
        </w:rPr>
        <w:t>開發第3－2期3.60GW（原規劃3GW，加計第3－1期剩餘容量0.6GW）容量分配，因部分案場開發範圍重疊，僅核配5座風場總容量2.70GW（</w:t>
      </w:r>
      <w:r w:rsidR="00461688" w:rsidRPr="000D27FE">
        <w:rPr>
          <w:rFonts w:ascii="標楷體" w:hAnsi="標楷體" w:hint="eastAsia"/>
          <w:b w:val="0"/>
          <w:bCs w:val="0"/>
          <w:color w:val="000000" w:themeColor="text1"/>
          <w:sz w:val="28"/>
          <w:szCs w:val="28"/>
        </w:rPr>
        <w:t>圖</w:t>
      </w:r>
      <w:r w:rsidR="00487FE0" w:rsidRPr="000D27FE">
        <w:rPr>
          <w:rFonts w:ascii="標楷體" w:hAnsi="標楷體"/>
          <w:b w:val="0"/>
          <w:bCs w:val="0"/>
          <w:color w:val="000000" w:themeColor="text1"/>
          <w:sz w:val="28"/>
          <w:szCs w:val="28"/>
        </w:rPr>
        <w:t>5</w:t>
      </w:r>
      <w:r w:rsidR="00CB055C" w:rsidRPr="000D27FE">
        <w:rPr>
          <w:rFonts w:ascii="標楷體" w:hAnsi="標楷體" w:hint="eastAsia"/>
          <w:b w:val="0"/>
          <w:bCs w:val="0"/>
          <w:color w:val="000000" w:themeColor="text1"/>
          <w:sz w:val="28"/>
          <w:szCs w:val="28"/>
        </w:rPr>
        <w:t>），且原訂113年11月11日前完成行政契約簽訂，然截至114年4月15日止，僅1案獲配容量0.80GW之風場簽訂行政契約，其餘4案獲配容量計1.90GW之風場，占核配容量70.37％，</w:t>
      </w:r>
      <w:r w:rsidR="000A3343" w:rsidRPr="000D27FE">
        <w:rPr>
          <w:rFonts w:ascii="標楷體" w:hAnsi="標楷體" w:hint="eastAsia"/>
          <w:b w:val="0"/>
          <w:bCs w:val="0"/>
          <w:color w:val="000000" w:themeColor="text1"/>
          <w:sz w:val="28"/>
          <w:szCs w:val="28"/>
        </w:rPr>
        <w:t>尚</w:t>
      </w:r>
      <w:r w:rsidR="00CB055C" w:rsidRPr="000D27FE">
        <w:rPr>
          <w:rFonts w:ascii="標楷體" w:hAnsi="標楷體" w:hint="eastAsia"/>
          <w:b w:val="0"/>
          <w:bCs w:val="0"/>
          <w:color w:val="000000" w:themeColor="text1"/>
          <w:sz w:val="28"/>
          <w:szCs w:val="28"/>
        </w:rPr>
        <w:t>未完成簽約</w:t>
      </w:r>
      <w:r w:rsidR="000A3343" w:rsidRPr="000D27FE">
        <w:rPr>
          <w:rFonts w:ascii="標楷體" w:hAnsi="標楷體" w:hint="eastAsia"/>
          <w:b w:val="0"/>
          <w:bCs w:val="0"/>
          <w:color w:val="000000" w:themeColor="text1"/>
          <w:sz w:val="28"/>
          <w:szCs w:val="28"/>
        </w:rPr>
        <w:t>。又</w:t>
      </w:r>
      <w:r w:rsidR="00395EF8" w:rsidRPr="000D27FE">
        <w:rPr>
          <w:rFonts w:ascii="標楷體" w:hAnsi="標楷體" w:hint="eastAsia"/>
          <w:b w:val="0"/>
          <w:bCs w:val="0"/>
          <w:color w:val="000000" w:themeColor="text1"/>
          <w:sz w:val="28"/>
          <w:szCs w:val="28"/>
        </w:rPr>
        <w:t>第3－1期之渢妙風場，開發商</w:t>
      </w:r>
      <w:r w:rsidR="00D52AC7" w:rsidRPr="000D27FE">
        <w:rPr>
          <w:rFonts w:ascii="標楷體" w:hAnsi="標楷體" w:hint="eastAsia"/>
          <w:b w:val="0"/>
          <w:bCs w:val="0"/>
          <w:color w:val="000000" w:themeColor="text1"/>
          <w:sz w:val="28"/>
          <w:szCs w:val="28"/>
        </w:rPr>
        <w:t>於114年3月間宣布已透過與企業簽訂</w:t>
      </w:r>
      <w:r w:rsidR="004C29EF" w:rsidRPr="000D27FE">
        <w:rPr>
          <w:rFonts w:ascii="標楷體" w:hAnsi="標楷體" w:hint="eastAsia"/>
          <w:b w:val="0"/>
          <w:bCs w:val="0"/>
          <w:color w:val="000000" w:themeColor="text1"/>
          <w:sz w:val="28"/>
          <w:szCs w:val="28"/>
        </w:rPr>
        <w:t>企業購售電合約（</w:t>
      </w:r>
      <w:r w:rsidR="00D52AC7" w:rsidRPr="000D27FE">
        <w:rPr>
          <w:rFonts w:ascii="標楷體" w:hAnsi="標楷體" w:hint="eastAsia"/>
          <w:b w:val="0"/>
          <w:bCs w:val="0"/>
          <w:color w:val="000000" w:themeColor="text1"/>
          <w:sz w:val="28"/>
          <w:szCs w:val="28"/>
        </w:rPr>
        <w:t>CPPA</w:t>
      </w:r>
      <w:r w:rsidR="004C29EF" w:rsidRPr="000D27FE">
        <w:rPr>
          <w:rFonts w:ascii="標楷體" w:hAnsi="標楷體" w:hint="eastAsia"/>
          <w:b w:val="0"/>
          <w:bCs w:val="0"/>
          <w:color w:val="000000" w:themeColor="text1"/>
          <w:sz w:val="28"/>
          <w:szCs w:val="28"/>
        </w:rPr>
        <w:t>）</w:t>
      </w:r>
      <w:r w:rsidR="00D52AC7" w:rsidRPr="000D27FE">
        <w:rPr>
          <w:rFonts w:ascii="標楷體" w:hAnsi="標楷體" w:hint="eastAsia"/>
          <w:b w:val="0"/>
          <w:bCs w:val="0"/>
          <w:color w:val="000000" w:themeColor="text1"/>
          <w:sz w:val="28"/>
          <w:szCs w:val="28"/>
        </w:rPr>
        <w:t>完成</w:t>
      </w:r>
      <w:r w:rsidR="00B253EF" w:rsidRPr="000D27FE">
        <w:rPr>
          <w:rFonts w:ascii="標楷體" w:hAnsi="標楷體" w:hint="eastAsia"/>
          <w:b w:val="0"/>
          <w:bCs w:val="0"/>
          <w:color w:val="000000" w:themeColor="text1"/>
          <w:sz w:val="28"/>
          <w:szCs w:val="28"/>
        </w:rPr>
        <w:t>發電容量</w:t>
      </w:r>
      <w:r w:rsidR="00D52AC7" w:rsidRPr="000D27FE">
        <w:rPr>
          <w:rFonts w:ascii="標楷體" w:hAnsi="標楷體" w:hint="eastAsia"/>
          <w:b w:val="0"/>
          <w:bCs w:val="0"/>
          <w:color w:val="000000" w:themeColor="text1"/>
          <w:sz w:val="28"/>
          <w:szCs w:val="28"/>
        </w:rPr>
        <w:t>銷售</w:t>
      </w:r>
      <w:r w:rsidR="00B253EF" w:rsidRPr="000D27FE">
        <w:rPr>
          <w:rFonts w:ascii="標楷體" w:hAnsi="標楷體" w:hint="eastAsia"/>
          <w:b w:val="0"/>
          <w:bCs w:val="0"/>
          <w:color w:val="000000" w:themeColor="text1"/>
          <w:sz w:val="28"/>
          <w:szCs w:val="28"/>
        </w:rPr>
        <w:t>並取得</w:t>
      </w:r>
      <w:r w:rsidR="00D52AC7" w:rsidRPr="000D27FE">
        <w:rPr>
          <w:rFonts w:ascii="標楷體" w:hAnsi="標楷體" w:hint="eastAsia"/>
          <w:b w:val="0"/>
          <w:bCs w:val="0"/>
          <w:color w:val="000000" w:themeColor="text1"/>
          <w:sz w:val="28"/>
          <w:szCs w:val="28"/>
        </w:rPr>
        <w:t>專案融資，將如期達成原訂116年完工併聯目標</w:t>
      </w:r>
      <w:r w:rsidR="00B253EF" w:rsidRPr="000D27FE">
        <w:rPr>
          <w:rFonts w:ascii="標楷體" w:hAnsi="標楷體" w:hint="eastAsia"/>
          <w:b w:val="0"/>
          <w:bCs w:val="0"/>
          <w:color w:val="000000" w:themeColor="text1"/>
          <w:sz w:val="28"/>
          <w:szCs w:val="28"/>
        </w:rPr>
        <w:t>，惟第3－1期之海峽二期及海鼎二期等2座案場，完工併聯時間均早於渢妙風場1年</w:t>
      </w:r>
      <w:r w:rsidR="00CB055C" w:rsidRPr="000D27FE">
        <w:rPr>
          <w:rFonts w:ascii="標楷體" w:hAnsi="標楷體" w:hint="eastAsia"/>
          <w:b w:val="0"/>
          <w:bCs w:val="0"/>
          <w:color w:val="000000" w:themeColor="text1"/>
          <w:sz w:val="28"/>
          <w:szCs w:val="28"/>
        </w:rPr>
        <w:t>，</w:t>
      </w:r>
      <w:r w:rsidR="005521C3" w:rsidRPr="000D27FE">
        <w:rPr>
          <w:rFonts w:ascii="標楷體" w:hAnsi="標楷體" w:hint="eastAsia"/>
          <w:b w:val="0"/>
          <w:bCs w:val="0"/>
          <w:color w:val="000000" w:themeColor="text1"/>
          <w:sz w:val="28"/>
          <w:szCs w:val="28"/>
        </w:rPr>
        <w:t>截至114年3月底止，該2座風場仍尚在簽訂CPPA及取得案場專案融資中，不利啟動風場施工合約等作業，</w:t>
      </w:r>
      <w:r w:rsidR="005521C3" w:rsidRPr="000D27FE">
        <w:rPr>
          <w:rFonts w:ascii="標楷體" w:hAnsi="標楷體" w:hint="eastAsia"/>
          <w:b w:val="0"/>
          <w:bCs w:val="0"/>
          <w:color w:val="000000" w:themeColor="text1"/>
          <w:spacing w:val="6"/>
          <w:sz w:val="28"/>
          <w:szCs w:val="28"/>
        </w:rPr>
        <w:t>潛存未能如期完工併聯風險，經函請能源署</w:t>
      </w:r>
      <w:r w:rsidR="0077515D" w:rsidRPr="000D27FE">
        <w:rPr>
          <w:rFonts w:ascii="標楷體" w:hAnsi="標楷體" w:hint="eastAsia"/>
          <w:b w:val="0"/>
          <w:bCs w:val="0"/>
          <w:color w:val="000000" w:themeColor="text1"/>
          <w:spacing w:val="6"/>
          <w:sz w:val="28"/>
          <w:szCs w:val="28"/>
        </w:rPr>
        <w:t>研謀</w:t>
      </w:r>
      <w:r w:rsidR="005521C3" w:rsidRPr="000D27FE">
        <w:rPr>
          <w:rFonts w:ascii="標楷體" w:hAnsi="標楷體" w:hint="eastAsia"/>
          <w:b w:val="0"/>
          <w:bCs w:val="0"/>
          <w:color w:val="000000" w:themeColor="text1"/>
          <w:spacing w:val="6"/>
          <w:sz w:val="28"/>
          <w:szCs w:val="28"/>
        </w:rPr>
        <w:t>改善</w:t>
      </w:r>
      <w:r w:rsidR="00CB055C" w:rsidRPr="000D27FE">
        <w:rPr>
          <w:rFonts w:ascii="標楷體" w:hAnsi="標楷體" w:hint="eastAsia"/>
          <w:b w:val="0"/>
          <w:bCs w:val="0"/>
          <w:color w:val="000000" w:themeColor="text1"/>
          <w:spacing w:val="6"/>
          <w:sz w:val="28"/>
          <w:szCs w:val="28"/>
        </w:rPr>
        <w:t>。</w:t>
      </w:r>
      <w:r w:rsidR="00A26D83" w:rsidRPr="000D27FE">
        <w:rPr>
          <w:rFonts w:ascii="標楷體" w:hAnsi="標楷體" w:cs="Times New Roman" w:hint="eastAsia"/>
          <w:b w:val="0"/>
          <w:bCs w:val="0"/>
          <w:color w:val="000000" w:themeColor="text1"/>
          <w:spacing w:val="6"/>
          <w:sz w:val="28"/>
          <w:szCs w:val="28"/>
        </w:rPr>
        <w:t>【詳</w:t>
      </w:r>
      <w:r w:rsidR="0066589C" w:rsidRPr="000D27FE">
        <w:rPr>
          <w:rFonts w:ascii="標楷體" w:hAnsi="標楷體" w:cs="Times New Roman" w:hint="eastAsia"/>
          <w:b w:val="0"/>
          <w:bCs w:val="0"/>
          <w:color w:val="000000" w:themeColor="text1"/>
          <w:spacing w:val="6"/>
          <w:sz w:val="28"/>
          <w:szCs w:val="28"/>
        </w:rPr>
        <w:t>總決算</w:t>
      </w:r>
      <w:r w:rsidR="00A26D83" w:rsidRPr="000D27FE">
        <w:rPr>
          <w:rFonts w:ascii="標楷體" w:hAnsi="標楷體" w:cs="Times New Roman" w:hint="eastAsia"/>
          <w:b w:val="0"/>
          <w:bCs w:val="0"/>
          <w:color w:val="000000" w:themeColor="text1"/>
          <w:spacing w:val="6"/>
          <w:sz w:val="28"/>
          <w:szCs w:val="28"/>
        </w:rPr>
        <w:t>審核報告第2冊丙、拾參、經濟部主管項下重要審核意見（</w:t>
      </w:r>
      <w:r w:rsidR="006C0632" w:rsidRPr="000D27FE">
        <w:rPr>
          <w:rFonts w:ascii="標楷體" w:hAnsi="標楷體" w:cs="Times New Roman" w:hint="eastAsia"/>
          <w:b w:val="0"/>
          <w:bCs w:val="0"/>
          <w:color w:val="000000" w:themeColor="text1"/>
          <w:spacing w:val="6"/>
          <w:sz w:val="28"/>
          <w:szCs w:val="28"/>
        </w:rPr>
        <w:t>四</w:t>
      </w:r>
      <w:r w:rsidR="00A26D83" w:rsidRPr="000D27FE">
        <w:rPr>
          <w:rFonts w:ascii="標楷體" w:hAnsi="標楷體" w:cs="Times New Roman" w:hint="eastAsia"/>
          <w:b w:val="0"/>
          <w:bCs w:val="0"/>
          <w:color w:val="000000" w:themeColor="text1"/>
          <w:spacing w:val="6"/>
          <w:sz w:val="28"/>
          <w:szCs w:val="28"/>
        </w:rPr>
        <w:t>）</w:t>
      </w:r>
      <w:r w:rsidR="006C0632" w:rsidRPr="000D27FE">
        <w:rPr>
          <w:rFonts w:ascii="標楷體" w:hAnsi="標楷體" w:cs="Times New Roman" w:hint="eastAsia"/>
          <w:b w:val="0"/>
          <w:bCs w:val="0"/>
          <w:color w:val="000000" w:themeColor="text1"/>
          <w:spacing w:val="6"/>
          <w:sz w:val="28"/>
          <w:szCs w:val="28"/>
        </w:rPr>
        <w:t>2</w:t>
      </w:r>
      <w:r w:rsidR="00A26D83" w:rsidRPr="000D27FE">
        <w:rPr>
          <w:rFonts w:ascii="標楷體" w:hAnsi="標楷體" w:cs="Times New Roman" w:hint="eastAsia"/>
          <w:b w:val="0"/>
          <w:bCs w:val="0"/>
          <w:color w:val="000000" w:themeColor="text1"/>
          <w:spacing w:val="6"/>
          <w:sz w:val="28"/>
          <w:szCs w:val="28"/>
        </w:rPr>
        <w:t>.</w:t>
      </w:r>
      <w:r w:rsidR="00F8461A" w:rsidRPr="000D27FE">
        <w:rPr>
          <w:rFonts w:ascii="標楷體" w:hAnsi="標楷體" w:cs="Times New Roman" w:hint="eastAsia"/>
          <w:b w:val="0"/>
          <w:bCs w:val="0"/>
          <w:color w:val="000000" w:themeColor="text1"/>
          <w:spacing w:val="6"/>
          <w:sz w:val="28"/>
          <w:szCs w:val="28"/>
        </w:rPr>
        <w:t>及</w:t>
      </w:r>
      <w:r w:rsidR="006C0632" w:rsidRPr="000D27FE">
        <w:rPr>
          <w:rFonts w:ascii="標楷體" w:hAnsi="標楷體" w:cs="Times New Roman"/>
          <w:b w:val="0"/>
          <w:bCs w:val="0"/>
          <w:color w:val="000000" w:themeColor="text1"/>
          <w:spacing w:val="6"/>
          <w:sz w:val="28"/>
          <w:szCs w:val="28"/>
        </w:rPr>
        <w:t>3.</w:t>
      </w:r>
      <w:r w:rsidR="00A26D83" w:rsidRPr="000D27FE">
        <w:rPr>
          <w:rFonts w:ascii="標楷體" w:hAnsi="標楷體" w:cs="Times New Roman" w:hint="eastAsia"/>
          <w:b w:val="0"/>
          <w:bCs w:val="0"/>
          <w:color w:val="000000" w:themeColor="text1"/>
          <w:spacing w:val="6"/>
          <w:sz w:val="28"/>
          <w:szCs w:val="28"/>
        </w:rPr>
        <w:t>】</w:t>
      </w:r>
    </w:p>
    <w:p w14:paraId="4CEDE5D0" w14:textId="3B57D42A" w:rsidR="00560D2C" w:rsidRPr="000D27FE" w:rsidRDefault="0078762F" w:rsidP="004A4458">
      <w:pPr>
        <w:pStyle w:val="a8"/>
        <w:overflowPunct w:val="0"/>
        <w:spacing w:beforeLines="0" w:afterLines="0" w:line="500" w:lineRule="exact"/>
        <w:ind w:firstLineChars="455" w:firstLine="1275"/>
        <w:rPr>
          <w:color w:val="000000" w:themeColor="text1"/>
        </w:rPr>
      </w:pPr>
      <w:r>
        <w:rPr>
          <w:rFonts w:ascii="標楷體" w:hAnsi="標楷體"/>
          <w:color w:val="000000"/>
          <w:sz w:val="28"/>
          <w:szCs w:val="28"/>
        </w:rPr>
        <w:t>2</w:t>
      </w:r>
      <w:r w:rsidR="00A26D83" w:rsidRPr="00A26D83">
        <w:rPr>
          <w:rFonts w:ascii="標楷體" w:hAnsi="標楷體" w:hint="eastAsia"/>
          <w:color w:val="000000"/>
          <w:sz w:val="28"/>
          <w:szCs w:val="28"/>
        </w:rPr>
        <w:t xml:space="preserve">.　</w:t>
      </w:r>
      <w:r w:rsidR="007A28AF" w:rsidRPr="007A28AF">
        <w:rPr>
          <w:rFonts w:ascii="標楷體" w:hAnsi="標楷體" w:cs="Arial" w:hint="eastAsia"/>
          <w:sz w:val="28"/>
          <w:szCs w:val="28"/>
          <w:shd w:val="clear" w:color="auto" w:fill="FFFFFF"/>
        </w:rPr>
        <w:t>能源署為持續擴大離岸風電量能，擬具浮動式風場示範計畫，</w:t>
      </w:r>
      <w:r w:rsidR="007A28AF">
        <w:rPr>
          <w:rFonts w:ascii="標楷體" w:hAnsi="標楷體" w:cs="Arial" w:hint="eastAsia"/>
          <w:sz w:val="28"/>
          <w:szCs w:val="28"/>
          <w:shd w:val="clear" w:color="auto" w:fill="FFFFFF"/>
        </w:rPr>
        <w:t>惟</w:t>
      </w:r>
      <w:r w:rsidR="00A26D83" w:rsidRPr="00A26D83">
        <w:rPr>
          <w:rFonts w:ascii="標楷體" w:hAnsi="標楷體" w:cs="Arial" w:hint="eastAsia"/>
          <w:sz w:val="28"/>
          <w:szCs w:val="28"/>
          <w:shd w:val="clear" w:color="auto" w:fill="FFFFFF"/>
        </w:rPr>
        <w:t>計畫草案已公布年餘，遲未正式公告計畫內容，允宜研謀改善，俾利順利推展浮動式離岸風電</w:t>
      </w:r>
      <w:r w:rsidR="00FD7F15">
        <w:rPr>
          <w:rFonts w:ascii="標楷體" w:hAnsi="標楷體" w:cs="Arial" w:hint="eastAsia"/>
          <w:sz w:val="28"/>
          <w:szCs w:val="28"/>
          <w:shd w:val="clear" w:color="auto" w:fill="FFFFFF"/>
        </w:rPr>
        <w:t>，擴大風電量能</w:t>
      </w:r>
      <w:r w:rsidR="00A26D83" w:rsidRPr="00A26D83">
        <w:rPr>
          <w:rFonts w:ascii="標楷體" w:hAnsi="標楷體" w:cs="Arial" w:hint="eastAsia"/>
          <w:spacing w:val="-14"/>
          <w:sz w:val="28"/>
          <w:szCs w:val="28"/>
          <w:shd w:val="clear" w:color="auto" w:fill="FFFFFF"/>
        </w:rPr>
        <w:t>：</w:t>
      </w:r>
      <w:r w:rsidR="00A26D83" w:rsidRPr="000D27FE">
        <w:rPr>
          <w:rFonts w:ascii="標楷體" w:hAnsi="標楷體" w:cs="Helvetica" w:hint="eastAsia"/>
          <w:b w:val="0"/>
          <w:bCs w:val="0"/>
          <w:color w:val="000000" w:themeColor="text1"/>
          <w:sz w:val="28"/>
          <w:szCs w:val="28"/>
          <w:shd w:val="clear" w:color="auto" w:fill="FFFFFF"/>
        </w:rPr>
        <w:t>據能源署評估，我國離岸風電近海固定式風場之場址空間將於區塊開發第3－3期後漸趨飽和，若要持續擴大離岸風電開發量能，勢必須</w:t>
      </w:r>
      <w:r w:rsidR="00A26D83" w:rsidRPr="000D27FE">
        <w:rPr>
          <w:rFonts w:ascii="標楷體" w:hAnsi="標楷體" w:cs="Helvetica" w:hint="eastAsia"/>
          <w:b w:val="0"/>
          <w:bCs w:val="0"/>
          <w:color w:val="000000" w:themeColor="text1"/>
          <w:sz w:val="28"/>
          <w:szCs w:val="28"/>
          <w:shd w:val="clear" w:color="auto" w:fill="FFFFFF"/>
        </w:rPr>
        <w:lastRenderedPageBreak/>
        <w:t>往深水海域發展，逐步推動浮動式離岸風場開發。能源署為有效利用我國西部海域空間，提供更多再生能源電力，於111年8月召開浮動式風場示範規劃說明會，預估該等海域浮動式風電潛力場址面積約87至255平方公里，水深42至200公尺，最大裝置容量介於750MW到2,500MW間；嗣113年1月公布離岸風電浮動式風場示範計畫草案，預計開放2加1示範案場，規劃119年完工併聯，惟截至114年3月底止，能源署尚未公告浮動式離岸風場之細部獎勵計畫，亦尚未公告定案之示範計畫及電費費率，不利離岸風電浮動式風場之開發與發展，經函請能源署研謀改善。</w:t>
      </w:r>
      <w:r w:rsidR="00A26D83" w:rsidRPr="000D27FE">
        <w:rPr>
          <w:rFonts w:ascii="標楷體" w:hAnsi="標楷體" w:cs="Times New Roman" w:hint="eastAsia"/>
          <w:b w:val="0"/>
          <w:bCs w:val="0"/>
          <w:color w:val="000000" w:themeColor="text1"/>
          <w:spacing w:val="2"/>
          <w:sz w:val="28"/>
          <w:szCs w:val="28"/>
        </w:rPr>
        <w:t>【詳</w:t>
      </w:r>
      <w:r w:rsidR="0066589C" w:rsidRPr="000D27FE">
        <w:rPr>
          <w:rFonts w:ascii="標楷體" w:hAnsi="標楷體" w:cs="Times New Roman" w:hint="eastAsia"/>
          <w:b w:val="0"/>
          <w:bCs w:val="0"/>
          <w:color w:val="000000" w:themeColor="text1"/>
          <w:spacing w:val="2"/>
          <w:sz w:val="28"/>
          <w:szCs w:val="28"/>
        </w:rPr>
        <w:t>總決算</w:t>
      </w:r>
      <w:r w:rsidR="00A26D83" w:rsidRPr="000D27FE">
        <w:rPr>
          <w:rFonts w:ascii="標楷體" w:hAnsi="標楷體" w:cs="Times New Roman" w:hint="eastAsia"/>
          <w:b w:val="0"/>
          <w:bCs w:val="0"/>
          <w:color w:val="000000" w:themeColor="text1"/>
          <w:spacing w:val="2"/>
          <w:sz w:val="28"/>
          <w:szCs w:val="28"/>
        </w:rPr>
        <w:t>審核報告第2冊丙、拾參、經濟部主管項下重要審核意見（</w:t>
      </w:r>
      <w:r w:rsidR="00F84955" w:rsidRPr="000D27FE">
        <w:rPr>
          <w:rFonts w:ascii="標楷體" w:hAnsi="標楷體" w:cs="Times New Roman" w:hint="eastAsia"/>
          <w:b w:val="0"/>
          <w:bCs w:val="0"/>
          <w:color w:val="000000" w:themeColor="text1"/>
          <w:spacing w:val="2"/>
          <w:sz w:val="28"/>
          <w:szCs w:val="28"/>
        </w:rPr>
        <w:t>三</w:t>
      </w:r>
      <w:r w:rsidR="00A26D83" w:rsidRPr="000D27FE">
        <w:rPr>
          <w:rFonts w:ascii="標楷體" w:hAnsi="標楷體" w:cs="Times New Roman" w:hint="eastAsia"/>
          <w:b w:val="0"/>
          <w:bCs w:val="0"/>
          <w:color w:val="000000" w:themeColor="text1"/>
          <w:spacing w:val="2"/>
          <w:sz w:val="28"/>
          <w:szCs w:val="28"/>
        </w:rPr>
        <w:t>）】</w:t>
      </w:r>
    </w:p>
    <w:p w14:paraId="6E5865D4" w14:textId="013DCC2A" w:rsidR="001C1E63" w:rsidRPr="000D27FE" w:rsidRDefault="0000242D" w:rsidP="00B26E77">
      <w:pPr>
        <w:pStyle w:val="a8"/>
        <w:overflowPunct w:val="0"/>
        <w:spacing w:beforeLines="0" w:afterLines="0" w:line="520" w:lineRule="exact"/>
        <w:ind w:firstLineChars="450" w:firstLine="1261"/>
        <w:rPr>
          <w:rFonts w:ascii="標楷體" w:hAnsi="標楷體"/>
          <w:color w:val="000000" w:themeColor="text1"/>
          <w:sz w:val="28"/>
          <w:szCs w:val="28"/>
        </w:rPr>
      </w:pPr>
      <w:r w:rsidRPr="000D27FE">
        <w:rPr>
          <w:rFonts w:ascii="標楷體" w:hAnsi="標楷體"/>
          <w:color w:val="000000" w:themeColor="text1"/>
          <w:sz w:val="28"/>
          <w:szCs w:val="28"/>
        </w:rPr>
        <w:t>3</w:t>
      </w:r>
      <w:r w:rsidR="0082065C" w:rsidRPr="000D27FE">
        <w:rPr>
          <w:rFonts w:ascii="標楷體" w:hAnsi="標楷體" w:hint="eastAsia"/>
          <w:color w:val="000000" w:themeColor="text1"/>
          <w:sz w:val="28"/>
          <w:szCs w:val="28"/>
        </w:rPr>
        <w:t xml:space="preserve">.　</w:t>
      </w:r>
      <w:r w:rsidRPr="000D27FE">
        <w:rPr>
          <w:rFonts w:ascii="標楷體" w:hAnsi="標楷體" w:hint="eastAsia"/>
          <w:color w:val="000000" w:themeColor="text1"/>
          <w:sz w:val="28"/>
          <w:szCs w:val="28"/>
        </w:rPr>
        <w:t>台灣電力公司</w:t>
      </w:r>
      <w:r w:rsidR="0082065C" w:rsidRPr="000D27FE">
        <w:rPr>
          <w:rFonts w:ascii="標楷體" w:hAnsi="標楷體" w:hint="eastAsia"/>
          <w:color w:val="000000" w:themeColor="text1"/>
          <w:sz w:val="28"/>
          <w:szCs w:val="28"/>
        </w:rPr>
        <w:t>辦理離岸風力</w:t>
      </w:r>
      <w:r w:rsidR="005B7BFA" w:rsidRPr="000D27FE">
        <w:rPr>
          <w:rFonts w:ascii="標楷體" w:hAnsi="標楷體" w:hint="eastAsia"/>
          <w:color w:val="000000" w:themeColor="text1"/>
          <w:sz w:val="28"/>
          <w:szCs w:val="28"/>
        </w:rPr>
        <w:t>發電</w:t>
      </w:r>
      <w:r w:rsidR="0082065C" w:rsidRPr="000D27FE">
        <w:rPr>
          <w:rFonts w:ascii="標楷體" w:hAnsi="標楷體" w:hint="eastAsia"/>
          <w:color w:val="000000" w:themeColor="text1"/>
          <w:sz w:val="28"/>
          <w:szCs w:val="28"/>
        </w:rPr>
        <w:t>加強電力網第一期計畫，有助提高再生能源併網傳輸與系統電壓穩定，惟部分工程實際進度未</w:t>
      </w:r>
      <w:r w:rsidR="006669E3" w:rsidRPr="000D27FE">
        <w:rPr>
          <w:rFonts w:ascii="標楷體" w:hAnsi="標楷體" w:hint="eastAsia"/>
          <w:color w:val="000000" w:themeColor="text1"/>
          <w:sz w:val="28"/>
          <w:szCs w:val="28"/>
        </w:rPr>
        <w:t>及</w:t>
      </w:r>
      <w:r w:rsidR="0082065C" w:rsidRPr="000D27FE">
        <w:rPr>
          <w:rFonts w:ascii="標楷體" w:hAnsi="標楷體" w:hint="eastAsia"/>
          <w:color w:val="000000" w:themeColor="text1"/>
          <w:sz w:val="28"/>
          <w:szCs w:val="28"/>
        </w:rPr>
        <w:t>6成</w:t>
      </w:r>
      <w:r w:rsidR="0082065C" w:rsidRPr="000D27FE">
        <w:rPr>
          <w:rFonts w:hint="eastAsia"/>
          <w:color w:val="000000" w:themeColor="text1"/>
          <w:sz w:val="28"/>
          <w:szCs w:val="28"/>
        </w:rPr>
        <w:t>，或須配合他案設備安裝期程等，致計畫存有無法屆期完成之風險，又部分電網供電場所之重要器材，涉有未符契約所訂之產品製造地點疑慮等情，允宜研謀善策妥處</w:t>
      </w:r>
      <w:r w:rsidR="00E71808" w:rsidRPr="000D27FE">
        <w:rPr>
          <w:rFonts w:hint="eastAsia"/>
          <w:color w:val="000000" w:themeColor="text1"/>
          <w:sz w:val="28"/>
          <w:szCs w:val="28"/>
        </w:rPr>
        <w:t>，俾利如期完工及達成計畫目標</w:t>
      </w:r>
      <w:r w:rsidR="0082065C" w:rsidRPr="000D27FE">
        <w:rPr>
          <w:rFonts w:hint="eastAsia"/>
          <w:color w:val="000000" w:themeColor="text1"/>
          <w:sz w:val="28"/>
          <w:szCs w:val="28"/>
        </w:rPr>
        <w:t>：</w:t>
      </w:r>
      <w:r w:rsidR="0082065C" w:rsidRPr="000D27FE">
        <w:rPr>
          <w:rFonts w:ascii="標楷體" w:hAnsi="標楷體" w:hint="eastAsia"/>
          <w:b w:val="0"/>
          <w:bCs w:val="0"/>
          <w:color w:val="000000" w:themeColor="text1"/>
          <w:sz w:val="28"/>
          <w:szCs w:val="28"/>
        </w:rPr>
        <w:t>台灣電力公司為提高再生能源併網傳輸與系統電壓穩定，辦理「離岸風力</w:t>
      </w:r>
      <w:r w:rsidR="005B7BFA" w:rsidRPr="000D27FE">
        <w:rPr>
          <w:rFonts w:ascii="標楷體" w:hAnsi="標楷體" w:hint="eastAsia"/>
          <w:b w:val="0"/>
          <w:bCs w:val="0"/>
          <w:color w:val="000000" w:themeColor="text1"/>
          <w:sz w:val="28"/>
          <w:szCs w:val="28"/>
        </w:rPr>
        <w:t>發電</w:t>
      </w:r>
      <w:r w:rsidR="0082065C" w:rsidRPr="000D27FE">
        <w:rPr>
          <w:rFonts w:ascii="標楷體" w:hAnsi="標楷體" w:hint="eastAsia"/>
          <w:b w:val="0"/>
          <w:bCs w:val="0"/>
          <w:color w:val="000000" w:themeColor="text1"/>
          <w:sz w:val="28"/>
          <w:szCs w:val="28"/>
        </w:rPr>
        <w:t>加強電力網第一期計畫」（下稱離岸加強電網計畫），計畫總經費606億餘元，執行期程</w:t>
      </w:r>
      <w:r w:rsidR="00383CBF" w:rsidRPr="000D27FE">
        <w:rPr>
          <w:rFonts w:ascii="標楷體" w:hAnsi="標楷體" w:hint="eastAsia"/>
          <w:b w:val="0"/>
          <w:bCs w:val="0"/>
          <w:color w:val="000000" w:themeColor="text1"/>
          <w:sz w:val="28"/>
          <w:szCs w:val="28"/>
        </w:rPr>
        <w:t>為</w:t>
      </w:r>
      <w:r w:rsidR="0082065C" w:rsidRPr="000D27FE">
        <w:rPr>
          <w:rFonts w:ascii="標楷體" w:hAnsi="標楷體" w:hint="eastAsia"/>
          <w:b w:val="0"/>
          <w:bCs w:val="0"/>
          <w:color w:val="000000" w:themeColor="text1"/>
          <w:sz w:val="28"/>
          <w:szCs w:val="28"/>
        </w:rPr>
        <w:t>107至114年</w:t>
      </w:r>
      <w:r w:rsidR="00383CBF" w:rsidRPr="000D27FE">
        <w:rPr>
          <w:rFonts w:ascii="標楷體" w:hAnsi="標楷體" w:hint="eastAsia"/>
          <w:b w:val="0"/>
          <w:bCs w:val="0"/>
          <w:color w:val="000000" w:themeColor="text1"/>
          <w:sz w:val="28"/>
          <w:szCs w:val="28"/>
        </w:rPr>
        <w:t>度</w:t>
      </w:r>
      <w:r w:rsidR="0082065C" w:rsidRPr="000D27FE">
        <w:rPr>
          <w:rFonts w:ascii="標楷體" w:hAnsi="標楷體" w:hint="eastAsia"/>
          <w:b w:val="0"/>
          <w:bCs w:val="0"/>
          <w:color w:val="000000" w:themeColor="text1"/>
          <w:sz w:val="28"/>
          <w:szCs w:val="28"/>
        </w:rPr>
        <w:t>。經查執行情形，核有</w:t>
      </w:r>
      <w:r w:rsidR="00CB170C" w:rsidRPr="000D27FE">
        <w:rPr>
          <w:rFonts w:ascii="標楷體" w:hAnsi="標楷體" w:hint="eastAsia"/>
          <w:b w:val="0"/>
          <w:bCs w:val="0"/>
          <w:color w:val="000000" w:themeColor="text1"/>
          <w:sz w:val="28"/>
          <w:szCs w:val="28"/>
        </w:rPr>
        <w:t>：</w:t>
      </w:r>
      <w:r w:rsidR="0082065C" w:rsidRPr="000D27FE">
        <w:rPr>
          <w:rFonts w:ascii="標楷體" w:hAnsi="標楷體" w:hint="eastAsia"/>
          <w:b w:val="0"/>
          <w:bCs w:val="0"/>
          <w:color w:val="000000" w:themeColor="text1"/>
          <w:sz w:val="28"/>
          <w:szCs w:val="28"/>
        </w:rPr>
        <w:t>（1）離岸加強電網計畫共區分為36項工程，截至113年11月底止，</w:t>
      </w:r>
      <w:r w:rsidR="00804DBA" w:rsidRPr="000D27FE">
        <w:rPr>
          <w:rFonts w:ascii="標楷體" w:hAnsi="標楷體" w:hint="eastAsia"/>
          <w:b w:val="0"/>
          <w:bCs w:val="0"/>
          <w:color w:val="000000" w:themeColor="text1"/>
          <w:sz w:val="28"/>
          <w:szCs w:val="28"/>
        </w:rPr>
        <w:t>尚</w:t>
      </w:r>
      <w:r w:rsidR="0082065C" w:rsidRPr="000D27FE">
        <w:rPr>
          <w:rFonts w:ascii="標楷體" w:hAnsi="標楷體" w:hint="eastAsia"/>
          <w:b w:val="0"/>
          <w:bCs w:val="0"/>
          <w:color w:val="000000" w:themeColor="text1"/>
          <w:sz w:val="28"/>
          <w:szCs w:val="28"/>
        </w:rPr>
        <w:t>餘15項</w:t>
      </w:r>
      <w:r w:rsidR="00804DBA" w:rsidRPr="000D27FE">
        <w:rPr>
          <w:rFonts w:ascii="標楷體" w:hAnsi="標楷體" w:hint="eastAsia"/>
          <w:b w:val="0"/>
          <w:bCs w:val="0"/>
          <w:color w:val="000000" w:themeColor="text1"/>
          <w:sz w:val="28"/>
          <w:szCs w:val="28"/>
        </w:rPr>
        <w:t>工程</w:t>
      </w:r>
      <w:r w:rsidR="0082065C" w:rsidRPr="000D27FE">
        <w:rPr>
          <w:rFonts w:ascii="標楷體" w:hAnsi="標楷體" w:hint="eastAsia"/>
          <w:b w:val="0"/>
          <w:bCs w:val="0"/>
          <w:color w:val="000000" w:themeColor="text1"/>
          <w:sz w:val="28"/>
          <w:szCs w:val="28"/>
        </w:rPr>
        <w:t>未完成，</w:t>
      </w:r>
      <w:r w:rsidR="00804DBA" w:rsidRPr="000D27FE">
        <w:rPr>
          <w:rFonts w:ascii="標楷體" w:hAnsi="標楷體" w:hint="eastAsia"/>
          <w:b w:val="0"/>
          <w:bCs w:val="0"/>
          <w:color w:val="000000" w:themeColor="text1"/>
          <w:sz w:val="28"/>
          <w:szCs w:val="28"/>
        </w:rPr>
        <w:t>且</w:t>
      </w:r>
      <w:r w:rsidR="0082065C" w:rsidRPr="000D27FE">
        <w:rPr>
          <w:rFonts w:ascii="標楷體" w:hAnsi="標楷體" w:hint="eastAsia"/>
          <w:b w:val="0"/>
          <w:bCs w:val="0"/>
          <w:color w:val="000000" w:themeColor="text1"/>
          <w:sz w:val="28"/>
          <w:szCs w:val="28"/>
        </w:rPr>
        <w:t>部分工程實際進度未</w:t>
      </w:r>
      <w:r w:rsidR="00383CBF" w:rsidRPr="000D27FE">
        <w:rPr>
          <w:rFonts w:ascii="標楷體" w:hAnsi="標楷體" w:hint="eastAsia"/>
          <w:b w:val="0"/>
          <w:bCs w:val="0"/>
          <w:color w:val="000000" w:themeColor="text1"/>
          <w:sz w:val="28"/>
          <w:szCs w:val="28"/>
        </w:rPr>
        <w:t>及</w:t>
      </w:r>
      <w:r w:rsidR="0082065C" w:rsidRPr="000D27FE">
        <w:rPr>
          <w:rFonts w:ascii="標楷體" w:hAnsi="標楷體" w:hint="eastAsia"/>
          <w:b w:val="0"/>
          <w:bCs w:val="0"/>
          <w:color w:val="000000" w:themeColor="text1"/>
          <w:sz w:val="28"/>
          <w:szCs w:val="28"/>
        </w:rPr>
        <w:t>6成，</w:t>
      </w:r>
      <w:r w:rsidR="00804DBA" w:rsidRPr="000D27FE">
        <w:rPr>
          <w:rFonts w:ascii="標楷體" w:hAnsi="標楷體" w:hint="eastAsia"/>
          <w:b w:val="0"/>
          <w:bCs w:val="0"/>
          <w:color w:val="000000" w:themeColor="text1"/>
          <w:sz w:val="28"/>
          <w:szCs w:val="28"/>
        </w:rPr>
        <w:t>鑑於</w:t>
      </w:r>
      <w:r w:rsidR="0082065C" w:rsidRPr="000D27FE">
        <w:rPr>
          <w:rFonts w:ascii="標楷體" w:hAnsi="標楷體" w:hint="eastAsia"/>
          <w:b w:val="0"/>
          <w:bCs w:val="0"/>
          <w:color w:val="000000" w:themeColor="text1"/>
          <w:sz w:val="28"/>
          <w:szCs w:val="28"/>
        </w:rPr>
        <w:t>計畫期限僅餘13個月，部分工程尚須配合他案設備併聯試運轉期程，潛藏無法屆期完成之風險；（2）台灣電力公司為免大量且集中之離岸風電發電量引供至彰化地區電網，影響系統電壓穩定，辦理「彰工升壓站及永興</w:t>
      </w:r>
      <w:r w:rsidR="001B08D0" w:rsidRPr="000D27FE">
        <w:rPr>
          <w:rFonts w:ascii="標楷體" w:hAnsi="標楷體" w:hint="eastAsia"/>
          <w:b w:val="0"/>
          <w:bCs w:val="0"/>
          <w:color w:val="000000" w:themeColor="text1"/>
          <w:sz w:val="28"/>
          <w:szCs w:val="28"/>
        </w:rPr>
        <w:t>開</w:t>
      </w:r>
      <w:r w:rsidR="0082065C" w:rsidRPr="000D27FE">
        <w:rPr>
          <w:rFonts w:ascii="標楷體" w:hAnsi="標楷體" w:hint="eastAsia"/>
          <w:b w:val="0"/>
          <w:bCs w:val="0"/>
          <w:color w:val="000000" w:themeColor="text1"/>
          <w:sz w:val="28"/>
          <w:szCs w:val="28"/>
        </w:rPr>
        <w:t>閉所161kV</w:t>
      </w:r>
      <w:r w:rsidR="00F73514" w:rsidRPr="000D27FE">
        <w:rPr>
          <w:rFonts w:ascii="標楷體" w:hAnsi="標楷體" w:hint="eastAsia"/>
          <w:b w:val="0"/>
          <w:bCs w:val="0"/>
          <w:color w:val="000000" w:themeColor="text1"/>
          <w:sz w:val="28"/>
          <w:szCs w:val="28"/>
        </w:rPr>
        <w:t>（千伏特）</w:t>
      </w:r>
      <w:r w:rsidR="0082065C" w:rsidRPr="000D27FE">
        <w:rPr>
          <w:rFonts w:ascii="標楷體" w:hAnsi="標楷體" w:hint="eastAsia"/>
          <w:b w:val="0"/>
          <w:bCs w:val="0"/>
          <w:color w:val="000000" w:themeColor="text1"/>
          <w:sz w:val="28"/>
          <w:szCs w:val="28"/>
        </w:rPr>
        <w:t>靜態同步補償器（STATCOM）統包新建工程」，合約金額44億5,995萬餘元，執行期間</w:t>
      </w:r>
      <w:r w:rsidR="00383CBF" w:rsidRPr="000D27FE">
        <w:rPr>
          <w:rFonts w:ascii="標楷體" w:hAnsi="標楷體" w:hint="eastAsia"/>
          <w:b w:val="0"/>
          <w:bCs w:val="0"/>
          <w:color w:val="000000" w:themeColor="text1"/>
          <w:sz w:val="28"/>
          <w:szCs w:val="28"/>
        </w:rPr>
        <w:t>為</w:t>
      </w:r>
      <w:r w:rsidR="0082065C" w:rsidRPr="000D27FE">
        <w:rPr>
          <w:rFonts w:ascii="標楷體" w:hAnsi="標楷體" w:hint="eastAsia"/>
          <w:b w:val="0"/>
          <w:bCs w:val="0"/>
          <w:color w:val="000000" w:themeColor="text1"/>
          <w:sz w:val="28"/>
          <w:szCs w:val="28"/>
        </w:rPr>
        <w:t>112年7月至116年12月，惟承攬廠商提報之履約電氣設備</w:t>
      </w:r>
      <w:r w:rsidR="00262B09" w:rsidRPr="000D27FE">
        <w:rPr>
          <w:rFonts w:ascii="標楷體" w:hAnsi="標楷體" w:hint="eastAsia"/>
          <w:b w:val="0"/>
          <w:bCs w:val="0"/>
          <w:color w:val="000000" w:themeColor="text1"/>
          <w:sz w:val="28"/>
          <w:szCs w:val="28"/>
        </w:rPr>
        <w:t>生產地</w:t>
      </w:r>
      <w:r w:rsidR="0082065C" w:rsidRPr="000D27FE">
        <w:rPr>
          <w:rFonts w:ascii="標楷體" w:hAnsi="標楷體" w:hint="eastAsia"/>
          <w:b w:val="0"/>
          <w:bCs w:val="0"/>
          <w:color w:val="000000" w:themeColor="text1"/>
          <w:sz w:val="28"/>
          <w:szCs w:val="28"/>
        </w:rPr>
        <w:t>不符契約規範，衍生履約爭議，亦恐將延宕完工期程</w:t>
      </w:r>
      <w:r w:rsidR="00383CBF" w:rsidRPr="000D27FE">
        <w:rPr>
          <w:rFonts w:ascii="標楷體" w:hAnsi="標楷體" w:hint="eastAsia"/>
          <w:b w:val="0"/>
          <w:bCs w:val="0"/>
          <w:color w:val="000000" w:themeColor="text1"/>
          <w:sz w:val="28"/>
          <w:szCs w:val="28"/>
        </w:rPr>
        <w:t>等情事</w:t>
      </w:r>
      <w:r w:rsidR="0082065C" w:rsidRPr="000D27FE">
        <w:rPr>
          <w:rFonts w:ascii="標楷體" w:hAnsi="標楷體" w:hint="eastAsia"/>
          <w:b w:val="0"/>
          <w:bCs w:val="0"/>
          <w:color w:val="000000" w:themeColor="text1"/>
          <w:sz w:val="28"/>
          <w:szCs w:val="28"/>
        </w:rPr>
        <w:t>，經函請台灣電力公司研謀善策妥處。</w:t>
      </w:r>
      <w:r w:rsidR="000F5E73" w:rsidRPr="000D27FE">
        <w:rPr>
          <w:rFonts w:ascii="標楷體" w:hAnsi="標楷體" w:hint="eastAsia"/>
          <w:b w:val="0"/>
          <w:bCs w:val="0"/>
          <w:color w:val="000000" w:themeColor="text1"/>
          <w:sz w:val="28"/>
          <w:szCs w:val="28"/>
        </w:rPr>
        <w:t>【詳審核報告營業部分乙、貳、三、台灣電力股份有限公司項下重要審核意見</w:t>
      </w:r>
      <w:r w:rsidR="00BB2FB4" w:rsidRPr="000D27FE">
        <w:rPr>
          <w:rFonts w:ascii="標楷體" w:hAnsi="標楷體" w:hint="eastAsia"/>
          <w:b w:val="0"/>
          <w:bCs w:val="0"/>
          <w:color w:val="000000" w:themeColor="text1"/>
          <w:sz w:val="28"/>
          <w:szCs w:val="28"/>
        </w:rPr>
        <w:t>8</w:t>
      </w:r>
      <w:r w:rsidR="000F5E73" w:rsidRPr="000D27FE">
        <w:rPr>
          <w:rFonts w:ascii="標楷體" w:hAnsi="標楷體" w:hint="eastAsia"/>
          <w:b w:val="0"/>
          <w:bCs w:val="0"/>
          <w:color w:val="000000" w:themeColor="text1"/>
          <w:sz w:val="28"/>
          <w:szCs w:val="28"/>
        </w:rPr>
        <w:t>.】</w:t>
      </w:r>
    </w:p>
    <w:p w14:paraId="698976B1" w14:textId="136DA428" w:rsidR="0000242D" w:rsidRPr="000D27FE" w:rsidRDefault="0000242D" w:rsidP="00063625">
      <w:pPr>
        <w:pStyle w:val="a8"/>
        <w:overflowPunct w:val="0"/>
        <w:spacing w:beforeLines="0" w:afterLines="0" w:line="500" w:lineRule="exact"/>
        <w:ind w:firstLineChars="450" w:firstLine="1261"/>
        <w:rPr>
          <w:rFonts w:ascii="標楷體" w:hAnsi="標楷體"/>
          <w:color w:val="000000" w:themeColor="text1"/>
          <w:sz w:val="28"/>
          <w:szCs w:val="28"/>
        </w:rPr>
      </w:pPr>
      <w:r w:rsidRPr="000D27FE">
        <w:rPr>
          <w:rFonts w:ascii="標楷體" w:hAnsi="標楷體"/>
          <w:color w:val="000000" w:themeColor="text1"/>
          <w:sz w:val="28"/>
          <w:szCs w:val="28"/>
        </w:rPr>
        <w:t>4.</w:t>
      </w:r>
      <w:r w:rsidRPr="000D27FE">
        <w:rPr>
          <w:rFonts w:ascii="標楷體" w:hAnsi="標楷體" w:hint="eastAsia"/>
          <w:color w:val="000000" w:themeColor="text1"/>
          <w:sz w:val="28"/>
          <w:szCs w:val="28"/>
        </w:rPr>
        <w:t xml:space="preserve">　台灣電力公司配合政府發展離岸風力再生能源政策，辦理離岸風電第</w:t>
      </w:r>
      <w:r w:rsidR="00FC3CAD" w:rsidRPr="000D27FE">
        <w:rPr>
          <w:rFonts w:ascii="標楷體" w:hAnsi="標楷體" w:hint="eastAsia"/>
          <w:color w:val="000000" w:themeColor="text1"/>
          <w:sz w:val="28"/>
          <w:szCs w:val="28"/>
        </w:rPr>
        <w:t>一</w:t>
      </w:r>
      <w:r w:rsidRPr="000D27FE">
        <w:rPr>
          <w:rFonts w:ascii="標楷體" w:hAnsi="標楷體" w:hint="eastAsia"/>
          <w:color w:val="000000" w:themeColor="text1"/>
          <w:sz w:val="28"/>
          <w:szCs w:val="28"/>
        </w:rPr>
        <w:t>期及第</w:t>
      </w:r>
      <w:r w:rsidR="00FC3CAD" w:rsidRPr="000D27FE">
        <w:rPr>
          <w:rFonts w:ascii="標楷體" w:hAnsi="標楷體" w:hint="eastAsia"/>
          <w:color w:val="000000" w:themeColor="text1"/>
          <w:sz w:val="28"/>
          <w:szCs w:val="28"/>
        </w:rPr>
        <w:t>二</w:t>
      </w:r>
      <w:r w:rsidRPr="000D27FE">
        <w:rPr>
          <w:rFonts w:ascii="標楷體" w:hAnsi="標楷體" w:hint="eastAsia"/>
          <w:color w:val="000000" w:themeColor="text1"/>
          <w:sz w:val="28"/>
          <w:szCs w:val="28"/>
        </w:rPr>
        <w:t>期計畫，惟已完工第</w:t>
      </w:r>
      <w:r w:rsidR="00FC3CAD" w:rsidRPr="000D27FE">
        <w:rPr>
          <w:rFonts w:ascii="標楷體" w:hAnsi="標楷體" w:hint="eastAsia"/>
          <w:color w:val="000000" w:themeColor="text1"/>
          <w:sz w:val="28"/>
          <w:szCs w:val="28"/>
        </w:rPr>
        <w:t>一</w:t>
      </w:r>
      <w:r w:rsidRPr="000D27FE">
        <w:rPr>
          <w:rFonts w:ascii="標楷體" w:hAnsi="標楷體" w:hint="eastAsia"/>
          <w:color w:val="000000" w:themeColor="text1"/>
          <w:sz w:val="28"/>
          <w:szCs w:val="28"/>
        </w:rPr>
        <w:t>期計畫之部分機組實際運轉與發電成效未如預期，第</w:t>
      </w:r>
      <w:r w:rsidR="00FC3CAD" w:rsidRPr="000D27FE">
        <w:rPr>
          <w:rFonts w:ascii="標楷體" w:hAnsi="標楷體" w:hint="eastAsia"/>
          <w:color w:val="000000" w:themeColor="text1"/>
          <w:sz w:val="28"/>
          <w:szCs w:val="28"/>
        </w:rPr>
        <w:t>二</w:t>
      </w:r>
      <w:r w:rsidRPr="000D27FE">
        <w:rPr>
          <w:rFonts w:ascii="標楷體" w:hAnsi="標楷體" w:hint="eastAsia"/>
          <w:color w:val="000000" w:themeColor="text1"/>
          <w:sz w:val="28"/>
          <w:szCs w:val="28"/>
        </w:rPr>
        <w:t>期計畫執行進度落後，允宜</w:t>
      </w:r>
      <w:r w:rsidR="001F15AA" w:rsidRPr="000D27FE">
        <w:rPr>
          <w:rFonts w:ascii="標楷體" w:hAnsi="標楷體" w:hint="eastAsia"/>
          <w:color w:val="000000" w:themeColor="text1"/>
          <w:sz w:val="28"/>
          <w:szCs w:val="28"/>
        </w:rPr>
        <w:t>研謀</w:t>
      </w:r>
      <w:r w:rsidRPr="000D27FE">
        <w:rPr>
          <w:rFonts w:ascii="標楷體" w:hAnsi="標楷體" w:hint="eastAsia"/>
          <w:color w:val="000000" w:themeColor="text1"/>
          <w:sz w:val="28"/>
          <w:szCs w:val="28"/>
        </w:rPr>
        <w:t>改</w:t>
      </w:r>
      <w:r w:rsidR="00262B09" w:rsidRPr="000D27FE">
        <w:rPr>
          <w:rFonts w:ascii="標楷體" w:hAnsi="標楷體" w:hint="eastAsia"/>
          <w:color w:val="000000" w:themeColor="text1"/>
          <w:sz w:val="28"/>
          <w:szCs w:val="28"/>
        </w:rPr>
        <w:t>善</w:t>
      </w:r>
      <w:r w:rsidRPr="000D27FE">
        <w:rPr>
          <w:rFonts w:ascii="標楷體" w:hAnsi="標楷體" w:hint="eastAsia"/>
          <w:color w:val="000000" w:themeColor="text1"/>
          <w:sz w:val="28"/>
          <w:szCs w:val="28"/>
        </w:rPr>
        <w:t>，有效發揮建置效益：</w:t>
      </w:r>
      <w:r w:rsidRPr="000D27FE">
        <w:rPr>
          <w:rFonts w:ascii="標楷體" w:hAnsi="標楷體" w:hint="eastAsia"/>
          <w:b w:val="0"/>
          <w:bCs w:val="0"/>
          <w:color w:val="000000" w:themeColor="text1"/>
          <w:sz w:val="28"/>
          <w:szCs w:val="28"/>
        </w:rPr>
        <w:t>台灣電力公</w:t>
      </w:r>
      <w:r w:rsidRPr="000D27FE">
        <w:rPr>
          <w:rFonts w:ascii="標楷體" w:hAnsi="標楷體" w:hint="eastAsia"/>
          <w:b w:val="0"/>
          <w:bCs w:val="0"/>
          <w:color w:val="000000" w:themeColor="text1"/>
          <w:sz w:val="28"/>
          <w:szCs w:val="28"/>
        </w:rPr>
        <w:lastRenderedPageBreak/>
        <w:t>司於離岸風力發電示範</w:t>
      </w:r>
      <w:r w:rsidRPr="000D27FE">
        <w:rPr>
          <w:rFonts w:hint="eastAsia"/>
          <w:b w:val="0"/>
          <w:bCs w:val="0"/>
          <w:color w:val="000000" w:themeColor="text1"/>
          <w:sz w:val="28"/>
          <w:szCs w:val="28"/>
        </w:rPr>
        <w:t>獎勵</w:t>
      </w:r>
      <w:r w:rsidRPr="000D27FE">
        <w:rPr>
          <w:rFonts w:ascii="標楷體" w:hAnsi="標楷體" w:hint="eastAsia"/>
          <w:b w:val="0"/>
          <w:bCs w:val="0"/>
          <w:color w:val="000000" w:themeColor="text1"/>
          <w:sz w:val="28"/>
          <w:szCs w:val="28"/>
        </w:rPr>
        <w:t>階段，辦理離岸風力發電第一期計畫(下稱離岸一期計畫)，裝置容量計109.20MW，建置金額259億5,152萬餘元，並於110年12月30日完工併聯商轉發電；嗣於離岸風力發電潛力場址之遴選階段，辦理離岸風力發電第二期計畫(下稱離岸二期計畫)，建置金額573億2,396萬元，規劃裝置容量計294.50MW，預計於114年底完工併聯。經查該2計畫執行情形，核有</w:t>
      </w:r>
      <w:r w:rsidR="00B26E77" w:rsidRPr="000D27FE">
        <w:rPr>
          <w:rFonts w:ascii="標楷體" w:hAnsi="標楷體" w:hint="eastAsia"/>
          <w:b w:val="0"/>
          <w:bCs w:val="0"/>
          <w:color w:val="000000" w:themeColor="text1"/>
          <w:sz w:val="28"/>
          <w:szCs w:val="28"/>
        </w:rPr>
        <w:t>：（1）</w:t>
      </w:r>
      <w:r w:rsidRPr="000D27FE">
        <w:rPr>
          <w:rFonts w:ascii="標楷體" w:hAnsi="標楷體" w:hint="eastAsia"/>
          <w:b w:val="0"/>
          <w:bCs w:val="0"/>
          <w:color w:val="000000" w:themeColor="text1"/>
          <w:sz w:val="28"/>
          <w:szCs w:val="28"/>
        </w:rPr>
        <w:t>離岸一期計畫已完工商轉發電3年餘，</w:t>
      </w:r>
      <w:r w:rsidR="00A65DA7" w:rsidRPr="000D27FE">
        <w:rPr>
          <w:rFonts w:ascii="標楷體" w:hAnsi="標楷體" w:hint="eastAsia"/>
          <w:b w:val="0"/>
          <w:bCs w:val="0"/>
          <w:color w:val="000000" w:themeColor="text1"/>
          <w:sz w:val="28"/>
          <w:szCs w:val="28"/>
        </w:rPr>
        <w:t>惟2</w:t>
      </w:r>
      <w:r w:rsidR="00A65DA7" w:rsidRPr="000D27FE">
        <w:rPr>
          <w:rFonts w:ascii="標楷體" w:hAnsi="標楷體"/>
          <w:b w:val="0"/>
          <w:bCs w:val="0"/>
          <w:color w:val="000000" w:themeColor="text1"/>
          <w:sz w:val="28"/>
          <w:szCs w:val="28"/>
        </w:rPr>
        <w:t>1</w:t>
      </w:r>
      <w:r w:rsidR="00A65DA7" w:rsidRPr="000D27FE">
        <w:rPr>
          <w:rFonts w:ascii="標楷體" w:hAnsi="標楷體" w:hint="eastAsia"/>
          <w:b w:val="0"/>
          <w:bCs w:val="0"/>
          <w:color w:val="000000" w:themeColor="text1"/>
          <w:sz w:val="28"/>
          <w:szCs w:val="28"/>
        </w:rPr>
        <w:t>部機組1</w:t>
      </w:r>
      <w:r w:rsidR="00A65DA7" w:rsidRPr="000D27FE">
        <w:rPr>
          <w:rFonts w:ascii="標楷體" w:hAnsi="標楷體"/>
          <w:b w:val="0"/>
          <w:bCs w:val="0"/>
          <w:color w:val="000000" w:themeColor="text1"/>
          <w:sz w:val="28"/>
          <w:szCs w:val="28"/>
        </w:rPr>
        <w:t>11</w:t>
      </w:r>
      <w:r w:rsidR="00A65DA7" w:rsidRPr="000D27FE">
        <w:rPr>
          <w:rFonts w:ascii="標楷體" w:hAnsi="標楷體" w:hint="eastAsia"/>
          <w:b w:val="0"/>
          <w:bCs w:val="0"/>
          <w:color w:val="000000" w:themeColor="text1"/>
          <w:sz w:val="28"/>
          <w:szCs w:val="28"/>
        </w:rPr>
        <w:t>至113年度實際發電度數介於2</w:t>
      </w:r>
      <w:r w:rsidR="00A65DA7" w:rsidRPr="000D27FE">
        <w:rPr>
          <w:rFonts w:ascii="標楷體" w:hAnsi="標楷體"/>
          <w:b w:val="0"/>
          <w:bCs w:val="0"/>
          <w:color w:val="000000" w:themeColor="text1"/>
          <w:sz w:val="28"/>
          <w:szCs w:val="28"/>
        </w:rPr>
        <w:t>.97</w:t>
      </w:r>
      <w:r w:rsidR="00A65DA7" w:rsidRPr="000D27FE">
        <w:rPr>
          <w:rFonts w:ascii="標楷體" w:hAnsi="標楷體" w:hint="eastAsia"/>
          <w:b w:val="0"/>
          <w:bCs w:val="0"/>
          <w:color w:val="000000" w:themeColor="text1"/>
          <w:sz w:val="28"/>
          <w:szCs w:val="28"/>
        </w:rPr>
        <w:t>億度至3</w:t>
      </w:r>
      <w:r w:rsidR="00A65DA7" w:rsidRPr="000D27FE">
        <w:rPr>
          <w:rFonts w:ascii="標楷體" w:hAnsi="標楷體"/>
          <w:b w:val="0"/>
          <w:bCs w:val="0"/>
          <w:color w:val="000000" w:themeColor="text1"/>
          <w:sz w:val="28"/>
          <w:szCs w:val="28"/>
        </w:rPr>
        <w:t>.30</w:t>
      </w:r>
      <w:r w:rsidR="00A65DA7" w:rsidRPr="000D27FE">
        <w:rPr>
          <w:rFonts w:ascii="標楷體" w:hAnsi="標楷體" w:hint="eastAsia"/>
          <w:b w:val="0"/>
          <w:bCs w:val="0"/>
          <w:color w:val="000000" w:themeColor="text1"/>
          <w:sz w:val="28"/>
          <w:szCs w:val="28"/>
        </w:rPr>
        <w:t>億度間，均未達預計目標3</w:t>
      </w:r>
      <w:r w:rsidR="00A65DA7" w:rsidRPr="000D27FE">
        <w:rPr>
          <w:rFonts w:ascii="標楷體" w:hAnsi="標楷體"/>
          <w:b w:val="0"/>
          <w:bCs w:val="0"/>
          <w:color w:val="000000" w:themeColor="text1"/>
          <w:sz w:val="28"/>
          <w:szCs w:val="28"/>
        </w:rPr>
        <w:t>.56</w:t>
      </w:r>
      <w:r w:rsidR="00A65DA7" w:rsidRPr="000D27FE">
        <w:rPr>
          <w:rFonts w:ascii="標楷體" w:hAnsi="標楷體" w:hint="eastAsia"/>
          <w:b w:val="0"/>
          <w:bCs w:val="0"/>
          <w:color w:val="000000" w:themeColor="text1"/>
          <w:sz w:val="28"/>
          <w:szCs w:val="28"/>
        </w:rPr>
        <w:t>億度，且</w:t>
      </w:r>
      <w:r w:rsidRPr="000D27FE">
        <w:rPr>
          <w:rFonts w:ascii="標楷體" w:hAnsi="標楷體" w:hint="eastAsia"/>
          <w:b w:val="0"/>
          <w:bCs w:val="0"/>
          <w:color w:val="000000" w:themeColor="text1"/>
          <w:sz w:val="28"/>
          <w:szCs w:val="28"/>
        </w:rPr>
        <w:t>部分風機實際運轉與發電成效未如預期，發電度數不增反減或故障時數增加；</w:t>
      </w:r>
      <w:r w:rsidR="00B26E77" w:rsidRPr="000D27FE">
        <w:rPr>
          <w:rFonts w:ascii="標楷體" w:hAnsi="標楷體" w:hint="eastAsia"/>
          <w:b w:val="0"/>
          <w:bCs w:val="0"/>
          <w:color w:val="000000" w:themeColor="text1"/>
          <w:sz w:val="28"/>
          <w:szCs w:val="28"/>
        </w:rPr>
        <w:t>（2）</w:t>
      </w:r>
      <w:r w:rsidR="0009612D" w:rsidRPr="000D27FE">
        <w:rPr>
          <w:rFonts w:ascii="標楷體" w:hAnsi="標楷體" w:hint="eastAsia"/>
          <w:b w:val="0"/>
          <w:bCs w:val="0"/>
          <w:color w:val="000000" w:themeColor="text1"/>
          <w:sz w:val="28"/>
          <w:szCs w:val="28"/>
        </w:rPr>
        <w:t>截至1</w:t>
      </w:r>
      <w:r w:rsidR="0009612D" w:rsidRPr="000D27FE">
        <w:rPr>
          <w:rFonts w:ascii="標楷體" w:hAnsi="標楷體"/>
          <w:b w:val="0"/>
          <w:bCs w:val="0"/>
          <w:color w:val="000000" w:themeColor="text1"/>
          <w:sz w:val="28"/>
          <w:szCs w:val="28"/>
        </w:rPr>
        <w:t>13</w:t>
      </w:r>
      <w:r w:rsidR="0009612D" w:rsidRPr="000D27FE">
        <w:rPr>
          <w:rFonts w:ascii="標楷體" w:hAnsi="標楷體" w:hint="eastAsia"/>
          <w:b w:val="0"/>
          <w:bCs w:val="0"/>
          <w:color w:val="000000" w:themeColor="text1"/>
          <w:sz w:val="28"/>
          <w:szCs w:val="28"/>
        </w:rPr>
        <w:t>年底止，</w:t>
      </w:r>
      <w:r w:rsidR="00F8602C" w:rsidRPr="000D27FE">
        <w:rPr>
          <w:rFonts w:ascii="標楷體" w:hAnsi="標楷體" w:hint="eastAsia"/>
          <w:b w:val="0"/>
          <w:bCs w:val="0"/>
          <w:color w:val="000000" w:themeColor="text1"/>
          <w:sz w:val="28"/>
          <w:szCs w:val="28"/>
        </w:rPr>
        <w:t>離岸二期計畫</w:t>
      </w:r>
      <w:r w:rsidR="0009612D" w:rsidRPr="000D27FE">
        <w:rPr>
          <w:rFonts w:ascii="標楷體" w:hAnsi="標楷體" w:hint="eastAsia"/>
          <w:b w:val="0"/>
          <w:bCs w:val="0"/>
          <w:color w:val="000000" w:themeColor="text1"/>
          <w:sz w:val="28"/>
          <w:szCs w:val="28"/>
        </w:rPr>
        <w:t>3</w:t>
      </w:r>
      <w:r w:rsidR="0009612D" w:rsidRPr="000D27FE">
        <w:rPr>
          <w:rFonts w:ascii="標楷體" w:hAnsi="標楷體"/>
          <w:b w:val="0"/>
          <w:bCs w:val="0"/>
          <w:color w:val="000000" w:themeColor="text1"/>
          <w:sz w:val="28"/>
          <w:szCs w:val="28"/>
        </w:rPr>
        <w:t>1</w:t>
      </w:r>
      <w:r w:rsidR="0009612D" w:rsidRPr="000D27FE">
        <w:rPr>
          <w:rFonts w:ascii="標楷體" w:hAnsi="標楷體" w:hint="eastAsia"/>
          <w:b w:val="0"/>
          <w:bCs w:val="0"/>
          <w:color w:val="000000" w:themeColor="text1"/>
          <w:sz w:val="28"/>
          <w:szCs w:val="28"/>
        </w:rPr>
        <w:t>部水下基礎，僅完成7座鋼管樁</w:t>
      </w:r>
      <w:r w:rsidR="0030472A" w:rsidRPr="000D27FE">
        <w:rPr>
          <w:rFonts w:ascii="標楷體" w:hAnsi="標楷體" w:hint="eastAsia"/>
          <w:b w:val="0"/>
          <w:bCs w:val="0"/>
          <w:color w:val="000000" w:themeColor="text1"/>
          <w:sz w:val="28"/>
          <w:szCs w:val="28"/>
        </w:rPr>
        <w:t>打設，其餘24座鋼管樁及31座套筒桁架均未完成設置，</w:t>
      </w:r>
      <w:r w:rsidRPr="000D27FE">
        <w:rPr>
          <w:rFonts w:ascii="標楷體" w:hAnsi="標楷體" w:hint="eastAsia"/>
          <w:b w:val="0"/>
          <w:bCs w:val="0"/>
          <w:color w:val="000000" w:themeColor="text1"/>
          <w:sz w:val="28"/>
          <w:szCs w:val="28"/>
        </w:rPr>
        <w:t>執行進度落後，</w:t>
      </w:r>
      <w:r w:rsidR="0030472A" w:rsidRPr="000D27FE">
        <w:rPr>
          <w:rFonts w:ascii="標楷體" w:hAnsi="標楷體" w:hint="eastAsia"/>
          <w:b w:val="0"/>
          <w:bCs w:val="0"/>
          <w:color w:val="000000" w:themeColor="text1"/>
          <w:sz w:val="28"/>
          <w:szCs w:val="28"/>
        </w:rPr>
        <w:t>無法</w:t>
      </w:r>
      <w:r w:rsidR="00F8602C" w:rsidRPr="000D27FE">
        <w:rPr>
          <w:rFonts w:ascii="標楷體" w:hAnsi="標楷體" w:hint="eastAsia"/>
          <w:b w:val="0"/>
          <w:bCs w:val="0"/>
          <w:color w:val="000000" w:themeColor="text1"/>
          <w:sz w:val="28"/>
          <w:szCs w:val="28"/>
        </w:rPr>
        <w:t>依</w:t>
      </w:r>
      <w:r w:rsidRPr="000D27FE">
        <w:rPr>
          <w:rFonts w:ascii="標楷體" w:hAnsi="標楷體" w:hint="eastAsia"/>
          <w:b w:val="0"/>
          <w:bCs w:val="0"/>
          <w:color w:val="000000" w:themeColor="text1"/>
          <w:sz w:val="28"/>
          <w:szCs w:val="28"/>
        </w:rPr>
        <w:t>遴選契約規定於113年底完成所有水下基礎設置</w:t>
      </w:r>
      <w:r w:rsidR="000C6933" w:rsidRPr="000D27FE">
        <w:rPr>
          <w:rFonts w:ascii="標楷體" w:hAnsi="標楷體" w:hint="eastAsia"/>
          <w:b w:val="0"/>
          <w:bCs w:val="0"/>
          <w:color w:val="000000" w:themeColor="text1"/>
          <w:sz w:val="28"/>
          <w:szCs w:val="28"/>
        </w:rPr>
        <w:t>等情事</w:t>
      </w:r>
      <w:r w:rsidRPr="000D27FE">
        <w:rPr>
          <w:rFonts w:ascii="標楷體" w:hAnsi="標楷體" w:hint="eastAsia"/>
          <w:b w:val="0"/>
          <w:bCs w:val="0"/>
          <w:color w:val="000000" w:themeColor="text1"/>
          <w:sz w:val="28"/>
          <w:szCs w:val="28"/>
        </w:rPr>
        <w:t>，經函請台灣電力公司</w:t>
      </w:r>
      <w:r w:rsidR="000C6933" w:rsidRPr="000D27FE">
        <w:rPr>
          <w:rFonts w:ascii="標楷體" w:hAnsi="標楷體" w:hint="eastAsia"/>
          <w:b w:val="0"/>
          <w:bCs w:val="0"/>
          <w:color w:val="000000" w:themeColor="text1"/>
          <w:sz w:val="28"/>
          <w:szCs w:val="28"/>
        </w:rPr>
        <w:t>研謀</w:t>
      </w:r>
      <w:r w:rsidRPr="000D27FE">
        <w:rPr>
          <w:rFonts w:ascii="標楷體" w:hAnsi="標楷體" w:hint="eastAsia"/>
          <w:b w:val="0"/>
          <w:bCs w:val="0"/>
          <w:color w:val="000000" w:themeColor="text1"/>
          <w:sz w:val="28"/>
          <w:szCs w:val="28"/>
        </w:rPr>
        <w:t>改</w:t>
      </w:r>
      <w:r w:rsidR="00B26E77" w:rsidRPr="000D27FE">
        <w:rPr>
          <w:rFonts w:ascii="標楷體" w:hAnsi="標楷體" w:hint="eastAsia"/>
          <w:b w:val="0"/>
          <w:bCs w:val="0"/>
          <w:color w:val="000000" w:themeColor="text1"/>
          <w:sz w:val="28"/>
          <w:szCs w:val="28"/>
        </w:rPr>
        <w:t>善</w:t>
      </w:r>
      <w:r w:rsidRPr="000D27FE">
        <w:rPr>
          <w:rFonts w:ascii="標楷體" w:hAnsi="標楷體" w:hint="eastAsia"/>
          <w:b w:val="0"/>
          <w:bCs w:val="0"/>
          <w:color w:val="000000" w:themeColor="text1"/>
          <w:sz w:val="28"/>
          <w:szCs w:val="28"/>
        </w:rPr>
        <w:t>。</w:t>
      </w:r>
      <w:r w:rsidR="000F5E73" w:rsidRPr="000D27FE">
        <w:rPr>
          <w:rFonts w:ascii="標楷體" w:hAnsi="標楷體" w:hint="eastAsia"/>
          <w:b w:val="0"/>
          <w:bCs w:val="0"/>
          <w:color w:val="000000" w:themeColor="text1"/>
          <w:sz w:val="28"/>
          <w:szCs w:val="28"/>
        </w:rPr>
        <w:t>【詳審核報告營業部分乙、貳、三、台灣電力股份有限公司項下重要審核意見</w:t>
      </w:r>
      <w:r w:rsidR="00B26E77" w:rsidRPr="000D27FE">
        <w:rPr>
          <w:rFonts w:ascii="標楷體" w:hAnsi="標楷體" w:hint="eastAsia"/>
          <w:b w:val="0"/>
          <w:bCs w:val="0"/>
          <w:color w:val="000000" w:themeColor="text1"/>
          <w:sz w:val="28"/>
          <w:szCs w:val="28"/>
        </w:rPr>
        <w:t>3</w:t>
      </w:r>
      <w:r w:rsidR="000F5E73" w:rsidRPr="000D27FE">
        <w:rPr>
          <w:rFonts w:ascii="標楷體" w:hAnsi="標楷體" w:hint="eastAsia"/>
          <w:b w:val="0"/>
          <w:bCs w:val="0"/>
          <w:color w:val="000000" w:themeColor="text1"/>
          <w:sz w:val="28"/>
          <w:szCs w:val="28"/>
        </w:rPr>
        <w:t>.</w:t>
      </w:r>
      <w:r w:rsidR="00B26E77" w:rsidRPr="000D27FE">
        <w:rPr>
          <w:rFonts w:ascii="標楷體" w:hAnsi="標楷體" w:hint="eastAsia"/>
          <w:b w:val="0"/>
          <w:bCs w:val="0"/>
          <w:color w:val="000000" w:themeColor="text1"/>
          <w:sz w:val="28"/>
          <w:szCs w:val="28"/>
        </w:rPr>
        <w:t>（1）及（3）</w:t>
      </w:r>
      <w:r w:rsidR="000F5E73" w:rsidRPr="000D27FE">
        <w:rPr>
          <w:rFonts w:ascii="標楷體" w:hAnsi="標楷體" w:hint="eastAsia"/>
          <w:b w:val="0"/>
          <w:bCs w:val="0"/>
          <w:color w:val="000000" w:themeColor="text1"/>
          <w:sz w:val="28"/>
          <w:szCs w:val="28"/>
        </w:rPr>
        <w:t>】</w:t>
      </w:r>
    </w:p>
    <w:p w14:paraId="238BD39D" w14:textId="54B38071" w:rsidR="0004255A" w:rsidRPr="000D27FE" w:rsidRDefault="0000242D" w:rsidP="00063625">
      <w:pPr>
        <w:pStyle w:val="a8"/>
        <w:overflowPunct w:val="0"/>
        <w:spacing w:beforeLines="0" w:afterLines="0" w:line="500" w:lineRule="exact"/>
        <w:ind w:firstLineChars="450" w:firstLine="1261"/>
        <w:rPr>
          <w:color w:val="000000" w:themeColor="text1"/>
          <w:sz w:val="28"/>
          <w:szCs w:val="28"/>
        </w:rPr>
      </w:pPr>
      <w:r w:rsidRPr="000D27FE">
        <w:rPr>
          <w:rFonts w:ascii="標楷體" w:hAnsi="標楷體"/>
          <w:color w:val="000000" w:themeColor="text1"/>
          <w:sz w:val="28"/>
          <w:szCs w:val="28"/>
        </w:rPr>
        <w:t>5</w:t>
      </w:r>
      <w:r w:rsidR="0004255A" w:rsidRPr="000D27FE">
        <w:rPr>
          <w:rFonts w:ascii="標楷體" w:hAnsi="標楷體" w:hint="eastAsia"/>
          <w:color w:val="000000" w:themeColor="text1"/>
          <w:sz w:val="28"/>
          <w:szCs w:val="28"/>
        </w:rPr>
        <w:t>.　能源署持續推動陸域風力發電政策，惟</w:t>
      </w:r>
      <w:r w:rsidR="002539DE" w:rsidRPr="000D27FE">
        <w:rPr>
          <w:rFonts w:ascii="標楷體" w:hAnsi="標楷體" w:hint="eastAsia"/>
          <w:color w:val="000000" w:themeColor="text1"/>
          <w:sz w:val="28"/>
          <w:szCs w:val="28"/>
        </w:rPr>
        <w:t>已</w:t>
      </w:r>
      <w:r w:rsidR="0004255A" w:rsidRPr="000D27FE">
        <w:rPr>
          <w:rFonts w:ascii="標楷體" w:hAnsi="標楷體" w:cs="Arial" w:hint="eastAsia"/>
          <w:color w:val="000000" w:themeColor="text1"/>
          <w:sz w:val="28"/>
          <w:szCs w:val="28"/>
          <w:shd w:val="clear" w:color="auto" w:fill="FFFFFF"/>
        </w:rPr>
        <w:t>完工之裝置容量未達目標，部分案件已籌設多年尚未取得施工許可，允宜研謀改善，以達成裝置容量目標</w:t>
      </w:r>
      <w:r w:rsidR="0004255A" w:rsidRPr="000D27FE">
        <w:rPr>
          <w:rFonts w:ascii="標楷體" w:hAnsi="標楷體" w:cs="Arial" w:hint="eastAsia"/>
          <w:color w:val="000000" w:themeColor="text1"/>
          <w:spacing w:val="-14"/>
          <w:sz w:val="28"/>
          <w:szCs w:val="28"/>
          <w:shd w:val="clear" w:color="auto" w:fill="FFFFFF"/>
        </w:rPr>
        <w:t>：</w:t>
      </w:r>
      <w:r w:rsidR="0004255A" w:rsidRPr="000D27FE">
        <w:rPr>
          <w:rFonts w:ascii="標楷體" w:hAnsi="標楷體" w:cs="Helvetica" w:hint="eastAsia"/>
          <w:b w:val="0"/>
          <w:bCs w:val="0"/>
          <w:color w:val="000000" w:themeColor="text1"/>
          <w:sz w:val="28"/>
          <w:szCs w:val="28"/>
          <w:shd w:val="clear" w:color="auto" w:fill="FFFFFF"/>
        </w:rPr>
        <w:t>能源署原設定陸域風電114年累</w:t>
      </w:r>
      <w:r w:rsidR="00652795" w:rsidRPr="000D27FE">
        <w:rPr>
          <w:rFonts w:ascii="標楷體" w:hAnsi="標楷體" w:cs="Helvetica" w:hint="eastAsia"/>
          <w:b w:val="0"/>
          <w:bCs w:val="0"/>
          <w:color w:val="000000" w:themeColor="text1"/>
          <w:sz w:val="28"/>
          <w:szCs w:val="28"/>
          <w:shd w:val="clear" w:color="auto" w:fill="FFFFFF"/>
        </w:rPr>
        <w:t>計</w:t>
      </w:r>
      <w:r w:rsidR="0004255A" w:rsidRPr="000D27FE">
        <w:rPr>
          <w:rFonts w:ascii="標楷體" w:hAnsi="標楷體" w:cs="Helvetica" w:hint="eastAsia"/>
          <w:b w:val="0"/>
          <w:bCs w:val="0"/>
          <w:color w:val="000000" w:themeColor="text1"/>
          <w:sz w:val="28"/>
          <w:szCs w:val="28"/>
          <w:shd w:val="clear" w:color="auto" w:fill="FFFFFF"/>
        </w:rPr>
        <w:t>裝置容量目標1,200MW，嗣動態檢討各類再生能源推動情形，修正目標為113年959MW、114年979MW。</w:t>
      </w:r>
      <w:r w:rsidR="001E7411" w:rsidRPr="000D27FE">
        <w:rPr>
          <w:rFonts w:ascii="標楷體" w:hAnsi="標楷體" w:cs="Helvetica" w:hint="eastAsia"/>
          <w:b w:val="0"/>
          <w:bCs w:val="0"/>
          <w:color w:val="000000" w:themeColor="text1"/>
          <w:sz w:val="28"/>
          <w:szCs w:val="28"/>
          <w:shd w:val="clear" w:color="auto" w:fill="FFFFFF"/>
        </w:rPr>
        <w:t>經查，</w:t>
      </w:r>
      <w:r w:rsidR="0004255A" w:rsidRPr="000D27FE">
        <w:rPr>
          <w:rFonts w:ascii="標楷體" w:hAnsi="標楷體" w:cs="Helvetica" w:hint="eastAsia"/>
          <w:b w:val="0"/>
          <w:bCs w:val="0"/>
          <w:color w:val="000000" w:themeColor="text1"/>
          <w:sz w:val="28"/>
          <w:szCs w:val="28"/>
          <w:shd w:val="clear" w:color="auto" w:fill="FFFFFF"/>
        </w:rPr>
        <w:t>截至113年底</w:t>
      </w:r>
      <w:r w:rsidR="003D12E9" w:rsidRPr="000D27FE">
        <w:rPr>
          <w:rFonts w:ascii="標楷體" w:hAnsi="標楷體" w:cs="Helvetica" w:hint="eastAsia"/>
          <w:b w:val="0"/>
          <w:bCs w:val="0"/>
          <w:color w:val="000000" w:themeColor="text1"/>
          <w:sz w:val="28"/>
          <w:szCs w:val="28"/>
          <w:shd w:val="clear" w:color="auto" w:fill="FFFFFF"/>
        </w:rPr>
        <w:t>止</w:t>
      </w:r>
      <w:r w:rsidR="0004255A" w:rsidRPr="000D27FE">
        <w:rPr>
          <w:rFonts w:ascii="標楷體" w:hAnsi="標楷體" w:cs="Helvetica" w:hint="eastAsia"/>
          <w:b w:val="0"/>
          <w:bCs w:val="0"/>
          <w:color w:val="000000" w:themeColor="text1"/>
          <w:sz w:val="28"/>
          <w:szCs w:val="28"/>
          <w:shd w:val="clear" w:color="auto" w:fill="FFFFFF"/>
        </w:rPr>
        <w:t>，我國陸域風電累</w:t>
      </w:r>
      <w:r w:rsidR="00652795" w:rsidRPr="000D27FE">
        <w:rPr>
          <w:rFonts w:ascii="標楷體" w:hAnsi="標楷體" w:cs="Helvetica" w:hint="eastAsia"/>
          <w:b w:val="0"/>
          <w:bCs w:val="0"/>
          <w:color w:val="000000" w:themeColor="text1"/>
          <w:sz w:val="28"/>
          <w:szCs w:val="28"/>
          <w:shd w:val="clear" w:color="auto" w:fill="FFFFFF"/>
        </w:rPr>
        <w:t>計</w:t>
      </w:r>
      <w:r w:rsidR="0004255A" w:rsidRPr="000D27FE">
        <w:rPr>
          <w:rFonts w:ascii="標楷體" w:hAnsi="標楷體" w:cs="Helvetica" w:hint="eastAsia"/>
          <w:b w:val="0"/>
          <w:bCs w:val="0"/>
          <w:color w:val="000000" w:themeColor="text1"/>
          <w:sz w:val="28"/>
          <w:szCs w:val="28"/>
          <w:shd w:val="clear" w:color="auto" w:fill="FFFFFF"/>
        </w:rPr>
        <w:t>裝置容量927.40MW，較目標值</w:t>
      </w:r>
      <w:r w:rsidR="001E7411" w:rsidRPr="000D27FE">
        <w:rPr>
          <w:rFonts w:ascii="標楷體" w:hAnsi="標楷體" w:cs="Helvetica" w:hint="eastAsia"/>
          <w:b w:val="0"/>
          <w:bCs w:val="0"/>
          <w:color w:val="000000" w:themeColor="text1"/>
          <w:sz w:val="28"/>
          <w:szCs w:val="28"/>
          <w:shd w:val="clear" w:color="auto" w:fill="FFFFFF"/>
        </w:rPr>
        <w:t>尚</w:t>
      </w:r>
      <w:r w:rsidR="0004255A" w:rsidRPr="000D27FE">
        <w:rPr>
          <w:rFonts w:ascii="標楷體" w:hAnsi="標楷體" w:cs="Helvetica" w:hint="eastAsia"/>
          <w:b w:val="0"/>
          <w:bCs w:val="0"/>
          <w:color w:val="000000" w:themeColor="text1"/>
          <w:sz w:val="28"/>
          <w:szCs w:val="28"/>
          <w:shd w:val="clear" w:color="auto" w:fill="FFFFFF"/>
        </w:rPr>
        <w:t>不足31.60MW</w:t>
      </w:r>
      <w:r w:rsidR="001E7411" w:rsidRPr="000D27FE">
        <w:rPr>
          <w:rFonts w:ascii="標楷體" w:hAnsi="標楷體" w:cs="Helvetica" w:hint="eastAsia"/>
          <w:b w:val="0"/>
          <w:bCs w:val="0"/>
          <w:color w:val="000000" w:themeColor="text1"/>
          <w:sz w:val="28"/>
          <w:szCs w:val="28"/>
          <w:shd w:val="clear" w:color="auto" w:fill="FFFFFF"/>
        </w:rPr>
        <w:t>，且</w:t>
      </w:r>
      <w:r w:rsidR="0004255A" w:rsidRPr="000D27FE">
        <w:rPr>
          <w:rFonts w:ascii="標楷體" w:hAnsi="標楷體" w:cs="Helvetica" w:hint="eastAsia"/>
          <w:b w:val="0"/>
          <w:bCs w:val="0"/>
          <w:color w:val="000000" w:themeColor="text1"/>
          <w:sz w:val="28"/>
          <w:szCs w:val="28"/>
          <w:shd w:val="clear" w:color="auto" w:fill="FFFFFF"/>
        </w:rPr>
        <w:t>施工許可期限於114年底者計3案，規劃裝置容量共27.00MW，預計114年底陸域風電最大累</w:t>
      </w:r>
      <w:r w:rsidR="00652795" w:rsidRPr="000D27FE">
        <w:rPr>
          <w:rFonts w:ascii="標楷體" w:hAnsi="標楷體" w:cs="Helvetica" w:hint="eastAsia"/>
          <w:b w:val="0"/>
          <w:bCs w:val="0"/>
          <w:color w:val="000000" w:themeColor="text1"/>
          <w:sz w:val="28"/>
          <w:szCs w:val="28"/>
          <w:shd w:val="clear" w:color="auto" w:fill="FFFFFF"/>
        </w:rPr>
        <w:t>計</w:t>
      </w:r>
      <w:r w:rsidR="0004255A" w:rsidRPr="000D27FE">
        <w:rPr>
          <w:rFonts w:ascii="標楷體" w:hAnsi="標楷體" w:cs="Helvetica" w:hint="eastAsia"/>
          <w:b w:val="0"/>
          <w:bCs w:val="0"/>
          <w:color w:val="000000" w:themeColor="text1"/>
          <w:sz w:val="28"/>
          <w:szCs w:val="28"/>
          <w:shd w:val="clear" w:color="auto" w:fill="FFFFFF"/>
        </w:rPr>
        <w:t>裝置容量954.40MW，較目標值仍不足24.60MW。復查</w:t>
      </w:r>
      <w:r w:rsidR="002539DE" w:rsidRPr="000D27FE">
        <w:rPr>
          <w:rFonts w:ascii="標楷體" w:hAnsi="標楷體" w:cs="Helvetica" w:hint="eastAsia"/>
          <w:b w:val="0"/>
          <w:bCs w:val="0"/>
          <w:color w:val="000000" w:themeColor="text1"/>
          <w:sz w:val="28"/>
          <w:szCs w:val="28"/>
          <w:shd w:val="clear" w:color="auto" w:fill="FFFFFF"/>
        </w:rPr>
        <w:t>，</w:t>
      </w:r>
      <w:r w:rsidR="0004255A" w:rsidRPr="000D27FE">
        <w:rPr>
          <w:rFonts w:ascii="標楷體" w:hAnsi="標楷體" w:cs="Helvetica" w:hint="eastAsia"/>
          <w:b w:val="0"/>
          <w:bCs w:val="0"/>
          <w:color w:val="000000" w:themeColor="text1"/>
          <w:sz w:val="28"/>
          <w:szCs w:val="28"/>
          <w:shd w:val="clear" w:color="auto" w:fill="FFFFFF"/>
        </w:rPr>
        <w:t>取得籌設許可惟尚未取得施工許可之陸域風電計畫計5案，規劃裝置容量共86.40MW，截至113年底止，已辦理籌設作業最長已長達5年仍未能進入施工階段，執行過程未臻順利，主要係涉及景觀、生態及民眾生活等問題，經函請能源署研謀改善。</w:t>
      </w:r>
      <w:r w:rsidR="00082E9A" w:rsidRPr="000D27FE">
        <w:rPr>
          <w:rFonts w:ascii="標楷體" w:hAnsi="標楷體" w:cs="Helvetica" w:hint="eastAsia"/>
          <w:b w:val="0"/>
          <w:bCs w:val="0"/>
          <w:color w:val="000000" w:themeColor="text1"/>
          <w:sz w:val="28"/>
          <w:szCs w:val="28"/>
          <w:shd w:val="clear" w:color="auto" w:fill="FFFFFF"/>
        </w:rPr>
        <w:t>【詳</w:t>
      </w:r>
      <w:r w:rsidR="00E80EBC" w:rsidRPr="000D27FE">
        <w:rPr>
          <w:rFonts w:ascii="標楷體" w:hAnsi="標楷體" w:cs="Helvetica" w:hint="eastAsia"/>
          <w:b w:val="0"/>
          <w:bCs w:val="0"/>
          <w:color w:val="000000" w:themeColor="text1"/>
          <w:sz w:val="28"/>
          <w:szCs w:val="28"/>
          <w:shd w:val="clear" w:color="auto" w:fill="FFFFFF"/>
        </w:rPr>
        <w:t>總決算</w:t>
      </w:r>
      <w:r w:rsidR="00082E9A" w:rsidRPr="000D27FE">
        <w:rPr>
          <w:rFonts w:ascii="標楷體" w:hAnsi="標楷體" w:cs="Helvetica" w:hint="eastAsia"/>
          <w:b w:val="0"/>
          <w:bCs w:val="0"/>
          <w:color w:val="000000" w:themeColor="text1"/>
          <w:sz w:val="28"/>
          <w:szCs w:val="28"/>
          <w:shd w:val="clear" w:color="auto" w:fill="FFFFFF"/>
        </w:rPr>
        <w:t>審核報告第2冊丙、拾參、經濟部主管項下重要審核意見（</w:t>
      </w:r>
      <w:r w:rsidR="0017338F" w:rsidRPr="000D27FE">
        <w:rPr>
          <w:rFonts w:ascii="標楷體" w:hAnsi="標楷體" w:cs="Helvetica" w:hint="eastAsia"/>
          <w:b w:val="0"/>
          <w:bCs w:val="0"/>
          <w:color w:val="000000" w:themeColor="text1"/>
          <w:sz w:val="28"/>
          <w:szCs w:val="28"/>
          <w:shd w:val="clear" w:color="auto" w:fill="FFFFFF"/>
        </w:rPr>
        <w:t>三</w:t>
      </w:r>
      <w:r w:rsidR="00082E9A" w:rsidRPr="000D27FE">
        <w:rPr>
          <w:rFonts w:ascii="標楷體" w:hAnsi="標楷體" w:cs="Helvetica" w:hint="eastAsia"/>
          <w:b w:val="0"/>
          <w:bCs w:val="0"/>
          <w:color w:val="000000" w:themeColor="text1"/>
          <w:sz w:val="28"/>
          <w:szCs w:val="28"/>
          <w:shd w:val="clear" w:color="auto" w:fill="FFFFFF"/>
        </w:rPr>
        <w:t>）】</w:t>
      </w:r>
    </w:p>
    <w:p w14:paraId="2CAF2211" w14:textId="0A47D520" w:rsidR="0004255A" w:rsidRPr="000D27FE" w:rsidRDefault="0000242D" w:rsidP="00063625">
      <w:pPr>
        <w:pStyle w:val="a8"/>
        <w:overflowPunct w:val="0"/>
        <w:spacing w:beforeLines="0" w:afterLines="0" w:line="500" w:lineRule="exact"/>
        <w:ind w:firstLineChars="450" w:firstLine="1261"/>
        <w:rPr>
          <w:rFonts w:ascii="標楷體" w:hAnsi="標楷體" w:cs="Helvetica"/>
          <w:b w:val="0"/>
          <w:bCs w:val="0"/>
          <w:color w:val="000000" w:themeColor="text1"/>
          <w:sz w:val="28"/>
          <w:szCs w:val="28"/>
          <w:shd w:val="clear" w:color="auto" w:fill="FFFFFF"/>
        </w:rPr>
      </w:pPr>
      <w:r w:rsidRPr="000D27FE">
        <w:rPr>
          <w:rFonts w:ascii="標楷體" w:hAnsi="標楷體" w:cs="Helvetica"/>
          <w:color w:val="000000" w:themeColor="text1"/>
          <w:sz w:val="28"/>
          <w:szCs w:val="28"/>
          <w:shd w:val="clear" w:color="auto" w:fill="FFFFFF"/>
        </w:rPr>
        <w:t>6</w:t>
      </w:r>
      <w:r w:rsidR="00E9571B" w:rsidRPr="000D27FE">
        <w:rPr>
          <w:rFonts w:ascii="標楷體" w:hAnsi="標楷體" w:cs="Helvetica"/>
          <w:color w:val="000000" w:themeColor="text1"/>
          <w:sz w:val="28"/>
          <w:szCs w:val="28"/>
          <w:shd w:val="clear" w:color="auto" w:fill="FFFFFF"/>
        </w:rPr>
        <w:t>.</w:t>
      </w:r>
      <w:r w:rsidR="00E9571B" w:rsidRPr="000D27FE">
        <w:rPr>
          <w:rFonts w:ascii="標楷體" w:hAnsi="標楷體" w:cs="Helvetica" w:hint="eastAsia"/>
          <w:b w:val="0"/>
          <w:bCs w:val="0"/>
          <w:color w:val="000000" w:themeColor="text1"/>
          <w:sz w:val="28"/>
          <w:szCs w:val="28"/>
          <w:shd w:val="clear" w:color="auto" w:fill="FFFFFF"/>
        </w:rPr>
        <w:t xml:space="preserve">　</w:t>
      </w:r>
      <w:r w:rsidR="00E9571B" w:rsidRPr="000D27FE">
        <w:rPr>
          <w:rFonts w:ascii="標楷體" w:hAnsi="標楷體" w:cs="Helvetica" w:hint="eastAsia"/>
          <w:color w:val="000000" w:themeColor="text1"/>
          <w:sz w:val="28"/>
          <w:szCs w:val="28"/>
          <w:shd w:val="clear" w:color="auto" w:fill="FFFFFF"/>
        </w:rPr>
        <w:t>台灣電力公司持續辦理轄管陸域風機管理維護作業並執行新機設置計畫，惟部分將屆除役機組位處環境敏感區，汰舊更新適用趨嚴</w:t>
      </w:r>
      <w:r w:rsidR="00B10265" w:rsidRPr="000D27FE">
        <w:rPr>
          <w:rFonts w:ascii="標楷體" w:hAnsi="標楷體" w:cs="Helvetica" w:hint="eastAsia"/>
          <w:color w:val="000000" w:themeColor="text1"/>
          <w:sz w:val="28"/>
          <w:szCs w:val="28"/>
          <w:shd w:val="clear" w:color="auto" w:fill="FFFFFF"/>
        </w:rPr>
        <w:t>之</w:t>
      </w:r>
      <w:r w:rsidR="00E9571B" w:rsidRPr="000D27FE">
        <w:rPr>
          <w:rFonts w:ascii="標楷體" w:hAnsi="標楷體" w:cs="Helvetica" w:hint="eastAsia"/>
          <w:color w:val="000000" w:themeColor="text1"/>
          <w:sz w:val="28"/>
          <w:szCs w:val="28"/>
          <w:shd w:val="clear" w:color="auto" w:fill="FFFFFF"/>
        </w:rPr>
        <w:t>環保法規，又風力發電第五期計畫執行進度落後，允宜研謀妥處，</w:t>
      </w:r>
      <w:r w:rsidR="00612B2D" w:rsidRPr="000D27FE">
        <w:rPr>
          <w:rFonts w:ascii="標楷體" w:hAnsi="標楷體" w:cs="Helvetica" w:hint="eastAsia"/>
          <w:color w:val="000000" w:themeColor="text1"/>
          <w:sz w:val="28"/>
          <w:szCs w:val="28"/>
          <w:shd w:val="clear" w:color="auto" w:fill="FFFFFF"/>
        </w:rPr>
        <w:t>及早規劃風機除役機組應處</w:t>
      </w:r>
      <w:r w:rsidR="00B10265" w:rsidRPr="000D27FE">
        <w:rPr>
          <w:rFonts w:ascii="標楷體" w:hAnsi="標楷體" w:cs="Helvetica" w:hint="eastAsia"/>
          <w:color w:val="000000" w:themeColor="text1"/>
          <w:sz w:val="28"/>
          <w:szCs w:val="28"/>
          <w:shd w:val="clear" w:color="auto" w:fill="FFFFFF"/>
        </w:rPr>
        <w:t>事</w:t>
      </w:r>
      <w:r w:rsidR="00612B2D" w:rsidRPr="000D27FE">
        <w:rPr>
          <w:rFonts w:ascii="標楷體" w:hAnsi="標楷體" w:cs="Helvetica" w:hint="eastAsia"/>
          <w:color w:val="000000" w:themeColor="text1"/>
          <w:sz w:val="28"/>
          <w:szCs w:val="28"/>
          <w:shd w:val="clear" w:color="auto" w:fill="FFFFFF"/>
        </w:rPr>
        <w:t>宜，並</w:t>
      </w:r>
      <w:r w:rsidR="00E9571B" w:rsidRPr="000D27FE">
        <w:rPr>
          <w:rFonts w:ascii="標楷體" w:hAnsi="標楷體" w:cs="Helvetica" w:hint="eastAsia"/>
          <w:color w:val="000000" w:themeColor="text1"/>
          <w:sz w:val="28"/>
          <w:szCs w:val="28"/>
          <w:shd w:val="clear" w:color="auto" w:fill="FFFFFF"/>
        </w:rPr>
        <w:t>確保陸域風電發電量能穩定</w:t>
      </w:r>
      <w:r w:rsidR="00E9571B" w:rsidRPr="000D27FE">
        <w:rPr>
          <w:rFonts w:ascii="標楷體" w:hAnsi="標楷體" w:cs="Helvetica" w:hint="eastAsia"/>
          <w:b w:val="0"/>
          <w:bCs w:val="0"/>
          <w:color w:val="000000" w:themeColor="text1"/>
          <w:sz w:val="28"/>
          <w:szCs w:val="28"/>
          <w:shd w:val="clear" w:color="auto" w:fill="FFFFFF"/>
        </w:rPr>
        <w:t>：依據112年3月22日修正之開發行為應實施環境影響評估細目及範圍認定標準第29條規定，設置風力發電機組，位於重要濕</w:t>
      </w:r>
      <w:r w:rsidR="00E9571B" w:rsidRPr="000D27FE">
        <w:rPr>
          <w:rFonts w:ascii="標楷體" w:hAnsi="標楷體" w:cs="Helvetica" w:hint="eastAsia"/>
          <w:b w:val="0"/>
          <w:bCs w:val="0"/>
          <w:color w:val="000000" w:themeColor="text1"/>
          <w:sz w:val="28"/>
          <w:szCs w:val="28"/>
          <w:shd w:val="clear" w:color="auto" w:fill="FFFFFF"/>
        </w:rPr>
        <w:lastRenderedPageBreak/>
        <w:t>地、沿海公告之自然保護區，及風機基座中心與最近建築物邊界之直線距離500公尺以下者等，應實施環境影響評估。截至113年底止，台灣電力公司轄管完工運轉逾15年（96年底前已完工機組）陸域風機計96部，裝置容量162.44MW，經運用地理資訊系統軟體（Q－GIS）套疊結果，計有石門、恆春、大潭、臺中港、中火、彰工(I)、麥寮、觀園及香山</w:t>
      </w:r>
      <w:r w:rsidR="0072618B" w:rsidRPr="000D27FE">
        <w:rPr>
          <w:rFonts w:ascii="標楷體" w:hAnsi="標楷體" w:cs="Helvetica" w:hint="eastAsia"/>
          <w:b w:val="0"/>
          <w:bCs w:val="0"/>
          <w:color w:val="000000" w:themeColor="text1"/>
          <w:sz w:val="28"/>
          <w:szCs w:val="28"/>
          <w:shd w:val="clear" w:color="auto" w:fill="FFFFFF"/>
        </w:rPr>
        <w:t>（圖6）</w:t>
      </w:r>
      <w:r w:rsidR="00E9571B" w:rsidRPr="000D27FE">
        <w:rPr>
          <w:rFonts w:ascii="標楷體" w:hAnsi="標楷體" w:cs="Helvetica" w:hint="eastAsia"/>
          <w:b w:val="0"/>
          <w:bCs w:val="0"/>
          <w:color w:val="000000" w:themeColor="text1"/>
          <w:sz w:val="28"/>
          <w:szCs w:val="28"/>
          <w:shd w:val="clear" w:color="auto" w:fill="FFFFFF"/>
        </w:rPr>
        <w:t>等9</w:t>
      </w:r>
      <w:r w:rsidR="003D6857" w:rsidRPr="000D27FE">
        <w:rPr>
          <w:rFonts w:ascii="標楷體" w:hAnsi="標楷體"/>
          <w:noProof/>
          <w:color w:val="000000" w:themeColor="text1"/>
        </w:rPr>
        <mc:AlternateContent>
          <mc:Choice Requires="wpg">
            <w:drawing>
              <wp:anchor distT="0" distB="0" distL="114300" distR="114300" simplePos="0" relativeHeight="251795456" behindDoc="1" locked="0" layoutInCell="1" allowOverlap="1" wp14:anchorId="6326D452" wp14:editId="46236025">
                <wp:simplePos x="0" y="0"/>
                <wp:positionH relativeFrom="margin">
                  <wp:posOffset>3294380</wp:posOffset>
                </wp:positionH>
                <wp:positionV relativeFrom="margin">
                  <wp:posOffset>1073785</wp:posOffset>
                </wp:positionV>
                <wp:extent cx="2880360" cy="3114040"/>
                <wp:effectExtent l="0" t="0" r="0" b="0"/>
                <wp:wrapSquare wrapText="bothSides"/>
                <wp:docPr id="11" name="群組 11"/>
                <wp:cNvGraphicFramePr/>
                <a:graphic xmlns:a="http://schemas.openxmlformats.org/drawingml/2006/main">
                  <a:graphicData uri="http://schemas.microsoft.com/office/word/2010/wordprocessingGroup">
                    <wpg:wgp>
                      <wpg:cNvGrpSpPr/>
                      <wpg:grpSpPr>
                        <a:xfrm>
                          <a:off x="0" y="0"/>
                          <a:ext cx="2880360" cy="3114040"/>
                          <a:chOff x="23440" y="-3316"/>
                          <a:chExt cx="2880902" cy="2712578"/>
                        </a:xfrm>
                      </wpg:grpSpPr>
                      <pic:pic xmlns:pic="http://schemas.openxmlformats.org/drawingml/2006/picture">
                        <pic:nvPicPr>
                          <pic:cNvPr id="12" name="圖片 12" descr="E:\辦公室\113年度\113年度第2期財抽-------\113-2-台電公司財抽\臺中-再生能源處\陸域風機發電成本\陸域風機--擬處理意見\出圖.jpeg"/>
                          <pic:cNvPicPr>
                            <a:picLocks noChangeAspect="1"/>
                          </pic:cNvPicPr>
                        </pic:nvPicPr>
                        <pic:blipFill rotWithShape="1">
                          <a:blip r:embed="rId14" cstate="print">
                            <a:extLst>
                              <a:ext uri="{28A0092B-C50C-407E-A947-70E740481C1C}">
                                <a14:useLocalDpi xmlns:a14="http://schemas.microsoft.com/office/drawing/2010/main" val="0"/>
                              </a:ext>
                            </a:extLst>
                          </a:blip>
                          <a:srcRect l="20776" t="19403" r="27204" b="28280"/>
                          <a:stretch/>
                        </pic:blipFill>
                        <pic:spPr bwMode="auto">
                          <a:xfrm>
                            <a:off x="70337" y="580049"/>
                            <a:ext cx="2834005" cy="1949606"/>
                          </a:xfrm>
                          <a:prstGeom prst="rect">
                            <a:avLst/>
                          </a:prstGeom>
                          <a:noFill/>
                          <a:ln>
                            <a:noFill/>
                          </a:ln>
                          <a:extLst>
                            <a:ext uri="{53640926-AAD7-44D8-BBD7-CCE9431645EC}">
                              <a14:shadowObscured xmlns:a14="http://schemas.microsoft.com/office/drawing/2010/main"/>
                            </a:ext>
                          </a:extLst>
                        </pic:spPr>
                      </pic:pic>
                      <wps:wsp>
                        <wps:cNvPr id="13" name="文字方塊 2"/>
                        <wps:cNvSpPr txBox="1">
                          <a:spLocks noChangeArrowheads="1"/>
                        </wps:cNvSpPr>
                        <wps:spPr bwMode="auto">
                          <a:xfrm>
                            <a:off x="23440" y="-3316"/>
                            <a:ext cx="2847339" cy="580600"/>
                          </a:xfrm>
                          <a:prstGeom prst="rect">
                            <a:avLst/>
                          </a:prstGeom>
                          <a:noFill/>
                          <a:ln w="9525">
                            <a:noFill/>
                            <a:miter lim="800000"/>
                            <a:headEnd/>
                            <a:tailEnd/>
                          </a:ln>
                        </wps:spPr>
                        <wps:txbx>
                          <w:txbxContent>
                            <w:p w14:paraId="24A8713B" w14:textId="0DA3B13C" w:rsidR="003D6857" w:rsidRPr="00E610FB" w:rsidRDefault="003D6857" w:rsidP="0072618B">
                              <w:pPr>
                                <w:spacing w:line="280" w:lineRule="exact"/>
                                <w:ind w:leftChars="-5" w:left="661" w:hangingChars="280" w:hanging="673"/>
                                <w:jc w:val="both"/>
                                <w:rPr>
                                  <w:rFonts w:ascii="標楷體" w:eastAsia="標楷體" w:hAnsi="標楷體"/>
                                  <w:b/>
                                  <w:spacing w:val="-6"/>
                                  <w:szCs w:val="24"/>
                                </w:rPr>
                              </w:pPr>
                              <w:r w:rsidRPr="006468B2">
                                <w:rPr>
                                  <w:rFonts w:ascii="標楷體" w:eastAsia="標楷體" w:hAnsi="標楷體" w:hint="eastAsia"/>
                                  <w:b/>
                                  <w:szCs w:val="24"/>
                                </w:rPr>
                                <w:t>圖</w:t>
                              </w:r>
                              <w:r w:rsidRPr="006468B2">
                                <w:rPr>
                                  <w:rFonts w:ascii="標楷體" w:eastAsia="標楷體" w:hAnsi="標楷體"/>
                                  <w:b/>
                                  <w:szCs w:val="24"/>
                                </w:rPr>
                                <w:t>6</w:t>
                              </w:r>
                              <w:r w:rsidR="0072618B">
                                <w:rPr>
                                  <w:rFonts w:ascii="標楷體" w:eastAsia="標楷體" w:hAnsi="標楷體" w:hint="eastAsia"/>
                                  <w:b/>
                                  <w:szCs w:val="24"/>
                                </w:rPr>
                                <w:t xml:space="preserve">　</w:t>
                              </w:r>
                              <w:r w:rsidRPr="00E610FB">
                                <w:rPr>
                                  <w:rFonts w:ascii="標楷體" w:eastAsia="標楷體" w:hAnsi="標楷體"/>
                                  <w:b/>
                                  <w:szCs w:val="24"/>
                                </w:rPr>
                                <w:t>香山</w:t>
                              </w:r>
                              <w:r w:rsidRPr="00E610FB">
                                <w:rPr>
                                  <w:rFonts w:ascii="標楷體" w:eastAsia="標楷體" w:hAnsi="標楷體" w:hint="eastAsia"/>
                                  <w:b/>
                                  <w:szCs w:val="24"/>
                                </w:rPr>
                                <w:t>案場部分風機</w:t>
                              </w:r>
                              <w:r w:rsidRPr="00E610FB">
                                <w:rPr>
                                  <w:rFonts w:ascii="標楷體" w:eastAsia="標楷體" w:hAnsi="標楷體"/>
                                  <w:b/>
                                  <w:szCs w:val="24"/>
                                </w:rPr>
                                <w:t>位處</w:t>
                              </w:r>
                              <w:r w:rsidRPr="00E610FB">
                                <w:rPr>
                                  <w:rFonts w:ascii="標楷體" w:eastAsia="標楷體" w:hAnsi="標楷體" w:hint="eastAsia"/>
                                  <w:b/>
                                  <w:szCs w:val="24"/>
                                </w:rPr>
                                <w:t>重要</w:t>
                              </w:r>
                              <w:r w:rsidRPr="00E610FB">
                                <w:rPr>
                                  <w:rFonts w:ascii="標楷體" w:eastAsia="標楷體" w:hAnsi="標楷體"/>
                                  <w:b/>
                                  <w:szCs w:val="24"/>
                                </w:rPr>
                                <w:t>濕地、保安林地及</w:t>
                              </w:r>
                              <w:r w:rsidRPr="00E610FB">
                                <w:rPr>
                                  <w:rFonts w:ascii="標楷體" w:eastAsia="標楷體" w:hAnsi="標楷體" w:hint="eastAsia"/>
                                  <w:b/>
                                  <w:szCs w:val="24"/>
                                </w:rPr>
                                <w:t>周邊500</w:t>
                              </w:r>
                              <w:r w:rsidRPr="00E610FB">
                                <w:rPr>
                                  <w:rFonts w:ascii="標楷體" w:eastAsia="標楷體" w:hAnsi="標楷體"/>
                                  <w:b/>
                                  <w:szCs w:val="24"/>
                                </w:rPr>
                                <w:t>公尺</w:t>
                              </w:r>
                              <w:r w:rsidRPr="00E610FB">
                                <w:rPr>
                                  <w:rFonts w:ascii="標楷體" w:eastAsia="標楷體" w:hAnsi="標楷體" w:hint="eastAsia"/>
                                  <w:b/>
                                  <w:szCs w:val="24"/>
                                </w:rPr>
                                <w:t>有建築物</w:t>
                              </w:r>
                              <w:r w:rsidRPr="00E610FB">
                                <w:rPr>
                                  <w:rFonts w:ascii="標楷體" w:eastAsia="標楷體" w:hAnsi="標楷體"/>
                                  <w:b/>
                                  <w:szCs w:val="24"/>
                                </w:rPr>
                                <w:t>情形</w:t>
                              </w:r>
                            </w:p>
                          </w:txbxContent>
                        </wps:txbx>
                        <wps:bodyPr rot="0" vert="horz" wrap="square" lIns="91440" tIns="45720" rIns="91440" bIns="45720" anchor="t" anchorCtr="0">
                          <a:noAutofit/>
                        </wps:bodyPr>
                      </wps:wsp>
                      <wps:wsp>
                        <wps:cNvPr id="1" name="文字方塊 14"/>
                        <wps:cNvSpPr txBox="1">
                          <a:spLocks noChangeArrowheads="1"/>
                        </wps:cNvSpPr>
                        <wps:spPr bwMode="auto">
                          <a:xfrm>
                            <a:off x="23440" y="2485842"/>
                            <a:ext cx="2444115" cy="223420"/>
                          </a:xfrm>
                          <a:prstGeom prst="rect">
                            <a:avLst/>
                          </a:prstGeom>
                          <a:noFill/>
                          <a:ln w="9525">
                            <a:noFill/>
                            <a:miter lim="800000"/>
                            <a:headEnd/>
                            <a:tailEnd/>
                          </a:ln>
                        </wps:spPr>
                        <wps:txbx>
                          <w:txbxContent>
                            <w:p w14:paraId="6D0CAEE9" w14:textId="77777777" w:rsidR="003D6857" w:rsidRPr="00E610FB" w:rsidRDefault="003D6857" w:rsidP="003D6857">
                              <w:pPr>
                                <w:spacing w:line="240" w:lineRule="exact"/>
                                <w:rPr>
                                  <w:rFonts w:ascii="標楷體" w:eastAsia="標楷體" w:hAnsi="標楷體"/>
                                  <w:sz w:val="18"/>
                                  <w:szCs w:val="18"/>
                                </w:rPr>
                              </w:pPr>
                              <w:r w:rsidRPr="00E610FB">
                                <w:rPr>
                                  <w:rFonts w:ascii="標楷體" w:eastAsia="標楷體" w:hAnsi="標楷體"/>
                                  <w:sz w:val="18"/>
                                  <w:szCs w:val="18"/>
                                </w:rPr>
                                <w:t>資料來源：整理自</w:t>
                              </w:r>
                              <w:r>
                                <w:rPr>
                                  <w:rFonts w:ascii="標楷體" w:eastAsia="標楷體" w:hAnsi="標楷體"/>
                                  <w:sz w:val="18"/>
                                  <w:szCs w:val="18"/>
                                </w:rPr>
                                <w:t>台灣電力公司</w:t>
                              </w:r>
                              <w:r w:rsidRPr="00E610FB">
                                <w:rPr>
                                  <w:rFonts w:ascii="標楷體" w:eastAsia="標楷體" w:hAnsi="標楷體"/>
                                  <w:sz w:val="18"/>
                                  <w:szCs w:val="18"/>
                                </w:rPr>
                                <w:t>提供</w:t>
                              </w:r>
                              <w:r w:rsidRPr="00E610FB">
                                <w:rPr>
                                  <w:rFonts w:ascii="標楷體" w:eastAsia="標楷體" w:hAnsi="標楷體" w:hint="eastAsia"/>
                                  <w:sz w:val="18"/>
                                  <w:szCs w:val="18"/>
                                </w:rPr>
                                <w:t>資料</w:t>
                              </w:r>
                              <w:r w:rsidRPr="00E610FB">
                                <w:rPr>
                                  <w:rFonts w:ascii="標楷體" w:eastAsia="標楷體" w:hAnsi="標楷體"/>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326D452" id="群組 11" o:spid="_x0000_s1041" style="position:absolute;left:0;text-align:left;margin-left:259.4pt;margin-top:84.55pt;width:226.8pt;height:245.2pt;z-index:-251521024;mso-position-horizontal-relative:margin;mso-position-vertical-relative:margin;mso-width-relative:margin;mso-height-relative:margin" coordorigin="234,-33" coordsize="28809,271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">
                <v:shape id="圖片 12" o:spid="_x0000_s1042" type="#_x0000_t75" style="position:absolute;left:703;top:5800;width:28340;height:19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">
                  <v:imagedata r:id="rId15" o:title="出圖" croptop="12716f" cropbottom="18534f" cropleft="13616f" cropright="17828f"/>
                </v:shape>
                <v:shape id="_x0000_s1043" type="#_x0000_t202" style="position:absolute;left:234;top:-33;width:28473;height:5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4A8713B" w14:textId="0DA3B13C" w:rsidR="003D6857" w:rsidRPr="00E610FB" w:rsidRDefault="003D6857" w:rsidP="0072618B">
                        <w:pPr>
                          <w:spacing w:line="280" w:lineRule="exact"/>
                          <w:ind w:leftChars="-5" w:left="661" w:hangingChars="280" w:hanging="673"/>
                          <w:jc w:val="both"/>
                          <w:rPr>
                            <w:rFonts w:ascii="標楷體" w:eastAsia="標楷體" w:hAnsi="標楷體"/>
                            <w:b/>
                            <w:spacing w:val="-6"/>
                            <w:szCs w:val="24"/>
                          </w:rPr>
                        </w:pPr>
                        <w:r w:rsidRPr="006468B2">
                          <w:rPr>
                            <w:rFonts w:ascii="標楷體" w:eastAsia="標楷體" w:hAnsi="標楷體" w:hint="eastAsia"/>
                            <w:b/>
                            <w:szCs w:val="24"/>
                          </w:rPr>
                          <w:t>圖</w:t>
                        </w:r>
                        <w:r w:rsidRPr="006468B2">
                          <w:rPr>
                            <w:rFonts w:ascii="標楷體" w:eastAsia="標楷體" w:hAnsi="標楷體"/>
                            <w:b/>
                            <w:szCs w:val="24"/>
                          </w:rPr>
                          <w:t>6</w:t>
                        </w:r>
                        <w:r w:rsidR="0072618B">
                          <w:rPr>
                            <w:rFonts w:ascii="標楷體" w:eastAsia="標楷體" w:hAnsi="標楷體" w:hint="eastAsia"/>
                            <w:b/>
                            <w:szCs w:val="24"/>
                          </w:rPr>
                          <w:t xml:space="preserve">　</w:t>
                        </w:r>
                        <w:r w:rsidRPr="00E610FB">
                          <w:rPr>
                            <w:rFonts w:ascii="標楷體" w:eastAsia="標楷體" w:hAnsi="標楷體"/>
                            <w:b/>
                            <w:szCs w:val="24"/>
                          </w:rPr>
                          <w:t>香山</w:t>
                        </w:r>
                        <w:r w:rsidRPr="00E610FB">
                          <w:rPr>
                            <w:rFonts w:ascii="標楷體" w:eastAsia="標楷體" w:hAnsi="標楷體" w:hint="eastAsia"/>
                            <w:b/>
                            <w:szCs w:val="24"/>
                          </w:rPr>
                          <w:t>案場部分風機</w:t>
                        </w:r>
                        <w:r w:rsidRPr="00E610FB">
                          <w:rPr>
                            <w:rFonts w:ascii="標楷體" w:eastAsia="標楷體" w:hAnsi="標楷體"/>
                            <w:b/>
                            <w:szCs w:val="24"/>
                          </w:rPr>
                          <w:t>位處</w:t>
                        </w:r>
                        <w:r w:rsidRPr="00E610FB">
                          <w:rPr>
                            <w:rFonts w:ascii="標楷體" w:eastAsia="標楷體" w:hAnsi="標楷體" w:hint="eastAsia"/>
                            <w:b/>
                            <w:szCs w:val="24"/>
                          </w:rPr>
                          <w:t>重要</w:t>
                        </w:r>
                        <w:r w:rsidRPr="00E610FB">
                          <w:rPr>
                            <w:rFonts w:ascii="標楷體" w:eastAsia="標楷體" w:hAnsi="標楷體"/>
                            <w:b/>
                            <w:szCs w:val="24"/>
                          </w:rPr>
                          <w:t>濕地、保安林地及</w:t>
                        </w:r>
                        <w:r w:rsidRPr="00E610FB">
                          <w:rPr>
                            <w:rFonts w:ascii="標楷體" w:eastAsia="標楷體" w:hAnsi="標楷體" w:hint="eastAsia"/>
                            <w:b/>
                            <w:szCs w:val="24"/>
                          </w:rPr>
                          <w:t>周邊500</w:t>
                        </w:r>
                        <w:r w:rsidRPr="00E610FB">
                          <w:rPr>
                            <w:rFonts w:ascii="標楷體" w:eastAsia="標楷體" w:hAnsi="標楷體"/>
                            <w:b/>
                            <w:szCs w:val="24"/>
                          </w:rPr>
                          <w:t>公尺</w:t>
                        </w:r>
                        <w:r w:rsidRPr="00E610FB">
                          <w:rPr>
                            <w:rFonts w:ascii="標楷體" w:eastAsia="標楷體" w:hAnsi="標楷體" w:hint="eastAsia"/>
                            <w:b/>
                            <w:szCs w:val="24"/>
                          </w:rPr>
                          <w:t>有建築物</w:t>
                        </w:r>
                        <w:r w:rsidRPr="00E610FB">
                          <w:rPr>
                            <w:rFonts w:ascii="標楷體" w:eastAsia="標楷體" w:hAnsi="標楷體"/>
                            <w:b/>
                            <w:szCs w:val="24"/>
                          </w:rPr>
                          <w:t>情形</w:t>
                        </w:r>
                      </w:p>
                    </w:txbxContent>
                  </v:textbox>
                </v:shape>
                <v:shape id="文字方塊 14" o:spid="_x0000_s1044" type="#_x0000_t202" style="position:absolute;left:234;top:24858;width:24441;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" filled="f" stroked="f">
                  <v:textbox>
                    <w:txbxContent>
                      <w:p w14:paraId="6D0CAEE9" w14:textId="77777777" w:rsidR="003D6857" w:rsidRPr="00E610FB" w:rsidRDefault="003D6857" w:rsidP="003D6857">
                        <w:pPr>
                          <w:spacing w:line="240" w:lineRule="exact"/>
                          <w:rPr>
                            <w:rFonts w:ascii="標楷體" w:eastAsia="標楷體" w:hAnsi="標楷體"/>
                            <w:sz w:val="18"/>
                            <w:szCs w:val="18"/>
                          </w:rPr>
                        </w:pPr>
                        <w:r w:rsidRPr="00E610FB">
                          <w:rPr>
                            <w:rFonts w:ascii="標楷體" w:eastAsia="標楷體" w:hAnsi="標楷體"/>
                            <w:sz w:val="18"/>
                            <w:szCs w:val="18"/>
                          </w:rPr>
                          <w:t>資料來源：整理自</w:t>
                        </w:r>
                        <w:r>
                          <w:rPr>
                            <w:rFonts w:ascii="標楷體" w:eastAsia="標楷體" w:hAnsi="標楷體"/>
                            <w:sz w:val="18"/>
                            <w:szCs w:val="18"/>
                          </w:rPr>
                          <w:t>台灣電力公司</w:t>
                        </w:r>
                        <w:r w:rsidRPr="00E610FB">
                          <w:rPr>
                            <w:rFonts w:ascii="標楷體" w:eastAsia="標楷體" w:hAnsi="標楷體"/>
                            <w:sz w:val="18"/>
                            <w:szCs w:val="18"/>
                          </w:rPr>
                          <w:t>提供</w:t>
                        </w:r>
                        <w:r w:rsidRPr="00E610FB">
                          <w:rPr>
                            <w:rFonts w:ascii="標楷體" w:eastAsia="標楷體" w:hAnsi="標楷體" w:hint="eastAsia"/>
                            <w:sz w:val="18"/>
                            <w:szCs w:val="18"/>
                          </w:rPr>
                          <w:t>資料</w:t>
                        </w:r>
                        <w:r w:rsidRPr="00E610FB">
                          <w:rPr>
                            <w:rFonts w:ascii="標楷體" w:eastAsia="標楷體" w:hAnsi="標楷體"/>
                            <w:sz w:val="18"/>
                            <w:szCs w:val="18"/>
                          </w:rPr>
                          <w:t>。</w:t>
                        </w:r>
                      </w:p>
                    </w:txbxContent>
                  </v:textbox>
                </v:shape>
                <w10:wrap type="square" anchorx="margin" anchory="margin"/>
              </v:group>
            </w:pict>
          </mc:Fallback>
        </mc:AlternateContent>
      </w:r>
      <w:r w:rsidR="00E9571B" w:rsidRPr="000D27FE">
        <w:rPr>
          <w:rFonts w:ascii="標楷體" w:hAnsi="標楷體" w:cs="Helvetica" w:hint="eastAsia"/>
          <w:b w:val="0"/>
          <w:bCs w:val="0"/>
          <w:color w:val="000000" w:themeColor="text1"/>
          <w:sz w:val="28"/>
          <w:szCs w:val="28"/>
          <w:shd w:val="clear" w:color="auto" w:fill="FFFFFF"/>
        </w:rPr>
        <w:t>處案場之部分風機，或位處重要濕地、保安林地，或風機基座中心半徑500公尺內有建築物等情形，未來汰舊更新須辦理環境影響評估作業</w:t>
      </w:r>
      <w:r w:rsidR="00411C58" w:rsidRPr="000D27FE">
        <w:rPr>
          <w:rFonts w:ascii="標楷體" w:hAnsi="標楷體" w:cs="Helvetica" w:hint="eastAsia"/>
          <w:b w:val="0"/>
          <w:bCs w:val="0"/>
          <w:color w:val="000000" w:themeColor="text1"/>
          <w:sz w:val="28"/>
          <w:szCs w:val="28"/>
          <w:shd w:val="clear" w:color="auto" w:fill="FFFFFF"/>
        </w:rPr>
        <w:t>。另</w:t>
      </w:r>
      <w:r w:rsidR="00A640E1" w:rsidRPr="000D27FE">
        <w:rPr>
          <w:rFonts w:ascii="標楷體" w:hAnsi="標楷體" w:cs="Helvetica" w:hint="eastAsia"/>
          <w:b w:val="0"/>
          <w:bCs w:val="0"/>
          <w:color w:val="000000" w:themeColor="text1"/>
          <w:sz w:val="28"/>
          <w:szCs w:val="28"/>
          <w:shd w:val="clear" w:color="auto" w:fill="FFFFFF"/>
        </w:rPr>
        <w:t>台灣電力公司於106年1月辦理風力發電第五期計畫，因延遲取得土地容許許可、部分機組變更設置地點等，經辦理2次修正計畫，裝置容量目標調整為51.60MW，投資總額調增至34.70億元，計畫期程延至113年6月30日，</w:t>
      </w:r>
      <w:r w:rsidR="00961462" w:rsidRPr="000D27FE">
        <w:rPr>
          <w:rFonts w:ascii="標楷體" w:hAnsi="標楷體" w:cs="Helvetica" w:hint="eastAsia"/>
          <w:b w:val="0"/>
          <w:bCs w:val="0"/>
          <w:color w:val="000000" w:themeColor="text1"/>
          <w:sz w:val="28"/>
          <w:szCs w:val="28"/>
          <w:shd w:val="clear" w:color="auto" w:fill="FFFFFF"/>
        </w:rPr>
        <w:t>惟</w:t>
      </w:r>
      <w:r w:rsidR="00A640E1" w:rsidRPr="000D27FE">
        <w:rPr>
          <w:rFonts w:ascii="標楷體" w:hAnsi="標楷體" w:cs="Helvetica" w:hint="eastAsia"/>
          <w:b w:val="0"/>
          <w:bCs w:val="0"/>
          <w:color w:val="000000" w:themeColor="text1"/>
          <w:sz w:val="28"/>
          <w:szCs w:val="28"/>
          <w:shd w:val="clear" w:color="auto" w:fill="FFFFFF"/>
        </w:rPr>
        <w:t>彰工(Ⅲ)及彰化永興等2場址因土地租賃、都市設計審議及施工完竣審查等作業延遲，完工期程較預訂進度落後1年2個月及1年5個月；雲林臺西風場，延遲送審設置風機審查資料，完工期程較預計落後5個月</w:t>
      </w:r>
      <w:r w:rsidR="00E9571B" w:rsidRPr="000D27FE">
        <w:rPr>
          <w:rFonts w:ascii="標楷體" w:hAnsi="標楷體" w:cs="Helvetica" w:hint="eastAsia"/>
          <w:b w:val="0"/>
          <w:bCs w:val="0"/>
          <w:color w:val="000000" w:themeColor="text1"/>
          <w:sz w:val="28"/>
          <w:szCs w:val="28"/>
          <w:shd w:val="clear" w:color="auto" w:fill="FFFFFF"/>
        </w:rPr>
        <w:t>，經函請台灣電力公司研謀因應。</w:t>
      </w:r>
      <w:r w:rsidR="004C47FF" w:rsidRPr="000D27FE">
        <w:rPr>
          <w:rFonts w:ascii="標楷體" w:hAnsi="標楷體" w:cs="Helvetica" w:hint="eastAsia"/>
          <w:b w:val="0"/>
          <w:bCs w:val="0"/>
          <w:color w:val="000000" w:themeColor="text1"/>
          <w:sz w:val="28"/>
          <w:szCs w:val="28"/>
          <w:shd w:val="clear" w:color="auto" w:fill="FFFFFF"/>
        </w:rPr>
        <w:t>【</w:t>
      </w:r>
      <w:r w:rsidR="0058222E" w:rsidRPr="000D27FE">
        <w:rPr>
          <w:rFonts w:ascii="標楷體" w:hAnsi="標楷體" w:hint="eastAsia"/>
          <w:b w:val="0"/>
          <w:bCs w:val="0"/>
          <w:color w:val="000000" w:themeColor="text1"/>
          <w:sz w:val="28"/>
          <w:szCs w:val="28"/>
        </w:rPr>
        <w:t>詳審核報告營業部分乙、貳、三、台灣電力股份有限公司項下重要審核意見</w:t>
      </w:r>
      <w:r w:rsidR="0017338F" w:rsidRPr="000D27FE">
        <w:rPr>
          <w:rFonts w:ascii="標楷體" w:hAnsi="標楷體" w:cs="Helvetica" w:hint="eastAsia"/>
          <w:b w:val="0"/>
          <w:bCs w:val="0"/>
          <w:color w:val="000000" w:themeColor="text1"/>
          <w:sz w:val="28"/>
          <w:szCs w:val="28"/>
          <w:shd w:val="clear" w:color="auto" w:fill="FFFFFF"/>
        </w:rPr>
        <w:t>4</w:t>
      </w:r>
      <w:r w:rsidR="004C47FF" w:rsidRPr="000D27FE">
        <w:rPr>
          <w:rFonts w:ascii="標楷體" w:hAnsi="標楷體" w:cs="Helvetica" w:hint="eastAsia"/>
          <w:b w:val="0"/>
          <w:bCs w:val="0"/>
          <w:color w:val="000000" w:themeColor="text1"/>
          <w:sz w:val="28"/>
          <w:szCs w:val="28"/>
          <w:shd w:val="clear" w:color="auto" w:fill="FFFFFF"/>
        </w:rPr>
        <w:t>.</w:t>
      </w:r>
      <w:r w:rsidR="0017338F" w:rsidRPr="000D27FE">
        <w:rPr>
          <w:rFonts w:ascii="標楷體" w:hAnsi="標楷體" w:cs="Helvetica" w:hint="eastAsia"/>
          <w:b w:val="0"/>
          <w:bCs w:val="0"/>
          <w:color w:val="000000" w:themeColor="text1"/>
          <w:sz w:val="28"/>
          <w:szCs w:val="28"/>
          <w:shd w:val="clear" w:color="auto" w:fill="FFFFFF"/>
        </w:rPr>
        <w:t>（1）及（</w:t>
      </w:r>
      <w:r w:rsidR="00BA540E" w:rsidRPr="000D27FE">
        <w:rPr>
          <w:rFonts w:ascii="標楷體" w:hAnsi="標楷體" w:cs="Helvetica"/>
          <w:b w:val="0"/>
          <w:bCs w:val="0"/>
          <w:color w:val="000000" w:themeColor="text1"/>
          <w:sz w:val="28"/>
          <w:szCs w:val="28"/>
          <w:shd w:val="clear" w:color="auto" w:fill="FFFFFF"/>
        </w:rPr>
        <w:t>3</w:t>
      </w:r>
      <w:r w:rsidR="0017338F" w:rsidRPr="000D27FE">
        <w:rPr>
          <w:rFonts w:ascii="標楷體" w:hAnsi="標楷體" w:cs="Helvetica" w:hint="eastAsia"/>
          <w:b w:val="0"/>
          <w:bCs w:val="0"/>
          <w:color w:val="000000" w:themeColor="text1"/>
          <w:sz w:val="28"/>
          <w:szCs w:val="28"/>
          <w:shd w:val="clear" w:color="auto" w:fill="FFFFFF"/>
        </w:rPr>
        <w:t>）</w:t>
      </w:r>
      <w:r w:rsidR="004C47FF" w:rsidRPr="000D27FE">
        <w:rPr>
          <w:rFonts w:ascii="標楷體" w:hAnsi="標楷體" w:cs="Helvetica" w:hint="eastAsia"/>
          <w:b w:val="0"/>
          <w:bCs w:val="0"/>
          <w:color w:val="000000" w:themeColor="text1"/>
          <w:sz w:val="28"/>
          <w:szCs w:val="28"/>
          <w:shd w:val="clear" w:color="auto" w:fill="FFFFFF"/>
        </w:rPr>
        <w:t>】</w:t>
      </w:r>
    </w:p>
    <w:p w14:paraId="42D718A9" w14:textId="550F4CCA" w:rsidR="001C1E63" w:rsidRPr="000D27FE" w:rsidRDefault="001C1E63" w:rsidP="00620F00">
      <w:pPr>
        <w:pStyle w:val="a8"/>
        <w:overflowPunct w:val="0"/>
        <w:spacing w:beforeLines="30" w:before="108" w:afterLines="30" w:after="108" w:line="500" w:lineRule="exact"/>
        <w:ind w:leftChars="100" w:left="240" w:firstLineChars="0" w:firstLine="0"/>
        <w:rPr>
          <w:rFonts w:ascii="標楷體" w:hAnsi="標楷體"/>
          <w:snapToGrid w:val="0"/>
          <w:color w:val="000000" w:themeColor="text1"/>
          <w:kern w:val="0"/>
          <w:szCs w:val="28"/>
        </w:rPr>
      </w:pPr>
      <w:r w:rsidRPr="000D27FE">
        <w:rPr>
          <w:rFonts w:ascii="標楷體" w:hAnsi="標楷體" w:hint="eastAsia"/>
          <w:snapToGrid w:val="0"/>
          <w:color w:val="000000" w:themeColor="text1"/>
          <w:kern w:val="0"/>
          <w:szCs w:val="28"/>
        </w:rPr>
        <w:t xml:space="preserve">　（三）　光電政策執行</w:t>
      </w:r>
    </w:p>
    <w:p w14:paraId="792FFC70" w14:textId="7B3B6CC7" w:rsidR="0055284F" w:rsidRPr="000D27FE" w:rsidRDefault="0055284F" w:rsidP="00063625">
      <w:pPr>
        <w:pStyle w:val="a8"/>
        <w:overflowPunct w:val="0"/>
        <w:spacing w:beforeLines="0" w:afterLines="0" w:line="520" w:lineRule="exact"/>
        <w:ind w:firstLineChars="450" w:firstLine="1261"/>
        <w:rPr>
          <w:color w:val="000000" w:themeColor="text1"/>
        </w:rPr>
      </w:pPr>
      <w:r w:rsidRPr="000D27FE">
        <w:rPr>
          <w:rFonts w:ascii="標楷體" w:hAnsi="標楷體"/>
          <w:color w:val="000000" w:themeColor="text1"/>
          <w:sz w:val="28"/>
          <w:szCs w:val="28"/>
        </w:rPr>
        <w:t>1</w:t>
      </w:r>
      <w:r w:rsidRPr="000D27FE">
        <w:rPr>
          <w:rFonts w:ascii="標楷體" w:hAnsi="標楷體" w:hint="eastAsia"/>
          <w:color w:val="000000" w:themeColor="text1"/>
          <w:sz w:val="28"/>
          <w:szCs w:val="28"/>
        </w:rPr>
        <w:t>.</w:t>
      </w:r>
      <w:r w:rsidRPr="000D27FE">
        <w:rPr>
          <w:rFonts w:ascii="標楷體" w:hAnsi="標楷體" w:hint="eastAsia"/>
          <w:b w:val="0"/>
          <w:bCs w:val="0"/>
          <w:color w:val="000000" w:themeColor="text1"/>
          <w:sz w:val="28"/>
          <w:szCs w:val="28"/>
        </w:rPr>
        <w:t xml:space="preserve">　</w:t>
      </w:r>
      <w:r w:rsidRPr="000D27FE">
        <w:rPr>
          <w:rFonts w:ascii="標楷體" w:hAnsi="標楷體" w:hint="eastAsia"/>
          <w:color w:val="000000" w:themeColor="text1"/>
          <w:sz w:val="28"/>
          <w:szCs w:val="28"/>
        </w:rPr>
        <w:t>農業部積極推動農業綠能政策，鼓勵畜牧場屋頂設置太陽光電，惟囿於多數畜禽舍老舊及屋頂結構</w:t>
      </w:r>
      <w:r w:rsidR="00E043AD" w:rsidRPr="000D27FE">
        <w:rPr>
          <w:rFonts w:ascii="標楷體" w:hAnsi="標楷體" w:hint="eastAsia"/>
          <w:color w:val="000000" w:themeColor="text1"/>
          <w:sz w:val="28"/>
          <w:szCs w:val="28"/>
        </w:rPr>
        <w:t>承載不足</w:t>
      </w:r>
      <w:r w:rsidRPr="000D27FE">
        <w:rPr>
          <w:rFonts w:ascii="標楷體" w:hAnsi="標楷體" w:hint="eastAsia"/>
          <w:color w:val="000000" w:themeColor="text1"/>
          <w:sz w:val="28"/>
          <w:szCs w:val="28"/>
        </w:rPr>
        <w:t>等因素，影響農民設置意願，另不利農業經營區之電網饋線容量不足，不利政策推展，允宜研謀改善，提升農民及綠能業者設置意願</w:t>
      </w:r>
      <w:r w:rsidRPr="000D27FE">
        <w:rPr>
          <w:rFonts w:ascii="標楷體" w:hAnsi="標楷體" w:hint="eastAsia"/>
          <w:b w:val="0"/>
          <w:bCs w:val="0"/>
          <w:color w:val="000000" w:themeColor="text1"/>
          <w:sz w:val="28"/>
          <w:szCs w:val="28"/>
        </w:rPr>
        <w:t>：農業部為落實農地農用原則，避免地面型太陽光電開發造成農地破碎化或影響農產業發展，以及降低對生態保育之衝突，提出以「農業為本，綠能加值」為農業綠能政策推動主軸，規劃優先推動畜禽舍屋頂設置太陽光電及於經公告嚴重地層下陷不利農業經營地區內設置綠能設施，期於114年度分別達成設置併聯</w:t>
      </w:r>
      <w:r w:rsidRPr="000D27FE">
        <w:rPr>
          <w:rFonts w:ascii="標楷體" w:hAnsi="標楷體" w:hint="eastAsia"/>
          <w:b w:val="0"/>
          <w:bCs w:val="0"/>
          <w:color w:val="000000" w:themeColor="text1"/>
          <w:sz w:val="28"/>
          <w:szCs w:val="28"/>
        </w:rPr>
        <w:lastRenderedPageBreak/>
        <w:t>容量1.9GW及</w:t>
      </w:r>
      <w:r w:rsidRPr="000D27FE">
        <w:rPr>
          <w:rFonts w:ascii="標楷體" w:hAnsi="標楷體"/>
          <w:b w:val="0"/>
          <w:bCs w:val="0"/>
          <w:color w:val="000000" w:themeColor="text1"/>
          <w:sz w:val="28"/>
          <w:szCs w:val="28"/>
        </w:rPr>
        <w:t>600MW</w:t>
      </w:r>
      <w:r w:rsidRPr="000D27FE">
        <w:rPr>
          <w:rFonts w:ascii="標楷體" w:hAnsi="標楷體" w:hint="eastAsia"/>
          <w:b w:val="0"/>
          <w:bCs w:val="0"/>
          <w:color w:val="000000" w:themeColor="text1"/>
          <w:sz w:val="28"/>
          <w:szCs w:val="28"/>
        </w:rPr>
        <w:t>之目標。經查執行情形，核有：（1）推動農業綠能政策，鼓勵畜牧場屋頂設置太陽光電，惟囿於多數畜禽舍老舊，屋頂結構難以承載太陽光電設施等因素，影響農民設置意願；（2）為因應再生能源發展需求及避免破壞優良農地營農環境之完整性，已公告劃設不利農業經營得設置綠能設施之農業用地範圍，惟設置面積比率未及2成，推動進度緩慢等情事，經函請農業部</w:t>
      </w:r>
      <w:r w:rsidR="00292963" w:rsidRPr="000D27FE">
        <w:rPr>
          <w:rFonts w:ascii="標楷體" w:hAnsi="標楷體" w:hint="eastAsia"/>
          <w:b w:val="0"/>
          <w:bCs w:val="0"/>
          <w:color w:val="000000" w:themeColor="text1"/>
          <w:sz w:val="28"/>
          <w:szCs w:val="28"/>
        </w:rPr>
        <w:t>研謀</w:t>
      </w:r>
      <w:r w:rsidRPr="000D27FE">
        <w:rPr>
          <w:rFonts w:ascii="標楷體" w:hAnsi="標楷體" w:hint="eastAsia"/>
          <w:b w:val="0"/>
          <w:bCs w:val="0"/>
          <w:color w:val="000000" w:themeColor="text1"/>
          <w:sz w:val="28"/>
          <w:szCs w:val="28"/>
        </w:rPr>
        <w:t>改善。【詳</w:t>
      </w:r>
      <w:r w:rsidR="006F68AB" w:rsidRPr="000D27FE">
        <w:rPr>
          <w:rFonts w:ascii="標楷體" w:hAnsi="標楷體" w:hint="eastAsia"/>
          <w:b w:val="0"/>
          <w:bCs w:val="0"/>
          <w:color w:val="000000" w:themeColor="text1"/>
          <w:sz w:val="28"/>
          <w:szCs w:val="28"/>
        </w:rPr>
        <w:t>總決算</w:t>
      </w:r>
      <w:r w:rsidRPr="000D27FE">
        <w:rPr>
          <w:rFonts w:ascii="標楷體" w:hAnsi="標楷體" w:hint="eastAsia"/>
          <w:b w:val="0"/>
          <w:bCs w:val="0"/>
          <w:color w:val="000000" w:themeColor="text1"/>
          <w:sz w:val="28"/>
          <w:szCs w:val="28"/>
        </w:rPr>
        <w:t>審核報告第2冊丙、拾陸、農業部主管項下重要審核意見（</w:t>
      </w:r>
      <w:r w:rsidR="00C04E78" w:rsidRPr="000D27FE">
        <w:rPr>
          <w:rFonts w:ascii="標楷體" w:hAnsi="標楷體" w:hint="eastAsia"/>
          <w:b w:val="0"/>
          <w:bCs w:val="0"/>
          <w:color w:val="000000" w:themeColor="text1"/>
          <w:sz w:val="28"/>
          <w:szCs w:val="28"/>
        </w:rPr>
        <w:t>四</w:t>
      </w:r>
      <w:r w:rsidRPr="000D27FE">
        <w:rPr>
          <w:rFonts w:ascii="標楷體" w:hAnsi="標楷體" w:hint="eastAsia"/>
          <w:b w:val="0"/>
          <w:bCs w:val="0"/>
          <w:color w:val="000000" w:themeColor="text1"/>
          <w:sz w:val="28"/>
          <w:szCs w:val="28"/>
        </w:rPr>
        <w:t>）】</w:t>
      </w:r>
    </w:p>
    <w:p w14:paraId="6132ECA4" w14:textId="6F21DE2E" w:rsidR="001C1E63" w:rsidRPr="000D27FE" w:rsidRDefault="00284BC5" w:rsidP="00063625">
      <w:pPr>
        <w:pStyle w:val="a8"/>
        <w:overflowPunct w:val="0"/>
        <w:spacing w:beforeLines="0" w:afterLines="0" w:line="520" w:lineRule="exact"/>
        <w:ind w:firstLineChars="450" w:firstLine="1081"/>
        <w:rPr>
          <w:rFonts w:ascii="標楷體" w:hAnsi="標楷體"/>
          <w:color w:val="000000" w:themeColor="text1"/>
          <w:sz w:val="28"/>
          <w:szCs w:val="28"/>
        </w:rPr>
      </w:pPr>
      <w:r w:rsidRPr="000D27FE">
        <w:rPr>
          <w:rFonts w:ascii="Calibri" w:eastAsia="新細明體" w:hAnsi="標楷體" w:cs="標楷體"/>
          <w:bCs w:val="0"/>
          <w:noProof/>
          <w:color w:val="000000" w:themeColor="text1"/>
          <w:sz w:val="24"/>
          <w:szCs w:val="24"/>
        </w:rPr>
        <mc:AlternateContent>
          <mc:Choice Requires="wps">
            <w:drawing>
              <wp:anchor distT="45720" distB="45720" distL="114300" distR="114300" simplePos="0" relativeHeight="251731968" behindDoc="1" locked="0" layoutInCell="1" allowOverlap="1" wp14:anchorId="751C2324" wp14:editId="0F95B817">
                <wp:simplePos x="0" y="0"/>
                <wp:positionH relativeFrom="margin">
                  <wp:posOffset>3822700</wp:posOffset>
                </wp:positionH>
                <wp:positionV relativeFrom="paragraph">
                  <wp:posOffset>1040765</wp:posOffset>
                </wp:positionV>
                <wp:extent cx="2466975" cy="3171825"/>
                <wp:effectExtent l="0" t="0" r="9525" b="9525"/>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975" cy="3171825"/>
                        </a:xfrm>
                        <a:prstGeom prst="rect">
                          <a:avLst/>
                        </a:prstGeom>
                        <a:solidFill>
                          <a:srgbClr val="FFFFFF"/>
                        </a:solidFill>
                        <a:ln w="9525">
                          <a:noFill/>
                          <a:miter lim="800000"/>
                          <a:headEnd/>
                          <a:tailEnd/>
                        </a:ln>
                      </wps:spPr>
                      <wps:txbx>
                        <w:txbxContent>
                          <w:tbl>
                            <w:tblPr>
                              <w:tblStyle w:val="21"/>
                              <w:tblW w:w="3544" w:type="dxa"/>
                              <w:tblLayout w:type="fixed"/>
                              <w:tblLook w:val="04A0" w:firstRow="1" w:lastRow="0" w:firstColumn="1" w:lastColumn="0" w:noHBand="0" w:noVBand="1"/>
                            </w:tblPr>
                            <w:tblGrid>
                              <w:gridCol w:w="1276"/>
                              <w:gridCol w:w="1134"/>
                              <w:gridCol w:w="1134"/>
                            </w:tblGrid>
                            <w:tr w:rsidR="00284BC5" w:rsidRPr="002A2F83" w14:paraId="052F5D76" w14:textId="77777777" w:rsidTr="003E22B4">
                              <w:trPr>
                                <w:trHeight w:val="624"/>
                              </w:trPr>
                              <w:tc>
                                <w:tcPr>
                                  <w:tcW w:w="3544" w:type="dxa"/>
                                  <w:gridSpan w:val="3"/>
                                  <w:tcBorders>
                                    <w:top w:val="nil"/>
                                    <w:left w:val="nil"/>
                                    <w:bottom w:val="single" w:sz="4" w:space="0" w:color="auto"/>
                                    <w:right w:val="nil"/>
                                  </w:tcBorders>
                                  <w:vAlign w:val="center"/>
                                </w:tcPr>
                                <w:p w14:paraId="74CB101B" w14:textId="1ED821EC" w:rsidR="00284BC5" w:rsidRPr="006468B2" w:rsidRDefault="00284BC5" w:rsidP="008D3BBF">
                                  <w:pPr>
                                    <w:spacing w:before="72" w:after="72" w:line="260" w:lineRule="exact"/>
                                    <w:ind w:left="721" w:hangingChars="300" w:hanging="721"/>
                                    <w:jc w:val="both"/>
                                    <w:rPr>
                                      <w:rFonts w:ascii="標楷體" w:eastAsia="標楷體" w:hAnsi="標楷體"/>
                                      <w:b/>
                                      <w:bCs/>
                                      <w:sz w:val="24"/>
                                      <w:szCs w:val="24"/>
                                    </w:rPr>
                                  </w:pPr>
                                  <w:bookmarkStart w:id="2" w:name="_Hlk200036091"/>
                                  <w:r w:rsidRPr="006468B2">
                                    <w:rPr>
                                      <w:rFonts w:ascii="標楷體" w:eastAsia="標楷體" w:hAnsi="標楷體" w:hint="eastAsia"/>
                                      <w:b/>
                                      <w:bCs/>
                                      <w:sz w:val="24"/>
                                      <w:szCs w:val="24"/>
                                    </w:rPr>
                                    <w:t>表</w:t>
                                  </w:r>
                                  <w:r w:rsidR="008D3BBF" w:rsidRPr="006468B2">
                                    <w:rPr>
                                      <w:rFonts w:ascii="標楷體" w:eastAsia="標楷體" w:hAnsi="標楷體"/>
                                      <w:b/>
                                      <w:bCs/>
                                      <w:sz w:val="24"/>
                                      <w:szCs w:val="24"/>
                                    </w:rPr>
                                    <w:t>9</w:t>
                                  </w:r>
                                  <w:r w:rsidRPr="006468B2">
                                    <w:rPr>
                                      <w:rFonts w:ascii="標楷體" w:eastAsia="標楷體" w:hAnsi="標楷體" w:hint="eastAsia"/>
                                      <w:b/>
                                      <w:bCs/>
                                      <w:sz w:val="24"/>
                                      <w:szCs w:val="24"/>
                                    </w:rPr>
                                    <w:t xml:space="preserve">　</w:t>
                                  </w:r>
                                  <w:r w:rsidRPr="006468B2">
                                    <w:rPr>
                                      <w:rFonts w:ascii="標楷體" w:eastAsia="標楷體" w:hAnsi="標楷體" w:hint="eastAsia"/>
                                      <w:b/>
                                      <w:bCs/>
                                      <w:spacing w:val="-6"/>
                                      <w:sz w:val="24"/>
                                      <w:szCs w:val="24"/>
                                    </w:rPr>
                                    <w:t>綠能屋頂全民參與計畫擴大推廣階段執行情形</w:t>
                                  </w:r>
                                </w:p>
                                <w:p w14:paraId="2D35D4BF" w14:textId="77777777" w:rsidR="00284BC5" w:rsidRPr="002A2F83" w:rsidRDefault="00284BC5" w:rsidP="0046797A">
                                  <w:pPr>
                                    <w:spacing w:before="72" w:after="72" w:line="200" w:lineRule="exact"/>
                                    <w:ind w:rightChars="-20" w:right="-48" w:firstLine="320"/>
                                    <w:jc w:val="right"/>
                                    <w:rPr>
                                      <w:rFonts w:ascii="標楷體" w:eastAsia="標楷體" w:hAnsi="標楷體"/>
                                    </w:rPr>
                                  </w:pPr>
                                  <w:r w:rsidRPr="002A2F83">
                                    <w:rPr>
                                      <w:rFonts w:ascii="標楷體" w:eastAsia="標楷體" w:hAnsi="標楷體" w:hint="eastAsia"/>
                                    </w:rPr>
                                    <w:t>單位：M</w:t>
                                  </w:r>
                                  <w:r w:rsidRPr="002A2F83">
                                    <w:rPr>
                                      <w:rFonts w:ascii="標楷體" w:eastAsia="標楷體" w:hAnsi="標楷體"/>
                                    </w:rPr>
                                    <w:t>W</w:t>
                                  </w:r>
                                </w:p>
                              </w:tc>
                            </w:tr>
                            <w:tr w:rsidR="00284BC5" w:rsidRPr="002A2F83" w14:paraId="31572C99" w14:textId="77777777" w:rsidTr="003E22B4">
                              <w:trPr>
                                <w:trHeight w:val="340"/>
                              </w:trPr>
                              <w:tc>
                                <w:tcPr>
                                  <w:tcW w:w="1276" w:type="dxa"/>
                                  <w:shd w:val="clear" w:color="auto" w:fill="FFD966" w:themeFill="accent4" w:themeFillTint="99"/>
                                  <w:vAlign w:val="center"/>
                                </w:tcPr>
                                <w:p w14:paraId="05212295" w14:textId="77777777" w:rsidR="00284BC5" w:rsidRPr="002A2F83" w:rsidRDefault="00284BC5" w:rsidP="00DD7454">
                                  <w:pPr>
                                    <w:spacing w:before="72" w:after="72" w:line="260" w:lineRule="exact"/>
                                    <w:ind w:hanging="112"/>
                                    <w:jc w:val="center"/>
                                    <w:rPr>
                                      <w:rFonts w:ascii="標楷體" w:eastAsia="標楷體" w:hAnsi="標楷體"/>
                                    </w:rPr>
                                  </w:pPr>
                                  <w:r>
                                    <w:rPr>
                                      <w:rFonts w:ascii="標楷體" w:eastAsia="標楷體" w:hAnsi="標楷體" w:hint="eastAsia"/>
                                    </w:rPr>
                                    <w:t>參與</w:t>
                                  </w:r>
                                  <w:r w:rsidRPr="002A2F83">
                                    <w:rPr>
                                      <w:rFonts w:ascii="標楷體" w:eastAsia="標楷體" w:hAnsi="標楷體" w:hint="eastAsia"/>
                                    </w:rPr>
                                    <w:t>市縣</w:t>
                                  </w:r>
                                </w:p>
                              </w:tc>
                              <w:tc>
                                <w:tcPr>
                                  <w:tcW w:w="1134" w:type="dxa"/>
                                  <w:shd w:val="clear" w:color="auto" w:fill="FFD966" w:themeFill="accent4" w:themeFillTint="99"/>
                                  <w:vAlign w:val="center"/>
                                </w:tcPr>
                                <w:p w14:paraId="63384FC5" w14:textId="77777777" w:rsidR="00284BC5" w:rsidRPr="002A2F83" w:rsidRDefault="00284BC5" w:rsidP="00DD7454">
                                  <w:pPr>
                                    <w:spacing w:before="72" w:after="72" w:line="260" w:lineRule="exact"/>
                                    <w:ind w:rightChars="-50" w:right="-120"/>
                                    <w:jc w:val="center"/>
                                    <w:rPr>
                                      <w:rFonts w:ascii="標楷體" w:eastAsia="標楷體" w:hAnsi="標楷體"/>
                                    </w:rPr>
                                  </w:pPr>
                                  <w:r w:rsidRPr="002A2F83">
                                    <w:rPr>
                                      <w:rFonts w:ascii="標楷體" w:eastAsia="標楷體" w:hAnsi="標楷體" w:hint="eastAsia"/>
                                    </w:rPr>
                                    <w:t>目標</w:t>
                                  </w:r>
                                </w:p>
                              </w:tc>
                              <w:tc>
                                <w:tcPr>
                                  <w:tcW w:w="1134" w:type="dxa"/>
                                  <w:shd w:val="clear" w:color="auto" w:fill="FFD966" w:themeFill="accent4" w:themeFillTint="99"/>
                                  <w:vAlign w:val="center"/>
                                </w:tcPr>
                                <w:p w14:paraId="025927C4" w14:textId="77777777" w:rsidR="00284BC5" w:rsidRPr="002A2F83" w:rsidRDefault="00284BC5" w:rsidP="00DD7454">
                                  <w:pPr>
                                    <w:spacing w:before="72" w:after="72" w:line="260" w:lineRule="exact"/>
                                    <w:ind w:rightChars="-50" w:right="-120"/>
                                    <w:jc w:val="center"/>
                                    <w:rPr>
                                      <w:rFonts w:ascii="標楷體" w:eastAsia="標楷體" w:hAnsi="標楷體"/>
                                    </w:rPr>
                                  </w:pPr>
                                  <w:r w:rsidRPr="002A2F83">
                                    <w:rPr>
                                      <w:rFonts w:ascii="標楷體" w:eastAsia="標楷體" w:hAnsi="標楷體" w:hint="eastAsia"/>
                                    </w:rPr>
                                    <w:t>實際</w:t>
                                  </w:r>
                                </w:p>
                              </w:tc>
                            </w:tr>
                            <w:tr w:rsidR="00284BC5" w:rsidRPr="002A2F83" w14:paraId="364FD80E" w14:textId="77777777" w:rsidTr="003E22B4">
                              <w:trPr>
                                <w:trHeight w:val="340"/>
                              </w:trPr>
                              <w:tc>
                                <w:tcPr>
                                  <w:tcW w:w="1276" w:type="dxa"/>
                                  <w:vAlign w:val="center"/>
                                </w:tcPr>
                                <w:p w14:paraId="7856AB5E"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新北市</w:t>
                                  </w:r>
                                </w:p>
                              </w:tc>
                              <w:tc>
                                <w:tcPr>
                                  <w:tcW w:w="1134" w:type="dxa"/>
                                  <w:vAlign w:val="center"/>
                                </w:tcPr>
                                <w:p w14:paraId="2FF9386D"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3</w:t>
                                  </w:r>
                                </w:p>
                              </w:tc>
                              <w:tc>
                                <w:tcPr>
                                  <w:tcW w:w="1134" w:type="dxa"/>
                                  <w:vAlign w:val="center"/>
                                </w:tcPr>
                                <w:p w14:paraId="06F66A12" w14:textId="77777777" w:rsidR="00284BC5" w:rsidRPr="002A2F83" w:rsidRDefault="00284BC5" w:rsidP="00E80152">
                                  <w:pPr>
                                    <w:spacing w:before="72" w:after="72" w:line="220" w:lineRule="exact"/>
                                    <w:ind w:firstLine="320"/>
                                    <w:jc w:val="right"/>
                                    <w:rPr>
                                      <w:rFonts w:ascii="標楷體" w:eastAsia="標楷體" w:hAnsi="標楷體"/>
                                    </w:rPr>
                                  </w:pPr>
                                  <w:r w:rsidRPr="002A2F83">
                                    <w:rPr>
                                      <w:rFonts w:ascii="標楷體" w:eastAsia="標楷體" w:hAnsi="標楷體" w:hint="eastAsia"/>
                                    </w:rPr>
                                    <w:t>1.06</w:t>
                                  </w:r>
                                </w:p>
                              </w:tc>
                            </w:tr>
                            <w:tr w:rsidR="00284BC5" w:rsidRPr="002A2F83" w14:paraId="7C97245D" w14:textId="77777777" w:rsidTr="003E22B4">
                              <w:trPr>
                                <w:trHeight w:val="340"/>
                              </w:trPr>
                              <w:tc>
                                <w:tcPr>
                                  <w:tcW w:w="1276" w:type="dxa"/>
                                  <w:shd w:val="clear" w:color="auto" w:fill="FFF2CC" w:themeFill="accent4" w:themeFillTint="33"/>
                                  <w:vAlign w:val="center"/>
                                </w:tcPr>
                                <w:p w14:paraId="30206EAC"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桃園市</w:t>
                                  </w:r>
                                </w:p>
                              </w:tc>
                              <w:tc>
                                <w:tcPr>
                                  <w:tcW w:w="1134" w:type="dxa"/>
                                  <w:shd w:val="clear" w:color="auto" w:fill="FFF2CC" w:themeFill="accent4" w:themeFillTint="33"/>
                                  <w:vAlign w:val="center"/>
                                </w:tcPr>
                                <w:p w14:paraId="6742914D"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10</w:t>
                                  </w:r>
                                </w:p>
                              </w:tc>
                              <w:tc>
                                <w:tcPr>
                                  <w:tcW w:w="1134" w:type="dxa"/>
                                  <w:shd w:val="clear" w:color="auto" w:fill="FFF2CC" w:themeFill="accent4" w:themeFillTint="33"/>
                                  <w:vAlign w:val="center"/>
                                </w:tcPr>
                                <w:p w14:paraId="7FCD287C" w14:textId="77777777" w:rsidR="00284BC5" w:rsidRPr="002A2F83" w:rsidRDefault="00284BC5" w:rsidP="00E80152">
                                  <w:pPr>
                                    <w:spacing w:before="72" w:after="72" w:line="220" w:lineRule="exact"/>
                                    <w:ind w:firstLine="320"/>
                                    <w:jc w:val="right"/>
                                    <w:rPr>
                                      <w:rFonts w:ascii="標楷體" w:eastAsia="標楷體" w:hAnsi="標楷體"/>
                                    </w:rPr>
                                  </w:pPr>
                                  <w:r w:rsidRPr="002A2F83">
                                    <w:rPr>
                                      <w:rFonts w:ascii="標楷體" w:eastAsia="標楷體" w:hAnsi="標楷體" w:hint="eastAsia"/>
                                    </w:rPr>
                                    <w:t>0.57</w:t>
                                  </w:r>
                                </w:p>
                              </w:tc>
                            </w:tr>
                            <w:tr w:rsidR="00284BC5" w:rsidRPr="002A2F83" w14:paraId="5706E64C" w14:textId="77777777" w:rsidTr="003E22B4">
                              <w:trPr>
                                <w:trHeight w:val="340"/>
                              </w:trPr>
                              <w:tc>
                                <w:tcPr>
                                  <w:tcW w:w="1276" w:type="dxa"/>
                                  <w:vAlign w:val="center"/>
                                </w:tcPr>
                                <w:p w14:paraId="4D5B05C9"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臺中市</w:t>
                                  </w:r>
                                </w:p>
                              </w:tc>
                              <w:tc>
                                <w:tcPr>
                                  <w:tcW w:w="1134" w:type="dxa"/>
                                  <w:vAlign w:val="center"/>
                                </w:tcPr>
                                <w:p w14:paraId="37F9CF8E"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15</w:t>
                                  </w:r>
                                </w:p>
                              </w:tc>
                              <w:tc>
                                <w:tcPr>
                                  <w:tcW w:w="1134" w:type="dxa"/>
                                  <w:vAlign w:val="center"/>
                                </w:tcPr>
                                <w:p w14:paraId="059C44C5" w14:textId="77777777" w:rsidR="00284BC5" w:rsidRPr="002A2F83" w:rsidRDefault="00284BC5" w:rsidP="00E80152">
                                  <w:pPr>
                                    <w:spacing w:before="72" w:after="72" w:line="220" w:lineRule="exact"/>
                                    <w:ind w:firstLine="168"/>
                                    <w:jc w:val="right"/>
                                    <w:rPr>
                                      <w:rFonts w:ascii="標楷體" w:eastAsia="標楷體" w:hAnsi="標楷體"/>
                                    </w:rPr>
                                  </w:pPr>
                                  <w:r w:rsidRPr="002A2F83">
                                    <w:rPr>
                                      <w:rFonts w:ascii="標楷體" w:eastAsia="標楷體" w:hAnsi="標楷體" w:hint="eastAsia"/>
                                    </w:rPr>
                                    <w:t>10.04</w:t>
                                  </w:r>
                                </w:p>
                              </w:tc>
                            </w:tr>
                            <w:tr w:rsidR="00284BC5" w:rsidRPr="002A2F83" w14:paraId="50AF8A78" w14:textId="77777777" w:rsidTr="003E22B4">
                              <w:trPr>
                                <w:trHeight w:val="396"/>
                              </w:trPr>
                              <w:tc>
                                <w:tcPr>
                                  <w:tcW w:w="1276" w:type="dxa"/>
                                  <w:shd w:val="clear" w:color="auto" w:fill="FFF2CC" w:themeFill="accent4" w:themeFillTint="33"/>
                                  <w:vAlign w:val="center"/>
                                </w:tcPr>
                                <w:p w14:paraId="3EBDDC4F"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臺南市</w:t>
                                  </w:r>
                                </w:p>
                              </w:tc>
                              <w:tc>
                                <w:tcPr>
                                  <w:tcW w:w="1134" w:type="dxa"/>
                                  <w:shd w:val="clear" w:color="auto" w:fill="FFF2CC" w:themeFill="accent4" w:themeFillTint="33"/>
                                  <w:vAlign w:val="center"/>
                                </w:tcPr>
                                <w:p w14:paraId="14B98F5B"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10</w:t>
                                  </w:r>
                                </w:p>
                              </w:tc>
                              <w:tc>
                                <w:tcPr>
                                  <w:tcW w:w="1134" w:type="dxa"/>
                                  <w:shd w:val="clear" w:color="auto" w:fill="FFF2CC" w:themeFill="accent4" w:themeFillTint="33"/>
                                  <w:vAlign w:val="center"/>
                                </w:tcPr>
                                <w:p w14:paraId="2DBD4291" w14:textId="77777777" w:rsidR="00284BC5" w:rsidRPr="002A2F83" w:rsidRDefault="00284BC5" w:rsidP="00E80152">
                                  <w:pPr>
                                    <w:spacing w:before="72" w:after="72" w:line="220" w:lineRule="exact"/>
                                    <w:ind w:firstLine="168"/>
                                    <w:jc w:val="right"/>
                                    <w:rPr>
                                      <w:rFonts w:ascii="標楷體" w:eastAsia="標楷體" w:hAnsi="標楷體"/>
                                    </w:rPr>
                                  </w:pPr>
                                  <w:r w:rsidRPr="002A2F83">
                                    <w:rPr>
                                      <w:rFonts w:ascii="標楷體" w:eastAsia="標楷體" w:hAnsi="標楷體" w:hint="eastAsia"/>
                                    </w:rPr>
                                    <w:t>19.42</w:t>
                                  </w:r>
                                </w:p>
                              </w:tc>
                            </w:tr>
                            <w:tr w:rsidR="00284BC5" w:rsidRPr="002A2F83" w14:paraId="2E94367C" w14:textId="77777777" w:rsidTr="003E22B4">
                              <w:trPr>
                                <w:trHeight w:val="183"/>
                              </w:trPr>
                              <w:tc>
                                <w:tcPr>
                                  <w:tcW w:w="1276" w:type="dxa"/>
                                  <w:vAlign w:val="center"/>
                                </w:tcPr>
                                <w:p w14:paraId="795FF69B"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宜蘭縣</w:t>
                                  </w:r>
                                </w:p>
                              </w:tc>
                              <w:tc>
                                <w:tcPr>
                                  <w:tcW w:w="1134" w:type="dxa"/>
                                  <w:vAlign w:val="center"/>
                                </w:tcPr>
                                <w:p w14:paraId="7184906A" w14:textId="77777777" w:rsidR="00284BC5" w:rsidRPr="00DD7454" w:rsidRDefault="00284BC5" w:rsidP="00E80152">
                                  <w:pPr>
                                    <w:spacing w:before="72" w:after="72" w:line="220" w:lineRule="exact"/>
                                    <w:ind w:firstLine="26"/>
                                    <w:jc w:val="right"/>
                                    <w:rPr>
                                      <w:rFonts w:ascii="標楷體" w:eastAsia="標楷體" w:hAnsi="標楷體"/>
                                      <w:spacing w:val="-10"/>
                                    </w:rPr>
                                  </w:pPr>
                                  <w:r w:rsidRPr="00DD7454">
                                    <w:rPr>
                                      <w:rFonts w:ascii="標楷體" w:eastAsia="標楷體" w:hAnsi="標楷體" w:hint="eastAsia"/>
                                      <w:spacing w:val="-10"/>
                                    </w:rPr>
                                    <w:t>100(戶)</w:t>
                                  </w:r>
                                </w:p>
                              </w:tc>
                              <w:tc>
                                <w:tcPr>
                                  <w:tcW w:w="1134" w:type="dxa"/>
                                  <w:vAlign w:val="center"/>
                                </w:tcPr>
                                <w:p w14:paraId="05A5394F"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9</w:t>
                                  </w:r>
                                  <w:r w:rsidRPr="002A2F83">
                                    <w:rPr>
                                      <w:rFonts w:ascii="標楷體" w:eastAsia="標楷體" w:hAnsi="標楷體"/>
                                    </w:rPr>
                                    <w:t>9</w:t>
                                  </w:r>
                                  <w:r w:rsidRPr="002A2F83">
                                    <w:rPr>
                                      <w:rFonts w:ascii="標楷體" w:eastAsia="標楷體" w:hAnsi="標楷體" w:hint="eastAsia"/>
                                    </w:rPr>
                                    <w:t>(戶)</w:t>
                                  </w:r>
                                </w:p>
                              </w:tc>
                            </w:tr>
                            <w:tr w:rsidR="00284BC5" w:rsidRPr="002A2F83" w14:paraId="000566A3" w14:textId="77777777" w:rsidTr="003E22B4">
                              <w:trPr>
                                <w:trHeight w:val="245"/>
                              </w:trPr>
                              <w:tc>
                                <w:tcPr>
                                  <w:tcW w:w="1276" w:type="dxa"/>
                                  <w:shd w:val="clear" w:color="auto" w:fill="FFF2CC" w:themeFill="accent4" w:themeFillTint="33"/>
                                  <w:vAlign w:val="center"/>
                                </w:tcPr>
                                <w:p w14:paraId="06FB0206"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南投縣</w:t>
                                  </w:r>
                                </w:p>
                              </w:tc>
                              <w:tc>
                                <w:tcPr>
                                  <w:tcW w:w="1134" w:type="dxa"/>
                                  <w:tcBorders>
                                    <w:bottom w:val="single" w:sz="4" w:space="0" w:color="auto"/>
                                  </w:tcBorders>
                                  <w:shd w:val="clear" w:color="auto" w:fill="FFF2CC" w:themeFill="accent4" w:themeFillTint="33"/>
                                  <w:vAlign w:val="center"/>
                                </w:tcPr>
                                <w:p w14:paraId="668964E3"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15</w:t>
                                  </w:r>
                                </w:p>
                              </w:tc>
                              <w:tc>
                                <w:tcPr>
                                  <w:tcW w:w="1134" w:type="dxa"/>
                                  <w:tcBorders>
                                    <w:bottom w:val="single" w:sz="4" w:space="0" w:color="auto"/>
                                  </w:tcBorders>
                                  <w:shd w:val="clear" w:color="auto" w:fill="FFF2CC" w:themeFill="accent4" w:themeFillTint="33"/>
                                  <w:vAlign w:val="center"/>
                                </w:tcPr>
                                <w:p w14:paraId="3FF047F5"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w:t>
                                  </w:r>
                                  <w:r w:rsidRPr="002A2F83">
                                    <w:rPr>
                                      <w:rFonts w:ascii="標楷體" w:eastAsia="標楷體" w:hAnsi="標楷體"/>
                                    </w:rPr>
                                    <w:t>2.42</w:t>
                                  </w:r>
                                </w:p>
                              </w:tc>
                            </w:tr>
                            <w:tr w:rsidR="00284BC5" w:rsidRPr="002A2F83" w14:paraId="30351F41" w14:textId="77777777" w:rsidTr="003E22B4">
                              <w:trPr>
                                <w:trHeight w:val="340"/>
                              </w:trPr>
                              <w:tc>
                                <w:tcPr>
                                  <w:tcW w:w="1276" w:type="dxa"/>
                                  <w:tcBorders>
                                    <w:bottom w:val="single" w:sz="4" w:space="0" w:color="auto"/>
                                  </w:tcBorders>
                                  <w:vAlign w:val="center"/>
                                </w:tcPr>
                                <w:p w14:paraId="6A3F2C84"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嘉義市</w:t>
                                  </w:r>
                                </w:p>
                              </w:tc>
                              <w:tc>
                                <w:tcPr>
                                  <w:tcW w:w="1134" w:type="dxa"/>
                                  <w:tcBorders>
                                    <w:bottom w:val="single" w:sz="4" w:space="0" w:color="auto"/>
                                  </w:tcBorders>
                                  <w:vAlign w:val="center"/>
                                </w:tcPr>
                                <w:p w14:paraId="149BB1BA" w14:textId="7E5ECD65" w:rsidR="00284BC5" w:rsidRPr="002A2F83" w:rsidRDefault="001767EB" w:rsidP="00E80152">
                                  <w:pPr>
                                    <w:spacing w:before="72" w:after="72" w:line="220" w:lineRule="exact"/>
                                    <w:ind w:firstLine="170"/>
                                    <w:jc w:val="right"/>
                                    <w:rPr>
                                      <w:rFonts w:ascii="標楷體" w:eastAsia="標楷體" w:hAnsi="標楷體"/>
                                    </w:rPr>
                                  </w:pPr>
                                  <w:r>
                                    <w:rPr>
                                      <w:rFonts w:ascii="標楷體" w:eastAsia="標楷體" w:hAnsi="標楷體" w:hint="eastAsia"/>
                                    </w:rPr>
                                    <w:t>5</w:t>
                                  </w:r>
                                  <w:r>
                                    <w:rPr>
                                      <w:rFonts w:ascii="標楷體" w:eastAsia="標楷體" w:hAnsi="標楷體"/>
                                    </w:rPr>
                                    <w:t>0</w:t>
                                  </w:r>
                                </w:p>
                              </w:tc>
                              <w:tc>
                                <w:tcPr>
                                  <w:tcW w:w="1134" w:type="dxa"/>
                                  <w:tcBorders>
                                    <w:bottom w:val="single" w:sz="4" w:space="0" w:color="auto"/>
                                  </w:tcBorders>
                                  <w:vAlign w:val="center"/>
                                </w:tcPr>
                                <w:p w14:paraId="33FDF1E1" w14:textId="77777777" w:rsidR="00284BC5" w:rsidRPr="002A2F83" w:rsidRDefault="00284BC5" w:rsidP="00E80152">
                                  <w:pPr>
                                    <w:spacing w:before="72" w:after="72" w:line="220" w:lineRule="exact"/>
                                    <w:ind w:firstLine="320"/>
                                    <w:jc w:val="right"/>
                                    <w:rPr>
                                      <w:rFonts w:ascii="標楷體" w:eastAsia="標楷體" w:hAnsi="標楷體"/>
                                    </w:rPr>
                                  </w:pPr>
                                  <w:r w:rsidRPr="002A2F83">
                                    <w:rPr>
                                      <w:rFonts w:ascii="標楷體" w:eastAsia="標楷體" w:hAnsi="標楷體" w:hint="eastAsia"/>
                                    </w:rPr>
                                    <w:t>0.46</w:t>
                                  </w:r>
                                </w:p>
                              </w:tc>
                            </w:tr>
                            <w:tr w:rsidR="00284BC5" w:rsidRPr="002A2F83" w14:paraId="08C54652" w14:textId="77777777" w:rsidTr="003E22B4">
                              <w:tc>
                                <w:tcPr>
                                  <w:tcW w:w="3544" w:type="dxa"/>
                                  <w:gridSpan w:val="3"/>
                                  <w:tcBorders>
                                    <w:top w:val="single" w:sz="4" w:space="0" w:color="auto"/>
                                    <w:left w:val="nil"/>
                                    <w:bottom w:val="nil"/>
                                    <w:right w:val="nil"/>
                                  </w:tcBorders>
                                </w:tcPr>
                                <w:p w14:paraId="00FCC447" w14:textId="77777777" w:rsidR="00284BC5" w:rsidRPr="002A2F83" w:rsidRDefault="00284BC5" w:rsidP="001377A2">
                                  <w:pPr>
                                    <w:spacing w:line="200" w:lineRule="exact"/>
                                    <w:ind w:leftChars="-50" w:left="420" w:hangingChars="300" w:hanging="540"/>
                                    <w:jc w:val="both"/>
                                    <w:rPr>
                                      <w:rFonts w:ascii="標楷體" w:eastAsia="標楷體" w:hAnsi="標楷體"/>
                                      <w:sz w:val="18"/>
                                      <w:szCs w:val="18"/>
                                    </w:rPr>
                                  </w:pPr>
                                  <w:r w:rsidRPr="002A2F83">
                                    <w:rPr>
                                      <w:rFonts w:ascii="標楷體" w:eastAsia="標楷體" w:hAnsi="標楷體" w:hint="eastAsia"/>
                                      <w:sz w:val="18"/>
                                      <w:szCs w:val="18"/>
                                    </w:rPr>
                                    <w:t>註：1.宜蘭縣擴大推廣階段目標為設置100戶屋頂型太陽光電，實際設置99戶。</w:t>
                                  </w:r>
                                </w:p>
                                <w:p w14:paraId="7C028C17" w14:textId="77777777" w:rsidR="00284BC5" w:rsidRPr="002A2F83" w:rsidRDefault="00284BC5" w:rsidP="001377A2">
                                  <w:pPr>
                                    <w:spacing w:line="200" w:lineRule="exact"/>
                                    <w:ind w:leftChars="110" w:left="354" w:hangingChars="50" w:hanging="90"/>
                                    <w:rPr>
                                      <w:rFonts w:ascii="標楷體" w:eastAsia="標楷體" w:hAnsi="標楷體"/>
                                    </w:rPr>
                                  </w:pPr>
                                  <w:r w:rsidRPr="002A2F83">
                                    <w:rPr>
                                      <w:rFonts w:ascii="標楷體" w:eastAsia="標楷體" w:hAnsi="標楷體" w:hint="eastAsia"/>
                                      <w:sz w:val="18"/>
                                      <w:szCs w:val="18"/>
                                    </w:rPr>
                                    <w:t>2.資料來源：整理自能源署提供資料。</w:t>
                                  </w:r>
                                </w:p>
                              </w:tc>
                            </w:tr>
                            <w:bookmarkEnd w:id="2"/>
                          </w:tbl>
                          <w:p w14:paraId="13276F77" w14:textId="77777777" w:rsidR="00284BC5" w:rsidRPr="002A2F83" w:rsidRDefault="00284BC5" w:rsidP="00284BC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1C2324" id="_x0000_s1045" type="#_x0000_t202" style="position:absolute;left:0;text-align:left;margin-left:301pt;margin-top:81.95pt;width:194.25pt;height:249.75pt;z-index:-251584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" stroked="f">
                <v:textbox>
                  <w:txbxContent>
                    <w:tbl>
                      <w:tblPr>
                        <w:tblStyle w:val="21"/>
                        <w:tblW w:w="3544" w:type="dxa"/>
                        <w:tblLayout w:type="fixed"/>
                        <w:tblLook w:val="04A0" w:firstRow="1" w:lastRow="0" w:firstColumn="1" w:lastColumn="0" w:noHBand="0" w:noVBand="1"/>
                      </w:tblPr>
                      <w:tblGrid>
                        <w:gridCol w:w="1276"/>
                        <w:gridCol w:w="1134"/>
                        <w:gridCol w:w="1134"/>
                      </w:tblGrid>
                      <w:tr w:rsidR="00284BC5" w:rsidRPr="002A2F83" w14:paraId="052F5D76" w14:textId="77777777" w:rsidTr="003E22B4">
                        <w:trPr>
                          <w:trHeight w:val="624"/>
                        </w:trPr>
                        <w:tc>
                          <w:tcPr>
                            <w:tcW w:w="3544" w:type="dxa"/>
                            <w:gridSpan w:val="3"/>
                            <w:tcBorders>
                              <w:top w:val="nil"/>
                              <w:left w:val="nil"/>
                              <w:bottom w:val="single" w:sz="4" w:space="0" w:color="auto"/>
                              <w:right w:val="nil"/>
                            </w:tcBorders>
                            <w:vAlign w:val="center"/>
                          </w:tcPr>
                          <w:p w14:paraId="74CB101B" w14:textId="1ED821EC" w:rsidR="00284BC5" w:rsidRPr="006468B2" w:rsidRDefault="00284BC5" w:rsidP="008D3BBF">
                            <w:pPr>
                              <w:spacing w:before="72" w:after="72" w:line="260" w:lineRule="exact"/>
                              <w:ind w:left="721" w:hangingChars="300" w:hanging="721"/>
                              <w:jc w:val="both"/>
                              <w:rPr>
                                <w:rFonts w:ascii="標楷體" w:eastAsia="標楷體" w:hAnsi="標楷體"/>
                                <w:b/>
                                <w:bCs/>
                                <w:sz w:val="24"/>
                                <w:szCs w:val="24"/>
                              </w:rPr>
                            </w:pPr>
                            <w:bookmarkStart w:id="3" w:name="_Hlk200036091"/>
                            <w:r w:rsidRPr="006468B2">
                              <w:rPr>
                                <w:rFonts w:ascii="標楷體" w:eastAsia="標楷體" w:hAnsi="標楷體" w:hint="eastAsia"/>
                                <w:b/>
                                <w:bCs/>
                                <w:sz w:val="24"/>
                                <w:szCs w:val="24"/>
                              </w:rPr>
                              <w:t>表</w:t>
                            </w:r>
                            <w:r w:rsidR="008D3BBF" w:rsidRPr="006468B2">
                              <w:rPr>
                                <w:rFonts w:ascii="標楷體" w:eastAsia="標楷體" w:hAnsi="標楷體"/>
                                <w:b/>
                                <w:bCs/>
                                <w:sz w:val="24"/>
                                <w:szCs w:val="24"/>
                              </w:rPr>
                              <w:t>9</w:t>
                            </w:r>
                            <w:r w:rsidRPr="006468B2">
                              <w:rPr>
                                <w:rFonts w:ascii="標楷體" w:eastAsia="標楷體" w:hAnsi="標楷體" w:hint="eastAsia"/>
                                <w:b/>
                                <w:bCs/>
                                <w:sz w:val="24"/>
                                <w:szCs w:val="24"/>
                              </w:rPr>
                              <w:t xml:space="preserve">　</w:t>
                            </w:r>
                            <w:r w:rsidRPr="006468B2">
                              <w:rPr>
                                <w:rFonts w:ascii="標楷體" w:eastAsia="標楷體" w:hAnsi="標楷體" w:hint="eastAsia"/>
                                <w:b/>
                                <w:bCs/>
                                <w:spacing w:val="-6"/>
                                <w:sz w:val="24"/>
                                <w:szCs w:val="24"/>
                              </w:rPr>
                              <w:t>綠能屋頂全民參與計畫擴大推廣階段執行情形</w:t>
                            </w:r>
                          </w:p>
                          <w:p w14:paraId="2D35D4BF" w14:textId="77777777" w:rsidR="00284BC5" w:rsidRPr="002A2F83" w:rsidRDefault="00284BC5" w:rsidP="0046797A">
                            <w:pPr>
                              <w:spacing w:before="72" w:after="72" w:line="200" w:lineRule="exact"/>
                              <w:ind w:rightChars="-20" w:right="-48" w:firstLine="320"/>
                              <w:jc w:val="right"/>
                              <w:rPr>
                                <w:rFonts w:ascii="標楷體" w:eastAsia="標楷體" w:hAnsi="標楷體"/>
                              </w:rPr>
                            </w:pPr>
                            <w:r w:rsidRPr="002A2F83">
                              <w:rPr>
                                <w:rFonts w:ascii="標楷體" w:eastAsia="標楷體" w:hAnsi="標楷體" w:hint="eastAsia"/>
                              </w:rPr>
                              <w:t>單位：M</w:t>
                            </w:r>
                            <w:r w:rsidRPr="002A2F83">
                              <w:rPr>
                                <w:rFonts w:ascii="標楷體" w:eastAsia="標楷體" w:hAnsi="標楷體"/>
                              </w:rPr>
                              <w:t>W</w:t>
                            </w:r>
                          </w:p>
                        </w:tc>
                      </w:tr>
                      <w:tr w:rsidR="00284BC5" w:rsidRPr="002A2F83" w14:paraId="31572C99" w14:textId="77777777" w:rsidTr="003E22B4">
                        <w:trPr>
                          <w:trHeight w:val="340"/>
                        </w:trPr>
                        <w:tc>
                          <w:tcPr>
                            <w:tcW w:w="1276" w:type="dxa"/>
                            <w:shd w:val="clear" w:color="auto" w:fill="FFD966" w:themeFill="accent4" w:themeFillTint="99"/>
                            <w:vAlign w:val="center"/>
                          </w:tcPr>
                          <w:p w14:paraId="05212295" w14:textId="77777777" w:rsidR="00284BC5" w:rsidRPr="002A2F83" w:rsidRDefault="00284BC5" w:rsidP="00DD7454">
                            <w:pPr>
                              <w:spacing w:before="72" w:after="72" w:line="260" w:lineRule="exact"/>
                              <w:ind w:hanging="112"/>
                              <w:jc w:val="center"/>
                              <w:rPr>
                                <w:rFonts w:ascii="標楷體" w:eastAsia="標楷體" w:hAnsi="標楷體"/>
                              </w:rPr>
                            </w:pPr>
                            <w:r>
                              <w:rPr>
                                <w:rFonts w:ascii="標楷體" w:eastAsia="標楷體" w:hAnsi="標楷體" w:hint="eastAsia"/>
                              </w:rPr>
                              <w:t>參與</w:t>
                            </w:r>
                            <w:r w:rsidRPr="002A2F83">
                              <w:rPr>
                                <w:rFonts w:ascii="標楷體" w:eastAsia="標楷體" w:hAnsi="標楷體" w:hint="eastAsia"/>
                              </w:rPr>
                              <w:t>市縣</w:t>
                            </w:r>
                          </w:p>
                        </w:tc>
                        <w:tc>
                          <w:tcPr>
                            <w:tcW w:w="1134" w:type="dxa"/>
                            <w:shd w:val="clear" w:color="auto" w:fill="FFD966" w:themeFill="accent4" w:themeFillTint="99"/>
                            <w:vAlign w:val="center"/>
                          </w:tcPr>
                          <w:p w14:paraId="63384FC5" w14:textId="77777777" w:rsidR="00284BC5" w:rsidRPr="002A2F83" w:rsidRDefault="00284BC5" w:rsidP="00DD7454">
                            <w:pPr>
                              <w:spacing w:before="72" w:after="72" w:line="260" w:lineRule="exact"/>
                              <w:ind w:rightChars="-50" w:right="-120"/>
                              <w:jc w:val="center"/>
                              <w:rPr>
                                <w:rFonts w:ascii="標楷體" w:eastAsia="標楷體" w:hAnsi="標楷體"/>
                              </w:rPr>
                            </w:pPr>
                            <w:r w:rsidRPr="002A2F83">
                              <w:rPr>
                                <w:rFonts w:ascii="標楷體" w:eastAsia="標楷體" w:hAnsi="標楷體" w:hint="eastAsia"/>
                              </w:rPr>
                              <w:t>目標</w:t>
                            </w:r>
                          </w:p>
                        </w:tc>
                        <w:tc>
                          <w:tcPr>
                            <w:tcW w:w="1134" w:type="dxa"/>
                            <w:shd w:val="clear" w:color="auto" w:fill="FFD966" w:themeFill="accent4" w:themeFillTint="99"/>
                            <w:vAlign w:val="center"/>
                          </w:tcPr>
                          <w:p w14:paraId="025927C4" w14:textId="77777777" w:rsidR="00284BC5" w:rsidRPr="002A2F83" w:rsidRDefault="00284BC5" w:rsidP="00DD7454">
                            <w:pPr>
                              <w:spacing w:before="72" w:after="72" w:line="260" w:lineRule="exact"/>
                              <w:ind w:rightChars="-50" w:right="-120"/>
                              <w:jc w:val="center"/>
                              <w:rPr>
                                <w:rFonts w:ascii="標楷體" w:eastAsia="標楷體" w:hAnsi="標楷體"/>
                              </w:rPr>
                            </w:pPr>
                            <w:r w:rsidRPr="002A2F83">
                              <w:rPr>
                                <w:rFonts w:ascii="標楷體" w:eastAsia="標楷體" w:hAnsi="標楷體" w:hint="eastAsia"/>
                              </w:rPr>
                              <w:t>實際</w:t>
                            </w:r>
                          </w:p>
                        </w:tc>
                      </w:tr>
                      <w:tr w:rsidR="00284BC5" w:rsidRPr="002A2F83" w14:paraId="364FD80E" w14:textId="77777777" w:rsidTr="003E22B4">
                        <w:trPr>
                          <w:trHeight w:val="340"/>
                        </w:trPr>
                        <w:tc>
                          <w:tcPr>
                            <w:tcW w:w="1276" w:type="dxa"/>
                            <w:vAlign w:val="center"/>
                          </w:tcPr>
                          <w:p w14:paraId="7856AB5E"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新北市</w:t>
                            </w:r>
                          </w:p>
                        </w:tc>
                        <w:tc>
                          <w:tcPr>
                            <w:tcW w:w="1134" w:type="dxa"/>
                            <w:vAlign w:val="center"/>
                          </w:tcPr>
                          <w:p w14:paraId="2FF9386D"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3</w:t>
                            </w:r>
                          </w:p>
                        </w:tc>
                        <w:tc>
                          <w:tcPr>
                            <w:tcW w:w="1134" w:type="dxa"/>
                            <w:vAlign w:val="center"/>
                          </w:tcPr>
                          <w:p w14:paraId="06F66A12" w14:textId="77777777" w:rsidR="00284BC5" w:rsidRPr="002A2F83" w:rsidRDefault="00284BC5" w:rsidP="00E80152">
                            <w:pPr>
                              <w:spacing w:before="72" w:after="72" w:line="220" w:lineRule="exact"/>
                              <w:ind w:firstLine="320"/>
                              <w:jc w:val="right"/>
                              <w:rPr>
                                <w:rFonts w:ascii="標楷體" w:eastAsia="標楷體" w:hAnsi="標楷體"/>
                              </w:rPr>
                            </w:pPr>
                            <w:r w:rsidRPr="002A2F83">
                              <w:rPr>
                                <w:rFonts w:ascii="標楷體" w:eastAsia="標楷體" w:hAnsi="標楷體" w:hint="eastAsia"/>
                              </w:rPr>
                              <w:t>1.06</w:t>
                            </w:r>
                          </w:p>
                        </w:tc>
                      </w:tr>
                      <w:tr w:rsidR="00284BC5" w:rsidRPr="002A2F83" w14:paraId="7C97245D" w14:textId="77777777" w:rsidTr="003E22B4">
                        <w:trPr>
                          <w:trHeight w:val="340"/>
                        </w:trPr>
                        <w:tc>
                          <w:tcPr>
                            <w:tcW w:w="1276" w:type="dxa"/>
                            <w:shd w:val="clear" w:color="auto" w:fill="FFF2CC" w:themeFill="accent4" w:themeFillTint="33"/>
                            <w:vAlign w:val="center"/>
                          </w:tcPr>
                          <w:p w14:paraId="30206EAC"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桃園市</w:t>
                            </w:r>
                          </w:p>
                        </w:tc>
                        <w:tc>
                          <w:tcPr>
                            <w:tcW w:w="1134" w:type="dxa"/>
                            <w:shd w:val="clear" w:color="auto" w:fill="FFF2CC" w:themeFill="accent4" w:themeFillTint="33"/>
                            <w:vAlign w:val="center"/>
                          </w:tcPr>
                          <w:p w14:paraId="6742914D"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10</w:t>
                            </w:r>
                          </w:p>
                        </w:tc>
                        <w:tc>
                          <w:tcPr>
                            <w:tcW w:w="1134" w:type="dxa"/>
                            <w:shd w:val="clear" w:color="auto" w:fill="FFF2CC" w:themeFill="accent4" w:themeFillTint="33"/>
                            <w:vAlign w:val="center"/>
                          </w:tcPr>
                          <w:p w14:paraId="7FCD287C" w14:textId="77777777" w:rsidR="00284BC5" w:rsidRPr="002A2F83" w:rsidRDefault="00284BC5" w:rsidP="00E80152">
                            <w:pPr>
                              <w:spacing w:before="72" w:after="72" w:line="220" w:lineRule="exact"/>
                              <w:ind w:firstLine="320"/>
                              <w:jc w:val="right"/>
                              <w:rPr>
                                <w:rFonts w:ascii="標楷體" w:eastAsia="標楷體" w:hAnsi="標楷體"/>
                              </w:rPr>
                            </w:pPr>
                            <w:r w:rsidRPr="002A2F83">
                              <w:rPr>
                                <w:rFonts w:ascii="標楷體" w:eastAsia="標楷體" w:hAnsi="標楷體" w:hint="eastAsia"/>
                              </w:rPr>
                              <w:t>0.57</w:t>
                            </w:r>
                          </w:p>
                        </w:tc>
                      </w:tr>
                      <w:tr w:rsidR="00284BC5" w:rsidRPr="002A2F83" w14:paraId="5706E64C" w14:textId="77777777" w:rsidTr="003E22B4">
                        <w:trPr>
                          <w:trHeight w:val="340"/>
                        </w:trPr>
                        <w:tc>
                          <w:tcPr>
                            <w:tcW w:w="1276" w:type="dxa"/>
                            <w:vAlign w:val="center"/>
                          </w:tcPr>
                          <w:p w14:paraId="4D5B05C9"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臺中市</w:t>
                            </w:r>
                          </w:p>
                        </w:tc>
                        <w:tc>
                          <w:tcPr>
                            <w:tcW w:w="1134" w:type="dxa"/>
                            <w:vAlign w:val="center"/>
                          </w:tcPr>
                          <w:p w14:paraId="37F9CF8E"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15</w:t>
                            </w:r>
                          </w:p>
                        </w:tc>
                        <w:tc>
                          <w:tcPr>
                            <w:tcW w:w="1134" w:type="dxa"/>
                            <w:vAlign w:val="center"/>
                          </w:tcPr>
                          <w:p w14:paraId="059C44C5" w14:textId="77777777" w:rsidR="00284BC5" w:rsidRPr="002A2F83" w:rsidRDefault="00284BC5" w:rsidP="00E80152">
                            <w:pPr>
                              <w:spacing w:before="72" w:after="72" w:line="220" w:lineRule="exact"/>
                              <w:ind w:firstLine="168"/>
                              <w:jc w:val="right"/>
                              <w:rPr>
                                <w:rFonts w:ascii="標楷體" w:eastAsia="標楷體" w:hAnsi="標楷體"/>
                              </w:rPr>
                            </w:pPr>
                            <w:r w:rsidRPr="002A2F83">
                              <w:rPr>
                                <w:rFonts w:ascii="標楷體" w:eastAsia="標楷體" w:hAnsi="標楷體" w:hint="eastAsia"/>
                              </w:rPr>
                              <w:t>10.04</w:t>
                            </w:r>
                          </w:p>
                        </w:tc>
                      </w:tr>
                      <w:tr w:rsidR="00284BC5" w:rsidRPr="002A2F83" w14:paraId="50AF8A78" w14:textId="77777777" w:rsidTr="003E22B4">
                        <w:trPr>
                          <w:trHeight w:val="396"/>
                        </w:trPr>
                        <w:tc>
                          <w:tcPr>
                            <w:tcW w:w="1276" w:type="dxa"/>
                            <w:shd w:val="clear" w:color="auto" w:fill="FFF2CC" w:themeFill="accent4" w:themeFillTint="33"/>
                            <w:vAlign w:val="center"/>
                          </w:tcPr>
                          <w:p w14:paraId="3EBDDC4F"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臺南市</w:t>
                            </w:r>
                          </w:p>
                        </w:tc>
                        <w:tc>
                          <w:tcPr>
                            <w:tcW w:w="1134" w:type="dxa"/>
                            <w:shd w:val="clear" w:color="auto" w:fill="FFF2CC" w:themeFill="accent4" w:themeFillTint="33"/>
                            <w:vAlign w:val="center"/>
                          </w:tcPr>
                          <w:p w14:paraId="14B98F5B"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10</w:t>
                            </w:r>
                          </w:p>
                        </w:tc>
                        <w:tc>
                          <w:tcPr>
                            <w:tcW w:w="1134" w:type="dxa"/>
                            <w:shd w:val="clear" w:color="auto" w:fill="FFF2CC" w:themeFill="accent4" w:themeFillTint="33"/>
                            <w:vAlign w:val="center"/>
                          </w:tcPr>
                          <w:p w14:paraId="2DBD4291" w14:textId="77777777" w:rsidR="00284BC5" w:rsidRPr="002A2F83" w:rsidRDefault="00284BC5" w:rsidP="00E80152">
                            <w:pPr>
                              <w:spacing w:before="72" w:after="72" w:line="220" w:lineRule="exact"/>
                              <w:ind w:firstLine="168"/>
                              <w:jc w:val="right"/>
                              <w:rPr>
                                <w:rFonts w:ascii="標楷體" w:eastAsia="標楷體" w:hAnsi="標楷體"/>
                              </w:rPr>
                            </w:pPr>
                            <w:r w:rsidRPr="002A2F83">
                              <w:rPr>
                                <w:rFonts w:ascii="標楷體" w:eastAsia="標楷體" w:hAnsi="標楷體" w:hint="eastAsia"/>
                              </w:rPr>
                              <w:t>19.42</w:t>
                            </w:r>
                          </w:p>
                        </w:tc>
                      </w:tr>
                      <w:tr w:rsidR="00284BC5" w:rsidRPr="002A2F83" w14:paraId="2E94367C" w14:textId="77777777" w:rsidTr="003E22B4">
                        <w:trPr>
                          <w:trHeight w:val="183"/>
                        </w:trPr>
                        <w:tc>
                          <w:tcPr>
                            <w:tcW w:w="1276" w:type="dxa"/>
                            <w:vAlign w:val="center"/>
                          </w:tcPr>
                          <w:p w14:paraId="795FF69B"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宜蘭縣</w:t>
                            </w:r>
                          </w:p>
                        </w:tc>
                        <w:tc>
                          <w:tcPr>
                            <w:tcW w:w="1134" w:type="dxa"/>
                            <w:vAlign w:val="center"/>
                          </w:tcPr>
                          <w:p w14:paraId="7184906A" w14:textId="77777777" w:rsidR="00284BC5" w:rsidRPr="00DD7454" w:rsidRDefault="00284BC5" w:rsidP="00E80152">
                            <w:pPr>
                              <w:spacing w:before="72" w:after="72" w:line="220" w:lineRule="exact"/>
                              <w:ind w:firstLine="26"/>
                              <w:jc w:val="right"/>
                              <w:rPr>
                                <w:rFonts w:ascii="標楷體" w:eastAsia="標楷體" w:hAnsi="標楷體"/>
                                <w:spacing w:val="-10"/>
                              </w:rPr>
                            </w:pPr>
                            <w:r w:rsidRPr="00DD7454">
                              <w:rPr>
                                <w:rFonts w:ascii="標楷體" w:eastAsia="標楷體" w:hAnsi="標楷體" w:hint="eastAsia"/>
                                <w:spacing w:val="-10"/>
                              </w:rPr>
                              <w:t>100(戶)</w:t>
                            </w:r>
                          </w:p>
                        </w:tc>
                        <w:tc>
                          <w:tcPr>
                            <w:tcW w:w="1134" w:type="dxa"/>
                            <w:vAlign w:val="center"/>
                          </w:tcPr>
                          <w:p w14:paraId="05A5394F"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9</w:t>
                            </w:r>
                            <w:r w:rsidRPr="002A2F83">
                              <w:rPr>
                                <w:rFonts w:ascii="標楷體" w:eastAsia="標楷體" w:hAnsi="標楷體"/>
                              </w:rPr>
                              <w:t>9</w:t>
                            </w:r>
                            <w:r w:rsidRPr="002A2F83">
                              <w:rPr>
                                <w:rFonts w:ascii="標楷體" w:eastAsia="標楷體" w:hAnsi="標楷體" w:hint="eastAsia"/>
                              </w:rPr>
                              <w:t>(戶)</w:t>
                            </w:r>
                          </w:p>
                        </w:tc>
                      </w:tr>
                      <w:tr w:rsidR="00284BC5" w:rsidRPr="002A2F83" w14:paraId="000566A3" w14:textId="77777777" w:rsidTr="003E22B4">
                        <w:trPr>
                          <w:trHeight w:val="245"/>
                        </w:trPr>
                        <w:tc>
                          <w:tcPr>
                            <w:tcW w:w="1276" w:type="dxa"/>
                            <w:shd w:val="clear" w:color="auto" w:fill="FFF2CC" w:themeFill="accent4" w:themeFillTint="33"/>
                            <w:vAlign w:val="center"/>
                          </w:tcPr>
                          <w:p w14:paraId="06FB0206"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南投縣</w:t>
                            </w:r>
                          </w:p>
                        </w:tc>
                        <w:tc>
                          <w:tcPr>
                            <w:tcW w:w="1134" w:type="dxa"/>
                            <w:tcBorders>
                              <w:bottom w:val="single" w:sz="4" w:space="0" w:color="auto"/>
                            </w:tcBorders>
                            <w:shd w:val="clear" w:color="auto" w:fill="FFF2CC" w:themeFill="accent4" w:themeFillTint="33"/>
                            <w:vAlign w:val="center"/>
                          </w:tcPr>
                          <w:p w14:paraId="668964E3"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15</w:t>
                            </w:r>
                          </w:p>
                        </w:tc>
                        <w:tc>
                          <w:tcPr>
                            <w:tcW w:w="1134" w:type="dxa"/>
                            <w:tcBorders>
                              <w:bottom w:val="single" w:sz="4" w:space="0" w:color="auto"/>
                            </w:tcBorders>
                            <w:shd w:val="clear" w:color="auto" w:fill="FFF2CC" w:themeFill="accent4" w:themeFillTint="33"/>
                            <w:vAlign w:val="center"/>
                          </w:tcPr>
                          <w:p w14:paraId="3FF047F5" w14:textId="77777777" w:rsidR="00284BC5" w:rsidRPr="002A2F83" w:rsidRDefault="00284BC5" w:rsidP="00E80152">
                            <w:pPr>
                              <w:spacing w:before="72" w:after="72" w:line="220" w:lineRule="exact"/>
                              <w:ind w:firstLine="170"/>
                              <w:jc w:val="right"/>
                              <w:rPr>
                                <w:rFonts w:ascii="標楷體" w:eastAsia="標楷體" w:hAnsi="標楷體"/>
                              </w:rPr>
                            </w:pPr>
                            <w:r w:rsidRPr="002A2F83">
                              <w:rPr>
                                <w:rFonts w:ascii="標楷體" w:eastAsia="標楷體" w:hAnsi="標楷體" w:hint="eastAsia"/>
                              </w:rPr>
                              <w:t>1</w:t>
                            </w:r>
                            <w:r w:rsidRPr="002A2F83">
                              <w:rPr>
                                <w:rFonts w:ascii="標楷體" w:eastAsia="標楷體" w:hAnsi="標楷體"/>
                              </w:rPr>
                              <w:t>2.42</w:t>
                            </w:r>
                          </w:p>
                        </w:tc>
                      </w:tr>
                      <w:tr w:rsidR="00284BC5" w:rsidRPr="002A2F83" w14:paraId="30351F41" w14:textId="77777777" w:rsidTr="003E22B4">
                        <w:trPr>
                          <w:trHeight w:val="340"/>
                        </w:trPr>
                        <w:tc>
                          <w:tcPr>
                            <w:tcW w:w="1276" w:type="dxa"/>
                            <w:tcBorders>
                              <w:bottom w:val="single" w:sz="4" w:space="0" w:color="auto"/>
                            </w:tcBorders>
                            <w:vAlign w:val="center"/>
                          </w:tcPr>
                          <w:p w14:paraId="6A3F2C84" w14:textId="77777777" w:rsidR="00284BC5" w:rsidRPr="002A2F83" w:rsidRDefault="00284BC5" w:rsidP="00E80152">
                            <w:pPr>
                              <w:spacing w:before="72" w:after="72" w:line="220" w:lineRule="exact"/>
                              <w:ind w:hanging="112"/>
                              <w:jc w:val="center"/>
                              <w:rPr>
                                <w:rFonts w:ascii="標楷體" w:eastAsia="標楷體" w:hAnsi="標楷體"/>
                              </w:rPr>
                            </w:pPr>
                            <w:r w:rsidRPr="002A2F83">
                              <w:rPr>
                                <w:rFonts w:ascii="標楷體" w:eastAsia="標楷體" w:hAnsi="標楷體" w:hint="eastAsia"/>
                              </w:rPr>
                              <w:t>嘉義市</w:t>
                            </w:r>
                          </w:p>
                        </w:tc>
                        <w:tc>
                          <w:tcPr>
                            <w:tcW w:w="1134" w:type="dxa"/>
                            <w:tcBorders>
                              <w:bottom w:val="single" w:sz="4" w:space="0" w:color="auto"/>
                            </w:tcBorders>
                            <w:vAlign w:val="center"/>
                          </w:tcPr>
                          <w:p w14:paraId="149BB1BA" w14:textId="7E5ECD65" w:rsidR="00284BC5" w:rsidRPr="002A2F83" w:rsidRDefault="001767EB" w:rsidP="00E80152">
                            <w:pPr>
                              <w:spacing w:before="72" w:after="72" w:line="220" w:lineRule="exact"/>
                              <w:ind w:firstLine="170"/>
                              <w:jc w:val="right"/>
                              <w:rPr>
                                <w:rFonts w:ascii="標楷體" w:eastAsia="標楷體" w:hAnsi="標楷體"/>
                              </w:rPr>
                            </w:pPr>
                            <w:r>
                              <w:rPr>
                                <w:rFonts w:ascii="標楷體" w:eastAsia="標楷體" w:hAnsi="標楷體" w:hint="eastAsia"/>
                              </w:rPr>
                              <w:t>5</w:t>
                            </w:r>
                            <w:r>
                              <w:rPr>
                                <w:rFonts w:ascii="標楷體" w:eastAsia="標楷體" w:hAnsi="標楷體"/>
                              </w:rPr>
                              <w:t>0</w:t>
                            </w:r>
                          </w:p>
                        </w:tc>
                        <w:tc>
                          <w:tcPr>
                            <w:tcW w:w="1134" w:type="dxa"/>
                            <w:tcBorders>
                              <w:bottom w:val="single" w:sz="4" w:space="0" w:color="auto"/>
                            </w:tcBorders>
                            <w:vAlign w:val="center"/>
                          </w:tcPr>
                          <w:p w14:paraId="33FDF1E1" w14:textId="77777777" w:rsidR="00284BC5" w:rsidRPr="002A2F83" w:rsidRDefault="00284BC5" w:rsidP="00E80152">
                            <w:pPr>
                              <w:spacing w:before="72" w:after="72" w:line="220" w:lineRule="exact"/>
                              <w:ind w:firstLine="320"/>
                              <w:jc w:val="right"/>
                              <w:rPr>
                                <w:rFonts w:ascii="標楷體" w:eastAsia="標楷體" w:hAnsi="標楷體"/>
                              </w:rPr>
                            </w:pPr>
                            <w:r w:rsidRPr="002A2F83">
                              <w:rPr>
                                <w:rFonts w:ascii="標楷體" w:eastAsia="標楷體" w:hAnsi="標楷體" w:hint="eastAsia"/>
                              </w:rPr>
                              <w:t>0.46</w:t>
                            </w:r>
                          </w:p>
                        </w:tc>
                      </w:tr>
                      <w:tr w:rsidR="00284BC5" w:rsidRPr="002A2F83" w14:paraId="08C54652" w14:textId="77777777" w:rsidTr="003E22B4">
                        <w:tc>
                          <w:tcPr>
                            <w:tcW w:w="3544" w:type="dxa"/>
                            <w:gridSpan w:val="3"/>
                            <w:tcBorders>
                              <w:top w:val="single" w:sz="4" w:space="0" w:color="auto"/>
                              <w:left w:val="nil"/>
                              <w:bottom w:val="nil"/>
                              <w:right w:val="nil"/>
                            </w:tcBorders>
                          </w:tcPr>
                          <w:p w14:paraId="00FCC447" w14:textId="77777777" w:rsidR="00284BC5" w:rsidRPr="002A2F83" w:rsidRDefault="00284BC5" w:rsidP="001377A2">
                            <w:pPr>
                              <w:spacing w:line="200" w:lineRule="exact"/>
                              <w:ind w:leftChars="-50" w:left="420" w:hangingChars="300" w:hanging="540"/>
                              <w:jc w:val="both"/>
                              <w:rPr>
                                <w:rFonts w:ascii="標楷體" w:eastAsia="標楷體" w:hAnsi="標楷體"/>
                                <w:sz w:val="18"/>
                                <w:szCs w:val="18"/>
                              </w:rPr>
                            </w:pPr>
                            <w:r w:rsidRPr="002A2F83">
                              <w:rPr>
                                <w:rFonts w:ascii="標楷體" w:eastAsia="標楷體" w:hAnsi="標楷體" w:hint="eastAsia"/>
                                <w:sz w:val="18"/>
                                <w:szCs w:val="18"/>
                              </w:rPr>
                              <w:t>註：1.宜蘭縣擴大推廣階段目標為設置100戶屋頂型太陽光電，實際設置99戶。</w:t>
                            </w:r>
                          </w:p>
                          <w:p w14:paraId="7C028C17" w14:textId="77777777" w:rsidR="00284BC5" w:rsidRPr="002A2F83" w:rsidRDefault="00284BC5" w:rsidP="001377A2">
                            <w:pPr>
                              <w:spacing w:line="200" w:lineRule="exact"/>
                              <w:ind w:leftChars="110" w:left="354" w:hangingChars="50" w:hanging="90"/>
                              <w:rPr>
                                <w:rFonts w:ascii="標楷體" w:eastAsia="標楷體" w:hAnsi="標楷體"/>
                              </w:rPr>
                            </w:pPr>
                            <w:r w:rsidRPr="002A2F83">
                              <w:rPr>
                                <w:rFonts w:ascii="標楷體" w:eastAsia="標楷體" w:hAnsi="標楷體" w:hint="eastAsia"/>
                                <w:sz w:val="18"/>
                                <w:szCs w:val="18"/>
                              </w:rPr>
                              <w:t>2.資料來源：整理自能源署提供資料。</w:t>
                            </w:r>
                          </w:p>
                        </w:tc>
                      </w:tr>
                      <w:bookmarkEnd w:id="3"/>
                    </w:tbl>
                    <w:p w14:paraId="13276F77" w14:textId="77777777" w:rsidR="00284BC5" w:rsidRPr="002A2F83" w:rsidRDefault="00284BC5" w:rsidP="00284BC5"/>
                  </w:txbxContent>
                </v:textbox>
                <w10:wrap type="square" anchorx="margin"/>
              </v:shape>
            </w:pict>
          </mc:Fallback>
        </mc:AlternateContent>
      </w:r>
      <w:r w:rsidR="0055284F" w:rsidRPr="000D27FE">
        <w:rPr>
          <w:rFonts w:ascii="標楷體" w:hAnsi="標楷體"/>
          <w:color w:val="000000" w:themeColor="text1"/>
          <w:sz w:val="28"/>
          <w:szCs w:val="28"/>
        </w:rPr>
        <w:t>2</w:t>
      </w:r>
      <w:r w:rsidR="00E1781A" w:rsidRPr="000D27FE">
        <w:rPr>
          <w:rFonts w:ascii="標楷體" w:hAnsi="標楷體" w:hint="eastAsia"/>
          <w:color w:val="000000" w:themeColor="text1"/>
          <w:sz w:val="28"/>
          <w:szCs w:val="28"/>
        </w:rPr>
        <w:t>.　能源署推動陽光社區、綠能屋頂全民參與等太陽光電補助計畫，以鼓勵再生能源之發展，惟間有推動成效欠佳、執行結果未達目標，或尚無相關申請案件情事，允宜</w:t>
      </w:r>
      <w:r w:rsidR="00E27D74" w:rsidRPr="000D27FE">
        <w:rPr>
          <w:rFonts w:ascii="標楷體" w:hAnsi="標楷體" w:hint="eastAsia"/>
          <w:color w:val="000000" w:themeColor="text1"/>
          <w:sz w:val="28"/>
          <w:szCs w:val="28"/>
        </w:rPr>
        <w:t>研謀改善</w:t>
      </w:r>
      <w:r w:rsidR="00E1781A" w:rsidRPr="000D27FE">
        <w:rPr>
          <w:rFonts w:ascii="標楷體" w:hAnsi="標楷體" w:hint="eastAsia"/>
          <w:color w:val="000000" w:themeColor="text1"/>
          <w:sz w:val="28"/>
          <w:szCs w:val="28"/>
        </w:rPr>
        <w:t>，以提升計畫執行效益：</w:t>
      </w:r>
      <w:r w:rsidR="00E1781A" w:rsidRPr="000D27FE">
        <w:rPr>
          <w:rFonts w:ascii="標楷體" w:hAnsi="標楷體" w:hint="eastAsia"/>
          <w:b w:val="0"/>
          <w:bCs w:val="0"/>
          <w:color w:val="000000" w:themeColor="text1"/>
          <w:sz w:val="28"/>
          <w:szCs w:val="28"/>
        </w:rPr>
        <w:t>經濟部為提高國人建置屋頂型太陽光電誘因，訂有經濟部推動陽光社區補助要點、經濟部辦理綠能屋頂全民參與推動計畫作業要點，並委由能源署擔任執行機關。經查執行情形，核有：（1）辦理陽光社區補助計畫已逾11年，惟109至113年度僅2社區提出申請，</w:t>
      </w:r>
      <w:r w:rsidR="00066ECC" w:rsidRPr="000D27FE">
        <w:rPr>
          <w:rFonts w:ascii="標楷體" w:hAnsi="標楷體" w:hint="eastAsia"/>
          <w:b w:val="0"/>
          <w:bCs w:val="0"/>
          <w:color w:val="000000" w:themeColor="text1"/>
          <w:sz w:val="28"/>
          <w:szCs w:val="28"/>
        </w:rPr>
        <w:t>且</w:t>
      </w:r>
      <w:r w:rsidR="00E1781A" w:rsidRPr="000D27FE">
        <w:rPr>
          <w:rFonts w:ascii="標楷體" w:hAnsi="標楷體" w:hint="eastAsia"/>
          <w:b w:val="0"/>
          <w:bCs w:val="0"/>
          <w:color w:val="000000" w:themeColor="text1"/>
          <w:sz w:val="28"/>
          <w:szCs w:val="28"/>
        </w:rPr>
        <w:t>近2年度均無申請案件；（2）辦理綠能屋頂全民參與推動計畫，惟新北市、桃園市、臺中市、宜蘭縣、南投縣、嘉義市等6個地方政府執行結果未達目標（表</w:t>
      </w:r>
      <w:r w:rsidR="003D6857" w:rsidRPr="000D27FE">
        <w:rPr>
          <w:rFonts w:ascii="標楷體" w:hAnsi="標楷體" w:hint="eastAsia"/>
          <w:b w:val="0"/>
          <w:bCs w:val="0"/>
          <w:color w:val="000000" w:themeColor="text1"/>
          <w:sz w:val="28"/>
          <w:szCs w:val="28"/>
        </w:rPr>
        <w:t>9</w:t>
      </w:r>
      <w:r w:rsidR="00E1781A" w:rsidRPr="000D27FE">
        <w:rPr>
          <w:rFonts w:ascii="標楷體" w:hAnsi="標楷體" w:hint="eastAsia"/>
          <w:b w:val="0"/>
          <w:bCs w:val="0"/>
          <w:color w:val="000000" w:themeColor="text1"/>
          <w:sz w:val="28"/>
          <w:szCs w:val="28"/>
        </w:rPr>
        <w:t>），又計畫已納入產業園區、科技產業園區及科學園區，惟迄尚無相關申請案件</w:t>
      </w:r>
      <w:r w:rsidR="00B86ED0" w:rsidRPr="000D27FE">
        <w:rPr>
          <w:rFonts w:ascii="標楷體" w:hAnsi="標楷體" w:hint="eastAsia"/>
          <w:b w:val="0"/>
          <w:bCs w:val="0"/>
          <w:color w:val="000000" w:themeColor="text1"/>
          <w:sz w:val="28"/>
          <w:szCs w:val="28"/>
        </w:rPr>
        <w:t>等情事</w:t>
      </w:r>
      <w:r w:rsidR="00E1781A" w:rsidRPr="000D27FE">
        <w:rPr>
          <w:rFonts w:ascii="標楷體" w:hAnsi="標楷體" w:hint="eastAsia"/>
          <w:b w:val="0"/>
          <w:bCs w:val="0"/>
          <w:color w:val="000000" w:themeColor="text1"/>
          <w:sz w:val="28"/>
          <w:szCs w:val="28"/>
        </w:rPr>
        <w:t>，經函請能源署</w:t>
      </w:r>
      <w:r w:rsidR="008D3F9A" w:rsidRPr="000D27FE">
        <w:rPr>
          <w:rFonts w:ascii="標楷體" w:hAnsi="標楷體" w:hint="eastAsia"/>
          <w:b w:val="0"/>
          <w:bCs w:val="0"/>
          <w:color w:val="000000" w:themeColor="text1"/>
          <w:sz w:val="28"/>
          <w:szCs w:val="28"/>
        </w:rPr>
        <w:t>研謀改善。</w:t>
      </w:r>
      <w:r w:rsidR="00E1781A" w:rsidRPr="000D27FE">
        <w:rPr>
          <w:rFonts w:ascii="標楷體" w:hAnsi="標楷體" w:hint="eastAsia"/>
          <w:b w:val="0"/>
          <w:bCs w:val="0"/>
          <w:color w:val="000000" w:themeColor="text1"/>
          <w:spacing w:val="10"/>
          <w:sz w:val="28"/>
          <w:szCs w:val="28"/>
        </w:rPr>
        <w:t>【詳審核報告非營業部分乙、壹、六、（一）經濟特別收入基金項下重要審核意見（1）】</w:t>
      </w:r>
    </w:p>
    <w:p w14:paraId="6297736F" w14:textId="3ACE291F" w:rsidR="004131D2" w:rsidRPr="000D27FE" w:rsidRDefault="00CF4761" w:rsidP="00063625">
      <w:pPr>
        <w:pStyle w:val="a8"/>
        <w:overflowPunct w:val="0"/>
        <w:spacing w:beforeLines="0" w:afterLines="0" w:line="520" w:lineRule="exact"/>
        <w:ind w:firstLineChars="450" w:firstLine="1261"/>
        <w:rPr>
          <w:rFonts w:ascii="標楷體" w:hAnsi="標楷體"/>
          <w:color w:val="000000" w:themeColor="text1"/>
          <w:sz w:val="28"/>
          <w:szCs w:val="28"/>
        </w:rPr>
      </w:pPr>
      <w:r w:rsidRPr="000D27FE">
        <w:rPr>
          <w:rFonts w:ascii="標楷體" w:hAnsi="標楷體"/>
          <w:color w:val="000000" w:themeColor="text1"/>
          <w:sz w:val="28"/>
          <w:szCs w:val="28"/>
        </w:rPr>
        <w:t>3</w:t>
      </w:r>
      <w:r w:rsidR="00047E5C" w:rsidRPr="000D27FE">
        <w:rPr>
          <w:rFonts w:ascii="標楷體" w:hAnsi="標楷體" w:hint="eastAsia"/>
          <w:color w:val="000000" w:themeColor="text1"/>
          <w:sz w:val="28"/>
          <w:szCs w:val="28"/>
        </w:rPr>
        <w:t xml:space="preserve">.　</w:t>
      </w:r>
      <w:r w:rsidRPr="000D27FE">
        <w:rPr>
          <w:rFonts w:ascii="標楷體" w:hAnsi="標楷體" w:hint="eastAsia"/>
          <w:color w:val="000000" w:themeColor="text1"/>
          <w:sz w:val="28"/>
          <w:szCs w:val="28"/>
        </w:rPr>
        <w:t>台灣電力公司</w:t>
      </w:r>
      <w:r w:rsidR="00047E5C" w:rsidRPr="000D27FE">
        <w:rPr>
          <w:rFonts w:ascii="標楷體" w:hAnsi="標楷體" w:hint="eastAsia"/>
          <w:color w:val="000000" w:themeColor="text1"/>
          <w:sz w:val="28"/>
          <w:szCs w:val="28"/>
        </w:rPr>
        <w:t>辦理綠能第一期計畫，有助增加再生能源供給，惟未依規定辦理短期可行及計畫備選廠址之評估，致部分案場取消辦理或縮減規模，且造成部分前置工程經費未能發揮效益，又部分備選廠址涉及生態開發或單位競合等，無法填補裝置容量缺口，未能及時發揮替代廠址功能，未達計畫裝置容量目標並延宕期程等情，允宜</w:t>
      </w:r>
      <w:r w:rsidR="00860F8D" w:rsidRPr="000D27FE">
        <w:rPr>
          <w:rFonts w:ascii="標楷體" w:hAnsi="標楷體" w:hint="eastAsia"/>
          <w:color w:val="000000" w:themeColor="text1"/>
          <w:sz w:val="28"/>
          <w:szCs w:val="28"/>
        </w:rPr>
        <w:t>研謀改善，以加強評估再生能源開發配套方案等規劃機制</w:t>
      </w:r>
      <w:r w:rsidR="00047E5C" w:rsidRPr="000D27FE">
        <w:rPr>
          <w:rFonts w:ascii="標楷體" w:hAnsi="標楷體" w:hint="eastAsia"/>
          <w:color w:val="000000" w:themeColor="text1"/>
          <w:sz w:val="28"/>
          <w:szCs w:val="28"/>
        </w:rPr>
        <w:t>：</w:t>
      </w:r>
      <w:r w:rsidR="00047E5C" w:rsidRPr="000D27FE">
        <w:rPr>
          <w:rFonts w:ascii="標楷體" w:hAnsi="標楷體" w:hint="eastAsia"/>
          <w:b w:val="0"/>
          <w:bCs w:val="0"/>
          <w:color w:val="000000" w:themeColor="text1"/>
          <w:sz w:val="28"/>
          <w:szCs w:val="28"/>
        </w:rPr>
        <w:lastRenderedPageBreak/>
        <w:t>台灣電力公司為配合政府2025年再生能源發電占比20％之能源政策目標，辦理「綠能第一期計畫」（下稱綠能計畫），計畫金額91億餘元，計畫期程為110年7月至116年12月，預計設置總裝置容量160MW之再生能源發電系統（包含光電110MW、風力48MW、地熱2MW）。經查執行情形，核有：（1）執行綠能計畫規劃短期可行廠址作業，未依規定覈實辦理選址評估作業，蒐集廠址資訊未臻周延，且未</w:t>
      </w:r>
      <w:r w:rsidR="001F1A51" w:rsidRPr="000D27FE">
        <w:rPr>
          <w:rFonts w:ascii="標楷體" w:hAnsi="標楷體" w:hint="eastAsia"/>
          <w:b w:val="0"/>
          <w:bCs w:val="0"/>
          <w:color w:val="000000" w:themeColor="text1"/>
          <w:sz w:val="28"/>
          <w:szCs w:val="28"/>
        </w:rPr>
        <w:t>審</w:t>
      </w:r>
      <w:r w:rsidR="00047E5C" w:rsidRPr="000D27FE">
        <w:rPr>
          <w:rFonts w:ascii="標楷體" w:hAnsi="標楷體" w:hint="eastAsia"/>
          <w:b w:val="0"/>
          <w:bCs w:val="0"/>
          <w:color w:val="000000" w:themeColor="text1"/>
          <w:sz w:val="28"/>
          <w:szCs w:val="28"/>
        </w:rPr>
        <w:t>視可行性報告審議階段之開發疑義預警性意見，致部分案場取消辦理或縮減規模等減少裝置容量共152.57MW，未達計畫裝置容量目標，且造成部分已支出之前置工程經費未能發揮效益；（2）擇選綠能計畫備選廠址，遇短期可行廠址無法推動時，可擇優更替，惟部分備選廠址涉及生態爭議或非首位申請開發單位，致未能成案，影響達成填補短期可行廠址取消或縮減所遺留裝置容量缺口之目的，致須修正計畫展延工期3年並調降整體裝置容量目標為不低於115MW，影響計畫效益實現</w:t>
      </w:r>
      <w:r w:rsidR="00066ECC" w:rsidRPr="000D27FE">
        <w:rPr>
          <w:rFonts w:ascii="標楷體" w:hAnsi="標楷體" w:hint="eastAsia"/>
          <w:b w:val="0"/>
          <w:bCs w:val="0"/>
          <w:color w:val="000000" w:themeColor="text1"/>
          <w:sz w:val="28"/>
          <w:szCs w:val="28"/>
        </w:rPr>
        <w:t>等情事</w:t>
      </w:r>
      <w:r w:rsidR="00047E5C" w:rsidRPr="000D27FE">
        <w:rPr>
          <w:rFonts w:ascii="標楷體" w:hAnsi="標楷體" w:hint="eastAsia"/>
          <w:b w:val="0"/>
          <w:bCs w:val="0"/>
          <w:color w:val="000000" w:themeColor="text1"/>
          <w:sz w:val="28"/>
          <w:szCs w:val="28"/>
        </w:rPr>
        <w:t>，</w:t>
      </w:r>
      <w:r w:rsidR="001F1A51" w:rsidRPr="000D27FE">
        <w:rPr>
          <w:rFonts w:ascii="標楷體" w:hAnsi="標楷體" w:hint="eastAsia"/>
          <w:b w:val="0"/>
          <w:bCs w:val="0"/>
          <w:color w:val="000000" w:themeColor="text1"/>
          <w:sz w:val="28"/>
          <w:szCs w:val="28"/>
        </w:rPr>
        <w:t>經</w:t>
      </w:r>
      <w:r w:rsidR="00047E5C" w:rsidRPr="000D27FE">
        <w:rPr>
          <w:rFonts w:ascii="標楷體" w:hAnsi="標楷體" w:hint="eastAsia"/>
          <w:b w:val="0"/>
          <w:bCs w:val="0"/>
          <w:color w:val="000000" w:themeColor="text1"/>
          <w:sz w:val="28"/>
          <w:szCs w:val="28"/>
        </w:rPr>
        <w:t>函請經濟部督促</w:t>
      </w:r>
      <w:r w:rsidR="008620BB" w:rsidRPr="000D27FE">
        <w:rPr>
          <w:rFonts w:ascii="標楷體" w:hAnsi="標楷體" w:hint="eastAsia"/>
          <w:b w:val="0"/>
          <w:bCs w:val="0"/>
          <w:color w:val="000000" w:themeColor="text1"/>
          <w:sz w:val="28"/>
          <w:szCs w:val="28"/>
        </w:rPr>
        <w:t>研謀</w:t>
      </w:r>
      <w:r w:rsidR="00047E5C" w:rsidRPr="000D27FE">
        <w:rPr>
          <w:rFonts w:ascii="標楷體" w:hAnsi="標楷體" w:hint="eastAsia"/>
          <w:b w:val="0"/>
          <w:bCs w:val="0"/>
          <w:color w:val="000000" w:themeColor="text1"/>
          <w:sz w:val="28"/>
          <w:szCs w:val="28"/>
        </w:rPr>
        <w:t>改善。</w:t>
      </w:r>
      <w:r w:rsidR="000F5E73" w:rsidRPr="000D27FE">
        <w:rPr>
          <w:rFonts w:ascii="標楷體" w:hAnsi="標楷體" w:hint="eastAsia"/>
          <w:b w:val="0"/>
          <w:bCs w:val="0"/>
          <w:color w:val="000000" w:themeColor="text1"/>
          <w:sz w:val="28"/>
          <w:szCs w:val="28"/>
        </w:rPr>
        <w:t>【詳審核報告營業部分乙、貳、三、台灣電力股份有限公司項下重要審核意見</w:t>
      </w:r>
      <w:r w:rsidR="001E785B" w:rsidRPr="000D27FE">
        <w:rPr>
          <w:rFonts w:ascii="標楷體" w:hAnsi="標楷體" w:hint="eastAsia"/>
          <w:b w:val="0"/>
          <w:bCs w:val="0"/>
          <w:color w:val="000000" w:themeColor="text1"/>
          <w:sz w:val="28"/>
          <w:szCs w:val="28"/>
        </w:rPr>
        <w:t>5</w:t>
      </w:r>
      <w:r w:rsidR="001E785B" w:rsidRPr="000D27FE">
        <w:rPr>
          <w:rFonts w:ascii="標楷體" w:hAnsi="標楷體"/>
          <w:b w:val="0"/>
          <w:bCs w:val="0"/>
          <w:color w:val="000000" w:themeColor="text1"/>
          <w:sz w:val="28"/>
          <w:szCs w:val="28"/>
        </w:rPr>
        <w:t>.</w:t>
      </w:r>
      <w:r w:rsidR="000F5E73" w:rsidRPr="000D27FE">
        <w:rPr>
          <w:rFonts w:ascii="標楷體" w:hAnsi="標楷體" w:hint="eastAsia"/>
          <w:b w:val="0"/>
          <w:bCs w:val="0"/>
          <w:color w:val="000000" w:themeColor="text1"/>
          <w:sz w:val="28"/>
          <w:szCs w:val="28"/>
        </w:rPr>
        <w:t>】</w:t>
      </w:r>
    </w:p>
    <w:p w14:paraId="366E26C2" w14:textId="7C616737" w:rsidR="004131D2" w:rsidRPr="000D27FE" w:rsidRDefault="002B0F1F" w:rsidP="00063625">
      <w:pPr>
        <w:pStyle w:val="a8"/>
        <w:overflowPunct w:val="0"/>
        <w:spacing w:beforeLines="0" w:afterLines="0" w:line="520" w:lineRule="exact"/>
        <w:ind w:firstLineChars="450" w:firstLine="1261"/>
        <w:rPr>
          <w:color w:val="000000" w:themeColor="text1"/>
        </w:rPr>
      </w:pPr>
      <w:r w:rsidRPr="000D27FE">
        <w:rPr>
          <w:rFonts w:ascii="標楷體" w:hAnsi="標楷體" w:hint="eastAsia"/>
          <w:snapToGrid w:val="0"/>
          <w:color w:val="000000" w:themeColor="text1"/>
          <w:kern w:val="0"/>
          <w:sz w:val="28"/>
          <w:szCs w:val="24"/>
        </w:rPr>
        <w:t>4</w:t>
      </w:r>
      <w:r w:rsidR="007815A4" w:rsidRPr="000D27FE">
        <w:rPr>
          <w:rFonts w:ascii="標楷體" w:hAnsi="標楷體" w:hint="eastAsia"/>
          <w:snapToGrid w:val="0"/>
          <w:color w:val="000000" w:themeColor="text1"/>
          <w:kern w:val="0"/>
          <w:sz w:val="28"/>
          <w:szCs w:val="24"/>
        </w:rPr>
        <w:t>.</w:t>
      </w:r>
      <w:r w:rsidR="007815A4" w:rsidRPr="000D27FE">
        <w:rPr>
          <w:rFonts w:hint="eastAsia"/>
          <w:color w:val="000000" w:themeColor="text1"/>
        </w:rPr>
        <w:t xml:space="preserve"> </w:t>
      </w:r>
      <w:r w:rsidR="007815A4" w:rsidRPr="000D27FE">
        <w:rPr>
          <w:rFonts w:ascii="標楷體" w:hAnsi="標楷體" w:hint="eastAsia"/>
          <w:snapToGrid w:val="0"/>
          <w:color w:val="000000" w:themeColor="text1"/>
          <w:kern w:val="0"/>
          <w:sz w:val="28"/>
          <w:szCs w:val="24"/>
        </w:rPr>
        <w:t>台</w:t>
      </w:r>
      <w:r w:rsidR="005F2572" w:rsidRPr="000D27FE">
        <w:rPr>
          <w:rFonts w:ascii="標楷體" w:hAnsi="標楷體" w:hint="eastAsia"/>
          <w:snapToGrid w:val="0"/>
          <w:color w:val="000000" w:themeColor="text1"/>
          <w:kern w:val="0"/>
          <w:sz w:val="28"/>
          <w:szCs w:val="24"/>
        </w:rPr>
        <w:t>灣</w:t>
      </w:r>
      <w:r w:rsidR="007815A4" w:rsidRPr="000D27FE">
        <w:rPr>
          <w:rFonts w:ascii="標楷體" w:hAnsi="標楷體" w:hint="eastAsia"/>
          <w:snapToGrid w:val="0"/>
          <w:color w:val="000000" w:themeColor="text1"/>
          <w:kern w:val="0"/>
          <w:sz w:val="28"/>
          <w:szCs w:val="24"/>
        </w:rPr>
        <w:t>電</w:t>
      </w:r>
      <w:r w:rsidR="005F2572" w:rsidRPr="000D27FE">
        <w:rPr>
          <w:rFonts w:ascii="標楷體" w:hAnsi="標楷體" w:hint="eastAsia"/>
          <w:snapToGrid w:val="0"/>
          <w:color w:val="000000" w:themeColor="text1"/>
          <w:kern w:val="0"/>
          <w:sz w:val="28"/>
          <w:szCs w:val="24"/>
        </w:rPr>
        <w:t>力</w:t>
      </w:r>
      <w:r w:rsidR="007815A4" w:rsidRPr="000D27FE">
        <w:rPr>
          <w:rFonts w:ascii="標楷體" w:hAnsi="標楷體" w:hint="eastAsia"/>
          <w:snapToGrid w:val="0"/>
          <w:color w:val="000000" w:themeColor="text1"/>
          <w:kern w:val="0"/>
          <w:sz w:val="28"/>
          <w:szCs w:val="24"/>
        </w:rPr>
        <w:t>公司規劃建置太陽光電結合儲能系統，以增加供電系統安全與韌性，惟</w:t>
      </w:r>
      <w:r w:rsidR="00D7495E" w:rsidRPr="000D27FE">
        <w:rPr>
          <w:rFonts w:ascii="標楷體" w:hAnsi="標楷體" w:hint="eastAsia"/>
          <w:snapToGrid w:val="0"/>
          <w:color w:val="000000" w:themeColor="text1"/>
          <w:kern w:val="0"/>
          <w:sz w:val="28"/>
          <w:szCs w:val="24"/>
        </w:rPr>
        <w:t>部分</w:t>
      </w:r>
      <w:r w:rsidR="007815A4" w:rsidRPr="000D27FE">
        <w:rPr>
          <w:rFonts w:ascii="標楷體" w:hAnsi="標楷體" w:hint="eastAsia"/>
          <w:snapToGrid w:val="0"/>
          <w:color w:val="000000" w:themeColor="text1"/>
          <w:kern w:val="0"/>
          <w:sz w:val="28"/>
          <w:szCs w:val="24"/>
        </w:rPr>
        <w:t>預定建置之</w:t>
      </w:r>
      <w:r w:rsidR="00D7495E" w:rsidRPr="000D27FE">
        <w:rPr>
          <w:rFonts w:ascii="標楷體" w:hAnsi="標楷體" w:hint="eastAsia"/>
          <w:snapToGrid w:val="0"/>
          <w:color w:val="000000" w:themeColor="text1"/>
          <w:kern w:val="0"/>
          <w:sz w:val="28"/>
          <w:szCs w:val="24"/>
        </w:rPr>
        <w:t>案場</w:t>
      </w:r>
      <w:r w:rsidR="007815A4" w:rsidRPr="000D27FE">
        <w:rPr>
          <w:rFonts w:ascii="標楷體" w:hAnsi="標楷體" w:hint="eastAsia"/>
          <w:snapToGrid w:val="0"/>
          <w:color w:val="000000" w:themeColor="text1"/>
          <w:kern w:val="0"/>
          <w:sz w:val="28"/>
          <w:szCs w:val="24"/>
        </w:rPr>
        <w:t>，因地方民意反對</w:t>
      </w:r>
      <w:r w:rsidR="00D625D0" w:rsidRPr="000D27FE">
        <w:rPr>
          <w:rFonts w:ascii="標楷體" w:hAnsi="標楷體" w:hint="eastAsia"/>
          <w:snapToGrid w:val="0"/>
          <w:color w:val="000000" w:themeColor="text1"/>
          <w:kern w:val="0"/>
          <w:sz w:val="28"/>
          <w:szCs w:val="24"/>
        </w:rPr>
        <w:t>而</w:t>
      </w:r>
      <w:r w:rsidR="007815A4" w:rsidRPr="000D27FE">
        <w:rPr>
          <w:rFonts w:ascii="標楷體" w:hAnsi="標楷體" w:hint="eastAsia"/>
          <w:snapToGrid w:val="0"/>
          <w:color w:val="000000" w:themeColor="text1"/>
          <w:kern w:val="0"/>
          <w:sz w:val="28"/>
          <w:szCs w:val="24"/>
        </w:rPr>
        <w:t>取消，或土地變更審查程序冗長遲無進展</w:t>
      </w:r>
      <w:r w:rsidR="00A82CD6" w:rsidRPr="000D27FE">
        <w:rPr>
          <w:rFonts w:ascii="標楷體" w:hAnsi="標楷體" w:hint="eastAsia"/>
          <w:snapToGrid w:val="0"/>
          <w:color w:val="000000" w:themeColor="text1"/>
          <w:kern w:val="0"/>
          <w:sz w:val="28"/>
          <w:szCs w:val="24"/>
        </w:rPr>
        <w:t>，允宜研謀</w:t>
      </w:r>
      <w:r w:rsidR="00D7495E" w:rsidRPr="000D27FE">
        <w:rPr>
          <w:rFonts w:ascii="標楷體" w:hAnsi="標楷體" w:hint="eastAsia"/>
          <w:snapToGrid w:val="0"/>
          <w:color w:val="000000" w:themeColor="text1"/>
          <w:kern w:val="0"/>
          <w:sz w:val="28"/>
          <w:szCs w:val="24"/>
        </w:rPr>
        <w:t>改善</w:t>
      </w:r>
      <w:r w:rsidR="00A82CD6" w:rsidRPr="000D27FE">
        <w:rPr>
          <w:rFonts w:ascii="標楷體" w:hAnsi="標楷體" w:hint="eastAsia"/>
          <w:snapToGrid w:val="0"/>
          <w:color w:val="000000" w:themeColor="text1"/>
          <w:kern w:val="0"/>
          <w:sz w:val="28"/>
          <w:szCs w:val="24"/>
        </w:rPr>
        <w:t>，</w:t>
      </w:r>
      <w:r w:rsidR="00D7495E" w:rsidRPr="000D27FE">
        <w:rPr>
          <w:rFonts w:ascii="標楷體" w:hAnsi="標楷體" w:hint="eastAsia"/>
          <w:snapToGrid w:val="0"/>
          <w:color w:val="000000" w:themeColor="text1"/>
          <w:kern w:val="0"/>
          <w:sz w:val="28"/>
          <w:szCs w:val="24"/>
        </w:rPr>
        <w:t>釐清及降低相關生態環境影響，並研商因應方案，</w:t>
      </w:r>
      <w:r w:rsidR="00A82CD6" w:rsidRPr="000D27FE">
        <w:rPr>
          <w:rFonts w:ascii="標楷體" w:hAnsi="標楷體" w:hint="eastAsia"/>
          <w:snapToGrid w:val="0"/>
          <w:color w:val="000000" w:themeColor="text1"/>
          <w:kern w:val="0"/>
          <w:sz w:val="28"/>
          <w:szCs w:val="24"/>
        </w:rPr>
        <w:t>俾利</w:t>
      </w:r>
      <w:r w:rsidR="00D7495E" w:rsidRPr="000D27FE">
        <w:rPr>
          <w:rFonts w:ascii="標楷體" w:hAnsi="標楷體" w:hint="eastAsia"/>
          <w:snapToGrid w:val="0"/>
          <w:color w:val="000000" w:themeColor="text1"/>
          <w:kern w:val="0"/>
          <w:sz w:val="28"/>
          <w:szCs w:val="24"/>
        </w:rPr>
        <w:t>儲能系統之建置</w:t>
      </w:r>
      <w:r w:rsidR="007815A4" w:rsidRPr="000D27FE">
        <w:rPr>
          <w:rFonts w:ascii="標楷體" w:hAnsi="標楷體" w:hint="eastAsia"/>
          <w:snapToGrid w:val="0"/>
          <w:color w:val="000000" w:themeColor="text1"/>
          <w:kern w:val="0"/>
          <w:sz w:val="28"/>
          <w:szCs w:val="24"/>
        </w:rPr>
        <w:t>：</w:t>
      </w:r>
      <w:r w:rsidR="007815A4" w:rsidRPr="000D27FE">
        <w:rPr>
          <w:rFonts w:ascii="標楷體" w:hAnsi="標楷體" w:hint="eastAsia"/>
          <w:b w:val="0"/>
          <w:bCs w:val="0"/>
          <w:snapToGrid w:val="0"/>
          <w:color w:val="000000" w:themeColor="text1"/>
          <w:kern w:val="0"/>
          <w:sz w:val="28"/>
          <w:szCs w:val="24"/>
        </w:rPr>
        <w:t>台灣電力公司為</w:t>
      </w:r>
      <w:r w:rsidR="005F2572" w:rsidRPr="000D27FE">
        <w:rPr>
          <w:rFonts w:ascii="標楷體" w:hAnsi="標楷體" w:hint="eastAsia"/>
          <w:b w:val="0"/>
          <w:bCs w:val="0"/>
          <w:snapToGrid w:val="0"/>
          <w:color w:val="000000" w:themeColor="text1"/>
          <w:kern w:val="0"/>
          <w:sz w:val="28"/>
          <w:szCs w:val="24"/>
        </w:rPr>
        <w:t>儲存部分日間剩餘太陽光電發電量至夜間釋放</w:t>
      </w:r>
      <w:r w:rsidR="007815A4" w:rsidRPr="000D27FE">
        <w:rPr>
          <w:rFonts w:ascii="標楷體" w:hAnsi="標楷體" w:hint="eastAsia"/>
          <w:b w:val="0"/>
          <w:bCs w:val="0"/>
          <w:snapToGrid w:val="0"/>
          <w:color w:val="000000" w:themeColor="text1"/>
          <w:kern w:val="0"/>
          <w:sz w:val="28"/>
          <w:szCs w:val="24"/>
        </w:rPr>
        <w:t>，</w:t>
      </w:r>
      <w:r w:rsidR="00410714" w:rsidRPr="000D27FE">
        <w:rPr>
          <w:rFonts w:ascii="標楷體" w:hAnsi="標楷體" w:hint="eastAsia"/>
          <w:b w:val="0"/>
          <w:bCs w:val="0"/>
          <w:snapToGrid w:val="0"/>
          <w:color w:val="000000" w:themeColor="text1"/>
          <w:kern w:val="0"/>
          <w:sz w:val="28"/>
          <w:szCs w:val="24"/>
        </w:rPr>
        <w:t>辦理</w:t>
      </w:r>
      <w:r w:rsidR="007815A4" w:rsidRPr="000D27FE">
        <w:rPr>
          <w:rFonts w:ascii="標楷體" w:hAnsi="標楷體" w:hint="eastAsia"/>
          <w:b w:val="0"/>
          <w:bCs w:val="0"/>
          <w:snapToGrid w:val="0"/>
          <w:color w:val="000000" w:themeColor="text1"/>
          <w:kern w:val="0"/>
          <w:sz w:val="28"/>
          <w:szCs w:val="24"/>
        </w:rPr>
        <w:t>彰濱光電（II）、綠島光電、彰化鹽埔等3座</w:t>
      </w:r>
      <w:r w:rsidR="00410714" w:rsidRPr="000D27FE">
        <w:rPr>
          <w:rFonts w:ascii="標楷體" w:hAnsi="標楷體" w:hint="eastAsia"/>
          <w:b w:val="0"/>
          <w:bCs w:val="0"/>
          <w:snapToGrid w:val="0"/>
          <w:color w:val="000000" w:themeColor="text1"/>
          <w:kern w:val="0"/>
          <w:sz w:val="28"/>
          <w:szCs w:val="24"/>
        </w:rPr>
        <w:t>太陽光電結合儲能系統</w:t>
      </w:r>
      <w:r w:rsidR="007815A4" w:rsidRPr="000D27FE">
        <w:rPr>
          <w:rFonts w:ascii="標楷體" w:hAnsi="標楷體" w:hint="eastAsia"/>
          <w:b w:val="0"/>
          <w:bCs w:val="0"/>
          <w:snapToGrid w:val="0"/>
          <w:color w:val="000000" w:themeColor="text1"/>
          <w:kern w:val="0"/>
          <w:sz w:val="28"/>
          <w:szCs w:val="24"/>
        </w:rPr>
        <w:t>，</w:t>
      </w:r>
      <w:r w:rsidR="00CA50EB" w:rsidRPr="000D27FE">
        <w:rPr>
          <w:rFonts w:ascii="標楷體" w:hAnsi="標楷體" w:hint="eastAsia"/>
          <w:b w:val="0"/>
          <w:bCs w:val="0"/>
          <w:snapToGrid w:val="0"/>
          <w:color w:val="000000" w:themeColor="text1"/>
          <w:kern w:val="0"/>
          <w:sz w:val="28"/>
          <w:szCs w:val="24"/>
        </w:rPr>
        <w:t>規劃</w:t>
      </w:r>
      <w:r w:rsidR="007815A4" w:rsidRPr="000D27FE">
        <w:rPr>
          <w:rFonts w:ascii="標楷體" w:hAnsi="標楷體" w:hint="eastAsia"/>
          <w:b w:val="0"/>
          <w:bCs w:val="0"/>
          <w:snapToGrid w:val="0"/>
          <w:color w:val="000000" w:themeColor="text1"/>
          <w:kern w:val="0"/>
          <w:sz w:val="28"/>
          <w:szCs w:val="24"/>
        </w:rPr>
        <w:t>太陽光電</w:t>
      </w:r>
      <w:r w:rsidR="00CA50EB" w:rsidRPr="000D27FE">
        <w:rPr>
          <w:rFonts w:ascii="標楷體" w:hAnsi="標楷體" w:hint="eastAsia"/>
          <w:b w:val="0"/>
          <w:bCs w:val="0"/>
          <w:snapToGrid w:val="0"/>
          <w:color w:val="000000" w:themeColor="text1"/>
          <w:kern w:val="0"/>
          <w:sz w:val="28"/>
          <w:szCs w:val="24"/>
        </w:rPr>
        <w:t>裝置容量共</w:t>
      </w:r>
      <w:r w:rsidR="007815A4" w:rsidRPr="000D27FE">
        <w:rPr>
          <w:rFonts w:ascii="標楷體" w:hAnsi="標楷體" w:hint="eastAsia"/>
          <w:b w:val="0"/>
          <w:bCs w:val="0"/>
          <w:snapToGrid w:val="0"/>
          <w:color w:val="000000" w:themeColor="text1"/>
          <w:kern w:val="0"/>
          <w:sz w:val="28"/>
          <w:szCs w:val="24"/>
        </w:rPr>
        <w:t>22.41MW</w:t>
      </w:r>
      <w:r w:rsidR="00CA50EB" w:rsidRPr="000D27FE">
        <w:rPr>
          <w:rFonts w:ascii="標楷體" w:hAnsi="標楷體" w:hint="eastAsia"/>
          <w:b w:val="0"/>
          <w:bCs w:val="0"/>
          <w:snapToGrid w:val="0"/>
          <w:color w:val="000000" w:themeColor="text1"/>
          <w:kern w:val="0"/>
          <w:sz w:val="28"/>
          <w:szCs w:val="24"/>
        </w:rPr>
        <w:t>，</w:t>
      </w:r>
      <w:r w:rsidR="007815A4" w:rsidRPr="000D27FE">
        <w:rPr>
          <w:rFonts w:ascii="標楷體" w:hAnsi="標楷體" w:hint="eastAsia"/>
          <w:b w:val="0"/>
          <w:bCs w:val="0"/>
          <w:snapToGrid w:val="0"/>
          <w:color w:val="000000" w:themeColor="text1"/>
          <w:kern w:val="0"/>
          <w:sz w:val="28"/>
          <w:szCs w:val="24"/>
        </w:rPr>
        <w:t>儲能系統</w:t>
      </w:r>
      <w:r w:rsidR="00CA50EB" w:rsidRPr="000D27FE">
        <w:rPr>
          <w:rFonts w:ascii="標楷體" w:hAnsi="標楷體" w:hint="eastAsia"/>
          <w:b w:val="0"/>
          <w:bCs w:val="0"/>
          <w:snapToGrid w:val="0"/>
          <w:color w:val="000000" w:themeColor="text1"/>
          <w:kern w:val="0"/>
          <w:sz w:val="28"/>
          <w:szCs w:val="24"/>
        </w:rPr>
        <w:t>計</w:t>
      </w:r>
      <w:r w:rsidR="007815A4" w:rsidRPr="000D27FE">
        <w:rPr>
          <w:rFonts w:ascii="標楷體" w:hAnsi="標楷體" w:hint="eastAsia"/>
          <w:b w:val="0"/>
          <w:bCs w:val="0"/>
          <w:snapToGrid w:val="0"/>
          <w:color w:val="000000" w:themeColor="text1"/>
          <w:kern w:val="0"/>
          <w:sz w:val="28"/>
          <w:szCs w:val="24"/>
        </w:rPr>
        <w:t>18MW</w:t>
      </w:r>
      <w:r w:rsidR="00C333B8" w:rsidRPr="000D27FE">
        <w:rPr>
          <w:rFonts w:ascii="標楷體" w:hAnsi="標楷體" w:hint="eastAsia"/>
          <w:b w:val="0"/>
          <w:bCs w:val="0"/>
          <w:snapToGrid w:val="0"/>
          <w:color w:val="000000" w:themeColor="text1"/>
          <w:kern w:val="0"/>
          <w:sz w:val="28"/>
          <w:szCs w:val="24"/>
        </w:rPr>
        <w:t>。</w:t>
      </w:r>
      <w:r w:rsidR="00CA50EB" w:rsidRPr="000D27FE">
        <w:rPr>
          <w:rFonts w:ascii="標楷體" w:hAnsi="標楷體" w:hint="eastAsia"/>
          <w:b w:val="0"/>
          <w:bCs w:val="0"/>
          <w:snapToGrid w:val="0"/>
          <w:color w:val="000000" w:themeColor="text1"/>
          <w:kern w:val="0"/>
          <w:sz w:val="28"/>
          <w:szCs w:val="24"/>
        </w:rPr>
        <w:t>經查</w:t>
      </w:r>
      <w:r w:rsidR="006F184B" w:rsidRPr="000D27FE">
        <w:rPr>
          <w:rFonts w:ascii="標楷體" w:hAnsi="標楷體" w:hint="eastAsia"/>
          <w:b w:val="0"/>
          <w:bCs w:val="0"/>
          <w:snapToGrid w:val="0"/>
          <w:color w:val="000000" w:themeColor="text1"/>
          <w:kern w:val="0"/>
          <w:sz w:val="28"/>
          <w:szCs w:val="24"/>
        </w:rPr>
        <w:t>，</w:t>
      </w:r>
      <w:r w:rsidR="00C333B8" w:rsidRPr="000D27FE">
        <w:rPr>
          <w:rFonts w:ascii="標楷體" w:hAnsi="標楷體" w:hint="eastAsia"/>
          <w:b w:val="0"/>
          <w:bCs w:val="0"/>
          <w:snapToGrid w:val="0"/>
          <w:color w:val="000000" w:themeColor="text1"/>
          <w:kern w:val="0"/>
          <w:sz w:val="28"/>
          <w:szCs w:val="24"/>
        </w:rPr>
        <w:t>綠島光電、彰化鹽埔等</w:t>
      </w:r>
      <w:r w:rsidR="007815A4" w:rsidRPr="000D27FE">
        <w:rPr>
          <w:rFonts w:ascii="標楷體" w:hAnsi="標楷體" w:hint="eastAsia"/>
          <w:b w:val="0"/>
          <w:bCs w:val="0"/>
          <w:snapToGrid w:val="0"/>
          <w:color w:val="000000" w:themeColor="text1"/>
          <w:kern w:val="0"/>
          <w:sz w:val="28"/>
          <w:szCs w:val="24"/>
        </w:rPr>
        <w:t>2座案場建置情形均不如預期</w:t>
      </w:r>
      <w:r w:rsidR="00C333B8" w:rsidRPr="000D27FE">
        <w:rPr>
          <w:rFonts w:ascii="標楷體" w:hAnsi="標楷體" w:hint="eastAsia"/>
          <w:b w:val="0"/>
          <w:bCs w:val="0"/>
          <w:snapToGrid w:val="0"/>
          <w:color w:val="000000" w:themeColor="text1"/>
          <w:kern w:val="0"/>
          <w:sz w:val="28"/>
          <w:szCs w:val="24"/>
        </w:rPr>
        <w:t>，</w:t>
      </w:r>
      <w:r w:rsidR="007815A4" w:rsidRPr="000D27FE">
        <w:rPr>
          <w:rFonts w:ascii="標楷體" w:hAnsi="標楷體" w:hint="eastAsia"/>
          <w:b w:val="0"/>
          <w:bCs w:val="0"/>
          <w:snapToGrid w:val="0"/>
          <w:color w:val="000000" w:themeColor="text1"/>
          <w:kern w:val="0"/>
          <w:sz w:val="28"/>
          <w:szCs w:val="24"/>
        </w:rPr>
        <w:t>其中綠島光電案場因存有破壞生態及景觀</w:t>
      </w:r>
      <w:r w:rsidR="00C333B8" w:rsidRPr="000D27FE">
        <w:rPr>
          <w:rFonts w:ascii="標楷體" w:hAnsi="標楷體" w:hint="eastAsia"/>
          <w:b w:val="0"/>
          <w:bCs w:val="0"/>
          <w:snapToGrid w:val="0"/>
          <w:color w:val="000000" w:themeColor="text1"/>
          <w:kern w:val="0"/>
          <w:sz w:val="28"/>
          <w:szCs w:val="24"/>
        </w:rPr>
        <w:t>等疑慮，</w:t>
      </w:r>
      <w:r w:rsidR="007815A4" w:rsidRPr="000D27FE">
        <w:rPr>
          <w:rFonts w:ascii="標楷體" w:hAnsi="標楷體" w:hint="eastAsia"/>
          <w:b w:val="0"/>
          <w:bCs w:val="0"/>
          <w:snapToGrid w:val="0"/>
          <w:color w:val="000000" w:themeColor="text1"/>
          <w:kern w:val="0"/>
          <w:sz w:val="28"/>
          <w:szCs w:val="24"/>
        </w:rPr>
        <w:t>遭民眾反對設置，</w:t>
      </w:r>
      <w:r w:rsidR="00C333B8" w:rsidRPr="000D27FE">
        <w:rPr>
          <w:rFonts w:ascii="標楷體" w:hAnsi="標楷體" w:hint="eastAsia"/>
          <w:b w:val="0"/>
          <w:bCs w:val="0"/>
          <w:snapToGrid w:val="0"/>
          <w:color w:val="000000" w:themeColor="text1"/>
          <w:kern w:val="0"/>
          <w:sz w:val="28"/>
          <w:szCs w:val="24"/>
        </w:rPr>
        <w:t>且</w:t>
      </w:r>
      <w:r w:rsidR="007815A4" w:rsidRPr="000D27FE">
        <w:rPr>
          <w:rFonts w:ascii="標楷體" w:hAnsi="標楷體" w:hint="eastAsia"/>
          <w:b w:val="0"/>
          <w:bCs w:val="0"/>
          <w:snapToGrid w:val="0"/>
          <w:color w:val="000000" w:themeColor="text1"/>
          <w:kern w:val="0"/>
          <w:sz w:val="28"/>
          <w:szCs w:val="24"/>
        </w:rPr>
        <w:t>臺東縣政府亦函釋不建議設置，台灣電力公司於113年9月暫緩推動</w:t>
      </w:r>
      <w:r w:rsidR="00DB371B" w:rsidRPr="000D27FE">
        <w:rPr>
          <w:rFonts w:ascii="標楷體" w:hAnsi="標楷體" w:hint="eastAsia"/>
          <w:b w:val="0"/>
          <w:bCs w:val="0"/>
          <w:snapToGrid w:val="0"/>
          <w:color w:val="000000" w:themeColor="text1"/>
          <w:kern w:val="0"/>
          <w:sz w:val="28"/>
          <w:szCs w:val="24"/>
        </w:rPr>
        <w:t>；</w:t>
      </w:r>
      <w:r w:rsidR="007815A4" w:rsidRPr="000D27FE">
        <w:rPr>
          <w:rFonts w:ascii="標楷體" w:hAnsi="標楷體" w:hint="eastAsia"/>
          <w:b w:val="0"/>
          <w:bCs w:val="0"/>
          <w:snapToGrid w:val="0"/>
          <w:color w:val="000000" w:themeColor="text1"/>
          <w:kern w:val="0"/>
          <w:sz w:val="28"/>
          <w:szCs w:val="24"/>
        </w:rPr>
        <w:t>另彰化鹽埔案場土地性質因屬一般農業區養殖用地，須辦理土地使用分區變更</w:t>
      </w:r>
      <w:r w:rsidR="00DB371B" w:rsidRPr="000D27FE">
        <w:rPr>
          <w:rFonts w:ascii="標楷體" w:hAnsi="標楷體" w:hint="eastAsia"/>
          <w:b w:val="0"/>
          <w:bCs w:val="0"/>
          <w:snapToGrid w:val="0"/>
          <w:color w:val="000000" w:themeColor="text1"/>
          <w:kern w:val="0"/>
          <w:sz w:val="28"/>
          <w:szCs w:val="24"/>
        </w:rPr>
        <w:t>，</w:t>
      </w:r>
      <w:r w:rsidR="007815A4" w:rsidRPr="000D27FE">
        <w:rPr>
          <w:rFonts w:ascii="標楷體" w:hAnsi="標楷體" w:hint="eastAsia"/>
          <w:b w:val="0"/>
          <w:bCs w:val="0"/>
          <w:snapToGrid w:val="0"/>
          <w:color w:val="000000" w:themeColor="text1"/>
          <w:kern w:val="0"/>
          <w:sz w:val="28"/>
          <w:szCs w:val="24"/>
        </w:rPr>
        <w:t>台灣電力公司自111年6月首次送件審查，迄114年3月底止，歷經8次送件審查，耗時近3年，仍未完成用地變更，連帶影響電業籌設許可取得進度</w:t>
      </w:r>
      <w:r w:rsidR="00517BCA" w:rsidRPr="000D27FE">
        <w:rPr>
          <w:rFonts w:ascii="標楷體" w:hAnsi="標楷體" w:hint="eastAsia"/>
          <w:b w:val="0"/>
          <w:bCs w:val="0"/>
          <w:snapToGrid w:val="0"/>
          <w:color w:val="000000" w:themeColor="text1"/>
          <w:kern w:val="0"/>
          <w:sz w:val="28"/>
          <w:szCs w:val="24"/>
        </w:rPr>
        <w:t>，</w:t>
      </w:r>
      <w:r w:rsidR="007815A4" w:rsidRPr="000D27FE">
        <w:rPr>
          <w:rFonts w:ascii="標楷體" w:hAnsi="標楷體" w:hint="eastAsia"/>
          <w:b w:val="0"/>
          <w:bCs w:val="0"/>
          <w:snapToGrid w:val="0"/>
          <w:color w:val="000000" w:themeColor="text1"/>
          <w:kern w:val="0"/>
          <w:sz w:val="28"/>
          <w:szCs w:val="24"/>
        </w:rPr>
        <w:t>經函請台灣電力公司研</w:t>
      </w:r>
      <w:r w:rsidR="00517BCA" w:rsidRPr="000D27FE">
        <w:rPr>
          <w:rFonts w:ascii="標楷體" w:hAnsi="標楷體" w:hint="eastAsia"/>
          <w:b w:val="0"/>
          <w:bCs w:val="0"/>
          <w:snapToGrid w:val="0"/>
          <w:color w:val="000000" w:themeColor="text1"/>
          <w:kern w:val="0"/>
          <w:sz w:val="28"/>
          <w:szCs w:val="24"/>
        </w:rPr>
        <w:t>謀改善</w:t>
      </w:r>
      <w:r w:rsidR="007815A4" w:rsidRPr="000D27FE">
        <w:rPr>
          <w:rFonts w:ascii="標楷體" w:hAnsi="標楷體" w:hint="eastAsia"/>
          <w:b w:val="0"/>
          <w:bCs w:val="0"/>
          <w:snapToGrid w:val="0"/>
          <w:color w:val="000000" w:themeColor="text1"/>
          <w:kern w:val="0"/>
          <w:sz w:val="28"/>
          <w:szCs w:val="24"/>
        </w:rPr>
        <w:t>。【詳審核報告營業部分乙、貳、三、台灣電力股份有限公司項下重要審核意見13.（2）】</w:t>
      </w:r>
    </w:p>
    <w:p w14:paraId="196FD7EA" w14:textId="19129853" w:rsidR="004131D2" w:rsidRPr="000D27FE" w:rsidRDefault="00375D5C" w:rsidP="002E7BBC">
      <w:pPr>
        <w:pStyle w:val="a8"/>
        <w:overflowPunct w:val="0"/>
        <w:spacing w:beforeLines="0" w:afterLines="0" w:line="480" w:lineRule="exact"/>
        <w:ind w:firstLineChars="450" w:firstLine="1261"/>
        <w:rPr>
          <w:rFonts w:ascii="標楷體" w:hAnsi="標楷體"/>
          <w:color w:val="000000" w:themeColor="text1"/>
          <w:sz w:val="28"/>
          <w:szCs w:val="28"/>
        </w:rPr>
      </w:pPr>
      <w:r w:rsidRPr="000D27FE">
        <w:rPr>
          <w:rFonts w:ascii="標楷體" w:hAnsi="標楷體"/>
          <w:color w:val="000000" w:themeColor="text1"/>
          <w:sz w:val="28"/>
          <w:szCs w:val="28"/>
        </w:rPr>
        <w:t>5</w:t>
      </w:r>
      <w:r w:rsidRPr="000D27FE">
        <w:rPr>
          <w:rFonts w:ascii="標楷體" w:hAnsi="標楷體" w:hint="eastAsia"/>
          <w:color w:val="000000" w:themeColor="text1"/>
          <w:sz w:val="28"/>
          <w:szCs w:val="28"/>
        </w:rPr>
        <w:t>.　台灣電力公司</w:t>
      </w:r>
      <w:r w:rsidR="00E32D22" w:rsidRPr="000D27FE">
        <w:rPr>
          <w:rFonts w:ascii="標楷體" w:hAnsi="標楷體" w:hint="eastAsia"/>
          <w:color w:val="000000" w:themeColor="text1"/>
          <w:sz w:val="28"/>
          <w:szCs w:val="28"/>
        </w:rPr>
        <w:t>推動太陽光電相關專案計畫，惟部分</w:t>
      </w:r>
      <w:r w:rsidR="001E15DB" w:rsidRPr="000D27FE">
        <w:rPr>
          <w:rFonts w:ascii="標楷體" w:hAnsi="標楷體" w:hint="eastAsia"/>
          <w:color w:val="000000" w:themeColor="text1"/>
          <w:sz w:val="28"/>
          <w:szCs w:val="28"/>
        </w:rPr>
        <w:t>已併聯運轉</w:t>
      </w:r>
      <w:r w:rsidR="00E32D22" w:rsidRPr="000D27FE">
        <w:rPr>
          <w:rFonts w:ascii="標楷體" w:hAnsi="標楷體" w:hint="eastAsia"/>
          <w:color w:val="000000" w:themeColor="text1"/>
          <w:sz w:val="28"/>
          <w:szCs w:val="28"/>
        </w:rPr>
        <w:t>案場</w:t>
      </w:r>
      <w:r w:rsidR="00E32D22" w:rsidRPr="000D27FE">
        <w:rPr>
          <w:rFonts w:ascii="標楷體" w:hAnsi="標楷體" w:hint="eastAsia"/>
          <w:color w:val="000000" w:themeColor="text1"/>
          <w:sz w:val="28"/>
          <w:szCs w:val="28"/>
        </w:rPr>
        <w:lastRenderedPageBreak/>
        <w:t>容量因數偏低，或已連續3年發生虧損且漸趨擴大，又案場場址分散及設備型式多樣，增加案場設備維運難度等情，允宜</w:t>
      </w:r>
      <w:r w:rsidR="001E15DB" w:rsidRPr="000D27FE">
        <w:rPr>
          <w:rFonts w:ascii="標楷體" w:hAnsi="標楷體" w:hint="eastAsia"/>
          <w:color w:val="000000" w:themeColor="text1"/>
          <w:sz w:val="28"/>
          <w:szCs w:val="28"/>
        </w:rPr>
        <w:t>研謀改善</w:t>
      </w:r>
      <w:r w:rsidR="00E32D22" w:rsidRPr="000D27FE">
        <w:rPr>
          <w:rFonts w:ascii="標楷體" w:hAnsi="標楷體" w:hint="eastAsia"/>
          <w:color w:val="000000" w:themeColor="text1"/>
          <w:sz w:val="28"/>
          <w:szCs w:val="28"/>
        </w:rPr>
        <w:t>，以提升發電效能及營運績效：</w:t>
      </w:r>
      <w:r w:rsidR="00E32D22" w:rsidRPr="000D27FE">
        <w:rPr>
          <w:rFonts w:ascii="標楷體" w:hAnsi="標楷體" w:hint="eastAsia"/>
          <w:b w:val="0"/>
          <w:bCs w:val="0"/>
          <w:color w:val="000000" w:themeColor="text1"/>
          <w:sz w:val="28"/>
          <w:szCs w:val="28"/>
        </w:rPr>
        <w:t>台灣電力公司配合政府能源轉型政策，陸續推動太陽光電第一期至第五期及綠能計畫，截至113年底止，併聯運轉光電案場共</w:t>
      </w:r>
      <w:r w:rsidR="001E15DB" w:rsidRPr="000D27FE">
        <w:rPr>
          <w:rFonts w:ascii="標楷體" w:hAnsi="標楷體" w:hint="eastAsia"/>
          <w:b w:val="0"/>
          <w:bCs w:val="0"/>
          <w:color w:val="000000" w:themeColor="text1"/>
          <w:sz w:val="28"/>
          <w:szCs w:val="28"/>
        </w:rPr>
        <w:t>計</w:t>
      </w:r>
      <w:r w:rsidR="00E32D22" w:rsidRPr="000D27FE">
        <w:rPr>
          <w:rFonts w:ascii="標楷體" w:hAnsi="標楷體" w:hint="eastAsia"/>
          <w:b w:val="0"/>
          <w:bCs w:val="0"/>
          <w:color w:val="000000" w:themeColor="text1"/>
          <w:sz w:val="28"/>
          <w:szCs w:val="28"/>
        </w:rPr>
        <w:t>62個，裝置容量為290.74MW。經查執行情形，核有：（1）主要光電案場（裝置容量達0.5MW）所在市縣，已連續3年低於全額躉購對象者，計有大潭電廠生水池等6個案場，其中龍井及金門金沙2個案場容量因數111至113年度呈逐年遞減趨勢，金門金沙案場113年度容量因數甚僅10.13％，較同期間金門縣全額躉購對象之13.52％，發電量未及7成5</w:t>
      </w:r>
      <w:r w:rsidR="00FA7D63" w:rsidRPr="000D27FE">
        <w:rPr>
          <w:rFonts w:ascii="標楷體" w:hAnsi="標楷體" w:hint="eastAsia"/>
          <w:b w:val="0"/>
          <w:bCs w:val="0"/>
          <w:color w:val="000000" w:themeColor="text1"/>
          <w:sz w:val="28"/>
          <w:szCs w:val="28"/>
        </w:rPr>
        <w:t>，</w:t>
      </w:r>
      <w:r w:rsidR="00E32D22" w:rsidRPr="000D27FE">
        <w:rPr>
          <w:rFonts w:ascii="標楷體" w:hAnsi="標楷體" w:hint="eastAsia"/>
          <w:b w:val="0"/>
          <w:bCs w:val="0"/>
          <w:color w:val="000000" w:themeColor="text1"/>
          <w:sz w:val="28"/>
          <w:szCs w:val="28"/>
        </w:rPr>
        <w:t>另臺中電廠生水池、金門金沙、永安鹽灘地、尖山電廠等4個案場已連續3年營業結果均為虧損，永安鹽灘地案場虧損甚呈倍增趨勢；（2）台</w:t>
      </w:r>
      <w:r w:rsidR="00B3375C" w:rsidRPr="000D27FE">
        <w:rPr>
          <w:rFonts w:ascii="標楷體" w:hAnsi="標楷體" w:hint="eastAsia"/>
          <w:b w:val="0"/>
          <w:bCs w:val="0"/>
          <w:color w:val="000000" w:themeColor="text1"/>
          <w:sz w:val="28"/>
          <w:szCs w:val="28"/>
        </w:rPr>
        <w:t>灣</w:t>
      </w:r>
      <w:r w:rsidR="00E32D22" w:rsidRPr="000D27FE">
        <w:rPr>
          <w:rFonts w:ascii="標楷體" w:hAnsi="標楷體" w:hint="eastAsia"/>
          <w:b w:val="0"/>
          <w:bCs w:val="0"/>
          <w:color w:val="000000" w:themeColor="text1"/>
          <w:sz w:val="28"/>
          <w:szCs w:val="28"/>
        </w:rPr>
        <w:t>電</w:t>
      </w:r>
      <w:r w:rsidR="00B3375C" w:rsidRPr="000D27FE">
        <w:rPr>
          <w:rFonts w:ascii="標楷體" w:hAnsi="標楷體" w:hint="eastAsia"/>
          <w:b w:val="0"/>
          <w:bCs w:val="0"/>
          <w:color w:val="000000" w:themeColor="text1"/>
          <w:sz w:val="28"/>
          <w:szCs w:val="28"/>
        </w:rPr>
        <w:t>力</w:t>
      </w:r>
      <w:r w:rsidR="00E32D22" w:rsidRPr="000D27FE">
        <w:rPr>
          <w:rFonts w:ascii="標楷體" w:hAnsi="標楷體" w:hint="eastAsia"/>
          <w:b w:val="0"/>
          <w:bCs w:val="0"/>
          <w:color w:val="000000" w:themeColor="text1"/>
          <w:sz w:val="28"/>
          <w:szCs w:val="28"/>
        </w:rPr>
        <w:t>公司111至113年度機組停機故障時間呈逐年增加趨勢，</w:t>
      </w:r>
      <w:r w:rsidR="00E32D22" w:rsidRPr="000D27FE">
        <w:rPr>
          <w:rFonts w:ascii="標楷體" w:hAnsi="標楷體" w:hint="eastAsia"/>
          <w:b w:val="0"/>
          <w:bCs w:val="0"/>
          <w:color w:val="000000" w:themeColor="text1"/>
          <w:spacing w:val="8"/>
          <w:sz w:val="28"/>
          <w:szCs w:val="28"/>
        </w:rPr>
        <w:t>且占停機時數比率介於74.26％至</w:t>
      </w:r>
      <w:r w:rsidR="000465B9" w:rsidRPr="000D27FE">
        <w:rPr>
          <w:noProof/>
          <w:color w:val="000000" w:themeColor="text1"/>
        </w:rPr>
        <mc:AlternateContent>
          <mc:Choice Requires="wpg">
            <w:drawing>
              <wp:anchor distT="0" distB="0" distL="114300" distR="114300" simplePos="0" relativeHeight="251797504" behindDoc="0" locked="0" layoutInCell="1" allowOverlap="1" wp14:anchorId="145E0463" wp14:editId="78D2AAB3">
                <wp:simplePos x="0" y="0"/>
                <wp:positionH relativeFrom="column">
                  <wp:posOffset>3307715</wp:posOffset>
                </wp:positionH>
                <wp:positionV relativeFrom="paragraph">
                  <wp:posOffset>2842770</wp:posOffset>
                </wp:positionV>
                <wp:extent cx="2842895" cy="2133725"/>
                <wp:effectExtent l="0" t="0" r="0" b="0"/>
                <wp:wrapSquare wrapText="bothSides"/>
                <wp:docPr id="2" name="群組 2"/>
                <wp:cNvGraphicFramePr/>
                <a:graphic xmlns:a="http://schemas.openxmlformats.org/drawingml/2006/main">
                  <a:graphicData uri="http://schemas.microsoft.com/office/word/2010/wordprocessingGroup">
                    <wpg:wgp>
                      <wpg:cNvGrpSpPr/>
                      <wpg:grpSpPr>
                        <a:xfrm>
                          <a:off x="0" y="0"/>
                          <a:ext cx="2842895" cy="2133725"/>
                          <a:chOff x="0" y="-8415"/>
                          <a:chExt cx="2556762" cy="1860614"/>
                        </a:xfrm>
                      </wpg:grpSpPr>
                      <pic:pic xmlns:pic="http://schemas.openxmlformats.org/drawingml/2006/picture">
                        <pic:nvPicPr>
                          <pic:cNvPr id="3" name="圖片 2" descr="undefined"/>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98677" y="269715"/>
                            <a:ext cx="2458085" cy="1381760"/>
                          </a:xfrm>
                          <a:prstGeom prst="rect">
                            <a:avLst/>
                          </a:prstGeom>
                          <a:noFill/>
                          <a:ln>
                            <a:noFill/>
                          </a:ln>
                        </pic:spPr>
                      </pic:pic>
                      <wps:wsp>
                        <wps:cNvPr id="6" name="文字方塊 2"/>
                        <wps:cNvSpPr txBox="1">
                          <a:spLocks noChangeArrowheads="1"/>
                        </wps:cNvSpPr>
                        <wps:spPr bwMode="auto">
                          <a:xfrm>
                            <a:off x="415342" y="-8415"/>
                            <a:ext cx="1897565" cy="278130"/>
                          </a:xfrm>
                          <a:prstGeom prst="rect">
                            <a:avLst/>
                          </a:prstGeom>
                          <a:noFill/>
                          <a:ln w="9525">
                            <a:noFill/>
                            <a:miter lim="800000"/>
                            <a:headEnd/>
                            <a:tailEnd/>
                          </a:ln>
                        </wps:spPr>
                        <wps:txbx>
                          <w:txbxContent>
                            <w:p w14:paraId="37283019" w14:textId="77777777" w:rsidR="00A276B7" w:rsidRPr="00100357" w:rsidRDefault="00A276B7" w:rsidP="00A276B7">
                              <w:pPr>
                                <w:spacing w:line="280" w:lineRule="exact"/>
                                <w:rPr>
                                  <w:rFonts w:ascii="標楷體" w:eastAsia="標楷體" w:hAnsi="標楷體"/>
                                  <w:b/>
                                  <w:bCs/>
                                </w:rPr>
                              </w:pPr>
                              <w:r w:rsidRPr="00100357">
                                <w:rPr>
                                  <w:rFonts w:ascii="標楷體" w:eastAsia="標楷體" w:hAnsi="標楷體"/>
                                  <w:b/>
                                  <w:bCs/>
                                </w:rPr>
                                <w:t>圖</w:t>
                              </w:r>
                              <w:r>
                                <w:rPr>
                                  <w:rFonts w:ascii="標楷體" w:eastAsia="標楷體" w:hAnsi="標楷體"/>
                                  <w:b/>
                                  <w:bCs/>
                                </w:rPr>
                                <w:t>7</w:t>
                              </w:r>
                              <w:r w:rsidRPr="00100357">
                                <w:rPr>
                                  <w:rFonts w:ascii="標楷體" w:eastAsia="標楷體" w:hAnsi="標楷體" w:hint="eastAsia"/>
                                  <w:b/>
                                  <w:bCs/>
                                </w:rPr>
                                <w:t xml:space="preserve">　</w:t>
                              </w:r>
                              <w:r w:rsidRPr="00100357">
                                <w:rPr>
                                  <w:rFonts w:ascii="標楷體" w:eastAsia="標楷體" w:hAnsi="標楷體" w:hint="eastAsia"/>
                                  <w:b/>
                                  <w:bCs/>
                                </w:rPr>
                                <w:t>臺南鹽田太陽光電場</w:t>
                              </w:r>
                            </w:p>
                          </w:txbxContent>
                        </wps:txbx>
                        <wps:bodyPr rot="0" vert="horz" wrap="square" lIns="91440" tIns="45720" rIns="91440" bIns="45720" anchor="t" anchorCtr="0">
                          <a:noAutofit/>
                        </wps:bodyPr>
                      </wps:wsp>
                      <wps:wsp>
                        <wps:cNvPr id="8" name="文字方塊 8"/>
                        <wps:cNvSpPr txBox="1">
                          <a:spLocks noChangeArrowheads="1"/>
                        </wps:cNvSpPr>
                        <wps:spPr bwMode="auto">
                          <a:xfrm>
                            <a:off x="0" y="1624869"/>
                            <a:ext cx="2109470" cy="227330"/>
                          </a:xfrm>
                          <a:prstGeom prst="rect">
                            <a:avLst/>
                          </a:prstGeom>
                          <a:noFill/>
                          <a:ln w="9525">
                            <a:noFill/>
                            <a:miter lim="800000"/>
                            <a:headEnd/>
                            <a:tailEnd/>
                          </a:ln>
                        </wps:spPr>
                        <wps:txbx>
                          <w:txbxContent>
                            <w:p w14:paraId="1BC9FF2F" w14:textId="77777777" w:rsidR="00A276B7" w:rsidRPr="005120F9" w:rsidRDefault="00A276B7" w:rsidP="00A276B7">
                              <w:pPr>
                                <w:spacing w:line="200" w:lineRule="exact"/>
                                <w:rPr>
                                  <w:rFonts w:ascii="標楷體" w:eastAsia="標楷體" w:hAnsi="標楷體"/>
                                  <w:sz w:val="18"/>
                                  <w:szCs w:val="18"/>
                                </w:rPr>
                              </w:pPr>
                              <w:r w:rsidRPr="005120F9">
                                <w:rPr>
                                  <w:rFonts w:ascii="標楷體" w:eastAsia="標楷體" w:hAnsi="標楷體" w:hint="eastAsia"/>
                                  <w:sz w:val="18"/>
                                  <w:szCs w:val="18"/>
                                </w:rPr>
                                <w:t>資料來源：台灣電力公司提供。</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5E0463" id="群組 2" o:spid="_x0000_s1046" style="position:absolute;left:0;text-align:left;margin-left:260.45pt;margin-top:223.85pt;width:223.85pt;height:168pt;z-index:251797504;mso-width-relative:margin;mso-height-relative:margin" coordorigin=",-84" coordsize="25567,186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">
                <v:shape id="圖片 2" o:spid="_x0000_s1047" type="#_x0000_t75" alt="undefined" style="position:absolute;left:986;top:2697;width:24581;height:13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">
                  <v:imagedata r:id="rId17" o:title="undefined"/>
                </v:shape>
                <v:shape id="_x0000_s1048" type="#_x0000_t202" style="position:absolute;left:4153;top:-84;width:1897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7283019" w14:textId="77777777" w:rsidR="00A276B7" w:rsidRPr="00100357" w:rsidRDefault="00A276B7" w:rsidP="00A276B7">
                        <w:pPr>
                          <w:spacing w:line="280" w:lineRule="exact"/>
                          <w:rPr>
                            <w:rFonts w:ascii="標楷體" w:eastAsia="標楷體" w:hAnsi="標楷體"/>
                            <w:b/>
                            <w:bCs/>
                          </w:rPr>
                        </w:pPr>
                        <w:r w:rsidRPr="00100357">
                          <w:rPr>
                            <w:rFonts w:ascii="標楷體" w:eastAsia="標楷體" w:hAnsi="標楷體"/>
                            <w:b/>
                            <w:bCs/>
                          </w:rPr>
                          <w:t>圖</w:t>
                        </w:r>
                        <w:r>
                          <w:rPr>
                            <w:rFonts w:ascii="標楷體" w:eastAsia="標楷體" w:hAnsi="標楷體"/>
                            <w:b/>
                            <w:bCs/>
                          </w:rPr>
                          <w:t>7</w:t>
                        </w:r>
                        <w:r w:rsidRPr="00100357">
                          <w:rPr>
                            <w:rFonts w:ascii="標楷體" w:eastAsia="標楷體" w:hAnsi="標楷體" w:hint="eastAsia"/>
                            <w:b/>
                            <w:bCs/>
                          </w:rPr>
                          <w:t xml:space="preserve">　</w:t>
                        </w:r>
                        <w:r w:rsidRPr="00100357">
                          <w:rPr>
                            <w:rFonts w:ascii="標楷體" w:eastAsia="標楷體" w:hAnsi="標楷體" w:hint="eastAsia"/>
                            <w:b/>
                            <w:bCs/>
                          </w:rPr>
                          <w:t>臺南鹽田太陽光電場</w:t>
                        </w:r>
                      </w:p>
                    </w:txbxContent>
                  </v:textbox>
                </v:shape>
                <v:shape id="文字方塊 8" o:spid="_x0000_s1049" type="#_x0000_t202" style="position:absolute;top:16248;width:2109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1BC9FF2F" w14:textId="77777777" w:rsidR="00A276B7" w:rsidRPr="005120F9" w:rsidRDefault="00A276B7" w:rsidP="00A276B7">
                        <w:pPr>
                          <w:spacing w:line="200" w:lineRule="exact"/>
                          <w:rPr>
                            <w:rFonts w:ascii="標楷體" w:eastAsia="標楷體" w:hAnsi="標楷體"/>
                            <w:sz w:val="18"/>
                            <w:szCs w:val="18"/>
                          </w:rPr>
                        </w:pPr>
                        <w:r w:rsidRPr="005120F9">
                          <w:rPr>
                            <w:rFonts w:ascii="標楷體" w:eastAsia="標楷體" w:hAnsi="標楷體" w:hint="eastAsia"/>
                            <w:sz w:val="18"/>
                            <w:szCs w:val="18"/>
                          </w:rPr>
                          <w:t>資料來源：台灣電力公司提供。</w:t>
                        </w:r>
                      </w:p>
                    </w:txbxContent>
                  </v:textbox>
                </v:shape>
                <w10:wrap type="square"/>
              </v:group>
            </w:pict>
          </mc:Fallback>
        </mc:AlternateContent>
      </w:r>
      <w:r w:rsidR="00E32D22" w:rsidRPr="000D27FE">
        <w:rPr>
          <w:rFonts w:ascii="標楷體" w:hAnsi="標楷體" w:hint="eastAsia"/>
          <w:b w:val="0"/>
          <w:bCs w:val="0"/>
          <w:color w:val="000000" w:themeColor="text1"/>
          <w:spacing w:val="8"/>
          <w:sz w:val="28"/>
          <w:szCs w:val="28"/>
        </w:rPr>
        <w:t>90.90％</w:t>
      </w:r>
      <w:r w:rsidR="00E32D22" w:rsidRPr="000D27FE">
        <w:rPr>
          <w:rFonts w:ascii="標楷體" w:hAnsi="標楷體" w:hint="eastAsia"/>
          <w:b w:val="0"/>
          <w:bCs w:val="0"/>
          <w:color w:val="000000" w:themeColor="text1"/>
          <w:sz w:val="28"/>
          <w:szCs w:val="28"/>
        </w:rPr>
        <w:t>間，又故障期間超過50天者，計有27件，其中澎湖七美、永安鹽灘地及臺南鹽田</w:t>
      </w:r>
      <w:r w:rsidR="00C54AB7" w:rsidRPr="000D27FE">
        <w:rPr>
          <w:rFonts w:ascii="標楷體" w:hAnsi="標楷體" w:hint="eastAsia"/>
          <w:b w:val="0"/>
          <w:bCs w:val="0"/>
          <w:color w:val="000000" w:themeColor="text1"/>
          <w:sz w:val="28"/>
          <w:szCs w:val="28"/>
        </w:rPr>
        <w:t>（圖</w:t>
      </w:r>
      <w:r w:rsidR="00A276B7" w:rsidRPr="000D27FE">
        <w:rPr>
          <w:rFonts w:ascii="標楷體" w:hAnsi="標楷體"/>
          <w:b w:val="0"/>
          <w:bCs w:val="0"/>
          <w:color w:val="000000" w:themeColor="text1"/>
          <w:sz w:val="28"/>
          <w:szCs w:val="28"/>
        </w:rPr>
        <w:t>7</w:t>
      </w:r>
      <w:r w:rsidR="00C54AB7" w:rsidRPr="000D27FE">
        <w:rPr>
          <w:rFonts w:ascii="標楷體" w:hAnsi="標楷體" w:hint="eastAsia"/>
          <w:b w:val="0"/>
          <w:bCs w:val="0"/>
          <w:color w:val="000000" w:themeColor="text1"/>
          <w:sz w:val="28"/>
          <w:szCs w:val="28"/>
        </w:rPr>
        <w:t>）</w:t>
      </w:r>
      <w:r w:rsidR="00E32D22" w:rsidRPr="000D27FE">
        <w:rPr>
          <w:rFonts w:ascii="標楷體" w:hAnsi="標楷體" w:hint="eastAsia"/>
          <w:b w:val="0"/>
          <w:bCs w:val="0"/>
          <w:color w:val="000000" w:themeColor="text1"/>
          <w:sz w:val="28"/>
          <w:szCs w:val="28"/>
        </w:rPr>
        <w:t>等3個案場各有9件、5件及5件，</w:t>
      </w:r>
      <w:r w:rsidR="00FA7D63" w:rsidRPr="000D27FE">
        <w:rPr>
          <w:rFonts w:ascii="標楷體" w:hAnsi="標楷體" w:hint="eastAsia"/>
          <w:b w:val="0"/>
          <w:bCs w:val="0"/>
          <w:color w:val="000000" w:themeColor="text1"/>
          <w:sz w:val="28"/>
          <w:szCs w:val="28"/>
        </w:rPr>
        <w:t>占比</w:t>
      </w:r>
      <w:r w:rsidR="00E32D22" w:rsidRPr="000D27FE">
        <w:rPr>
          <w:rFonts w:ascii="標楷體" w:hAnsi="標楷體" w:hint="eastAsia"/>
          <w:b w:val="0"/>
          <w:bCs w:val="0"/>
          <w:color w:val="000000" w:themeColor="text1"/>
          <w:sz w:val="28"/>
          <w:szCs w:val="28"/>
        </w:rPr>
        <w:t>逾7成，顯示特定光電案場易有重大故障事故案件。另因經管光電案場</w:t>
      </w:r>
      <w:r w:rsidR="003D0B9E" w:rsidRPr="000D27FE">
        <w:rPr>
          <w:rFonts w:ascii="標楷體" w:hAnsi="標楷體" w:hint="eastAsia"/>
          <w:b w:val="0"/>
          <w:bCs w:val="0"/>
          <w:color w:val="000000" w:themeColor="text1"/>
          <w:sz w:val="28"/>
          <w:szCs w:val="28"/>
        </w:rPr>
        <w:t>遍</w:t>
      </w:r>
      <w:r w:rsidR="00E32D22" w:rsidRPr="000D27FE">
        <w:rPr>
          <w:rFonts w:ascii="標楷體" w:hAnsi="標楷體" w:hint="eastAsia"/>
          <w:b w:val="0"/>
          <w:bCs w:val="0"/>
          <w:color w:val="000000" w:themeColor="text1"/>
          <w:sz w:val="28"/>
          <w:szCs w:val="28"/>
        </w:rPr>
        <w:t>布全臺及離島地區，設備型式多樣，備品無統一規格，備料不易，增加修復困難，致影響光電案場運維效率等情</w:t>
      </w:r>
      <w:r w:rsidR="008B61A2" w:rsidRPr="000D27FE">
        <w:rPr>
          <w:rFonts w:ascii="標楷體" w:hAnsi="標楷體" w:hint="eastAsia"/>
          <w:b w:val="0"/>
          <w:bCs w:val="0"/>
          <w:color w:val="000000" w:themeColor="text1"/>
          <w:sz w:val="28"/>
          <w:szCs w:val="28"/>
        </w:rPr>
        <w:t>事</w:t>
      </w:r>
      <w:r w:rsidR="00E32D22" w:rsidRPr="000D27FE">
        <w:rPr>
          <w:rFonts w:ascii="標楷體" w:hAnsi="標楷體" w:hint="eastAsia"/>
          <w:b w:val="0"/>
          <w:bCs w:val="0"/>
          <w:color w:val="000000" w:themeColor="text1"/>
          <w:sz w:val="28"/>
          <w:szCs w:val="28"/>
        </w:rPr>
        <w:t>，經函請台灣電力公司研謀</w:t>
      </w:r>
      <w:r w:rsidR="001E15DB" w:rsidRPr="000D27FE">
        <w:rPr>
          <w:rFonts w:ascii="標楷體" w:hAnsi="標楷體" w:hint="eastAsia"/>
          <w:b w:val="0"/>
          <w:bCs w:val="0"/>
          <w:color w:val="000000" w:themeColor="text1"/>
          <w:sz w:val="28"/>
          <w:szCs w:val="28"/>
        </w:rPr>
        <w:t>改善</w:t>
      </w:r>
      <w:r w:rsidR="00E32D22" w:rsidRPr="000D27FE">
        <w:rPr>
          <w:rFonts w:ascii="標楷體" w:hAnsi="標楷體" w:hint="eastAsia"/>
          <w:b w:val="0"/>
          <w:bCs w:val="0"/>
          <w:color w:val="000000" w:themeColor="text1"/>
          <w:sz w:val="28"/>
          <w:szCs w:val="28"/>
        </w:rPr>
        <w:t>。【詳審核報告營業部分乙、貳、三、台灣電力股份有限公司項下重要審核意見 6.】</w:t>
      </w:r>
    </w:p>
    <w:p w14:paraId="05D76CD4" w14:textId="2DA81D66" w:rsidR="004131D2" w:rsidRPr="000D27FE" w:rsidRDefault="001F134B" w:rsidP="002E7BBC">
      <w:pPr>
        <w:pStyle w:val="a8"/>
        <w:overflowPunct w:val="0"/>
        <w:spacing w:beforeLines="0" w:afterLines="0" w:line="540" w:lineRule="exact"/>
        <w:ind w:firstLineChars="450" w:firstLine="1261"/>
        <w:rPr>
          <w:color w:val="000000" w:themeColor="text1"/>
        </w:rPr>
      </w:pPr>
      <w:r w:rsidRPr="000D27FE">
        <w:rPr>
          <w:rFonts w:ascii="標楷體" w:hAnsi="標楷體"/>
          <w:color w:val="000000" w:themeColor="text1"/>
          <w:sz w:val="28"/>
        </w:rPr>
        <w:t>6</w:t>
      </w:r>
      <w:r w:rsidRPr="000D27FE">
        <w:rPr>
          <w:rFonts w:ascii="標楷體" w:hAnsi="標楷體" w:hint="eastAsia"/>
          <w:color w:val="000000" w:themeColor="text1"/>
          <w:sz w:val="28"/>
        </w:rPr>
        <w:t xml:space="preserve">.　</w:t>
      </w:r>
      <w:r w:rsidR="00AB0DF8" w:rsidRPr="000D27FE">
        <w:rPr>
          <w:rFonts w:ascii="標楷體" w:hAnsi="標楷體" w:hint="eastAsia"/>
          <w:color w:val="000000" w:themeColor="text1"/>
          <w:sz w:val="28"/>
        </w:rPr>
        <w:t>各</w:t>
      </w:r>
      <w:r w:rsidRPr="000D27FE">
        <w:rPr>
          <w:rFonts w:ascii="標楷體" w:hAnsi="標楷體" w:hint="eastAsia"/>
          <w:color w:val="000000" w:themeColor="text1"/>
          <w:sz w:val="28"/>
        </w:rPr>
        <w:t>科學園區管理局配合政府政策推動建置太陽光電裝置，惟僅南部科學園區達成目標值，允宜</w:t>
      </w:r>
      <w:r w:rsidR="00653A39" w:rsidRPr="000D27FE">
        <w:rPr>
          <w:rFonts w:ascii="標楷體" w:hAnsi="標楷體" w:hint="eastAsia"/>
          <w:color w:val="000000" w:themeColor="text1"/>
          <w:sz w:val="28"/>
        </w:rPr>
        <w:t>研謀改善</w:t>
      </w:r>
      <w:r w:rsidRPr="000D27FE">
        <w:rPr>
          <w:rFonts w:ascii="標楷體" w:hAnsi="標楷體" w:hint="eastAsia"/>
          <w:color w:val="000000" w:themeColor="text1"/>
          <w:sz w:val="28"/>
        </w:rPr>
        <w:t>，以達114年度太陽光電裝置容量目標：</w:t>
      </w:r>
      <w:r w:rsidRPr="000D27FE">
        <w:rPr>
          <w:rFonts w:ascii="標楷體" w:hAnsi="標楷體" w:hint="eastAsia"/>
          <w:b w:val="0"/>
          <w:bCs w:val="0"/>
          <w:color w:val="000000" w:themeColor="text1"/>
          <w:sz w:val="28"/>
        </w:rPr>
        <w:t>各科學園區管理局為配合行政院106年9月及</w:t>
      </w:r>
      <w:r w:rsidRPr="000D27FE">
        <w:rPr>
          <w:rFonts w:ascii="標楷體" w:hAnsi="標楷體" w:hint="eastAsia"/>
          <w:b w:val="0"/>
          <w:bCs w:val="0"/>
          <w:snapToGrid w:val="0"/>
          <w:color w:val="000000" w:themeColor="text1"/>
          <w:kern w:val="0"/>
          <w:sz w:val="28"/>
          <w:szCs w:val="24"/>
        </w:rPr>
        <w:t>108</w:t>
      </w:r>
      <w:r w:rsidRPr="000D27FE">
        <w:rPr>
          <w:rFonts w:ascii="標楷體" w:hAnsi="標楷體" w:hint="eastAsia"/>
          <w:b w:val="0"/>
          <w:bCs w:val="0"/>
          <w:color w:val="000000" w:themeColor="text1"/>
          <w:sz w:val="28"/>
        </w:rPr>
        <w:t>年10月核定之「太陽光電2年推動計畫」及「109年太陽光電6.5GW達標計畫」，於114年前逐步建置225MW太陽光電裝置容量，經於109及110年間商討分配量，110至113年度新竹、中部及南部科學園區建置太陽光電裝置容量目標分別為26.09MW、29.55MW及25.97MW。各科學園區管理局為達建置目標，自110年2月起，要求廠商於租地簡報、建築許可預</w:t>
      </w:r>
      <w:r w:rsidRPr="000D27FE">
        <w:rPr>
          <w:rFonts w:ascii="標楷體" w:hAnsi="標楷體" w:hint="eastAsia"/>
          <w:b w:val="0"/>
          <w:bCs w:val="0"/>
          <w:color w:val="000000" w:themeColor="text1"/>
          <w:sz w:val="28"/>
        </w:rPr>
        <w:lastRenderedPageBreak/>
        <w:t>審及用電計畫書申請時，評估屋頂可用面積設置太陽光電，惟截至113年底止，僅南部科學園區達成目標值，經函請國家科學及技術委員會督促研謀具體改進措施。【詳審核報告非營業部分乙、壹、九、科學園區管理局作業基金項下重要審核意見（1）A.】</w:t>
      </w:r>
    </w:p>
    <w:p w14:paraId="4B11F8D2" w14:textId="39A1A27F" w:rsidR="001C1E63" w:rsidRPr="000D27FE" w:rsidRDefault="001E6AE4" w:rsidP="00063625">
      <w:pPr>
        <w:pStyle w:val="a8"/>
        <w:overflowPunct w:val="0"/>
        <w:spacing w:beforeLines="0" w:afterLines="0" w:line="510" w:lineRule="exact"/>
        <w:ind w:firstLineChars="406" w:firstLine="1300"/>
        <w:rPr>
          <w:rFonts w:ascii="標楷體" w:hAnsi="標楷體"/>
          <w:b w:val="0"/>
          <w:bCs w:val="0"/>
          <w:color w:val="000000" w:themeColor="text1"/>
          <w:spacing w:val="6"/>
          <w:sz w:val="28"/>
        </w:rPr>
      </w:pPr>
      <w:r w:rsidRPr="000D27FE">
        <w:rPr>
          <w:rFonts w:ascii="標楷體" w:hAnsi="標楷體" w:cs="Times New Roman"/>
          <w:noProof/>
          <w:color w:val="000000" w:themeColor="text1"/>
        </w:rPr>
        <mc:AlternateContent>
          <mc:Choice Requires="wps">
            <w:drawing>
              <wp:anchor distT="45720" distB="45720" distL="114300" distR="114300" simplePos="0" relativeHeight="251703296" behindDoc="0" locked="0" layoutInCell="1" allowOverlap="1" wp14:anchorId="6B901301" wp14:editId="10373329">
                <wp:simplePos x="0" y="0"/>
                <wp:positionH relativeFrom="column">
                  <wp:posOffset>2936875</wp:posOffset>
                </wp:positionH>
                <wp:positionV relativeFrom="paragraph">
                  <wp:posOffset>1610360</wp:posOffset>
                </wp:positionV>
                <wp:extent cx="3343275" cy="2838450"/>
                <wp:effectExtent l="0" t="0" r="9525" b="0"/>
                <wp:wrapSquare wrapText="bothSides"/>
                <wp:docPr id="2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3275" cy="2838450"/>
                        </a:xfrm>
                        <a:prstGeom prst="rect">
                          <a:avLst/>
                        </a:prstGeom>
                        <a:solidFill>
                          <a:srgbClr val="FFFFFF"/>
                        </a:solidFill>
                        <a:ln w="9525">
                          <a:noFill/>
                          <a:miter lim="800000"/>
                          <a:headEnd/>
                          <a:tailEnd/>
                        </a:ln>
                      </wps:spPr>
                      <wps:txbx>
                        <w:txbxContent>
                          <w:p w14:paraId="6582EA30" w14:textId="02E3447C" w:rsidR="001E6AE4" w:rsidRPr="00123266" w:rsidRDefault="001E6AE4" w:rsidP="001E6AE4">
                            <w:pPr>
                              <w:jc w:val="center"/>
                              <w:rPr>
                                <w:rFonts w:ascii="標楷體" w:eastAsia="標楷體" w:hAnsi="標楷體"/>
                                <w:b/>
                                <w:szCs w:val="24"/>
                              </w:rPr>
                            </w:pPr>
                            <w:r w:rsidRPr="00123266">
                              <w:rPr>
                                <w:rFonts w:ascii="標楷體" w:eastAsia="標楷體" w:hAnsi="標楷體" w:hint="eastAsia"/>
                                <w:b/>
                                <w:szCs w:val="24"/>
                              </w:rPr>
                              <w:t>圖</w:t>
                            </w:r>
                            <w:r w:rsidR="00A276B7">
                              <w:rPr>
                                <w:rFonts w:ascii="標楷體" w:eastAsia="標楷體" w:hAnsi="標楷體"/>
                                <w:b/>
                                <w:szCs w:val="24"/>
                              </w:rPr>
                              <w:t>8</w:t>
                            </w:r>
                            <w:r w:rsidRPr="00123266">
                              <w:rPr>
                                <w:rFonts w:ascii="標楷體" w:eastAsia="標楷體" w:hAnsi="標楷體" w:hint="eastAsia"/>
                                <w:b/>
                                <w:szCs w:val="24"/>
                              </w:rPr>
                              <w:t xml:space="preserve"> </w:t>
                            </w:r>
                            <w:r w:rsidRPr="00123266">
                              <w:rPr>
                                <w:rFonts w:ascii="標楷體" w:eastAsia="標楷體" w:hAnsi="標楷體"/>
                                <w:b/>
                                <w:szCs w:val="24"/>
                              </w:rPr>
                              <w:t xml:space="preserve"> </w:t>
                            </w:r>
                            <w:r w:rsidRPr="00123266">
                              <w:rPr>
                                <w:rFonts w:ascii="標楷體" w:eastAsia="標楷體" w:hAnsi="標楷體" w:hint="eastAsia"/>
                                <w:b/>
                                <w:szCs w:val="24"/>
                              </w:rPr>
                              <w:t>太陽能發電監測暨維運管理系統</w:t>
                            </w:r>
                          </w:p>
                          <w:p w14:paraId="6A5F1478" w14:textId="77777777" w:rsidR="001E6AE4" w:rsidRDefault="001E6AE4" w:rsidP="001E6AE4">
                            <w:pPr>
                              <w:rPr>
                                <w:b/>
                                <w:sz w:val="28"/>
                                <w:szCs w:val="28"/>
                              </w:rPr>
                            </w:pPr>
                            <w:r>
                              <w:rPr>
                                <w:rFonts w:hint="eastAsia"/>
                                <w:b/>
                                <w:noProof/>
                                <w:sz w:val="28"/>
                                <w:szCs w:val="28"/>
                              </w:rPr>
                              <w:drawing>
                                <wp:inline distT="0" distB="0" distL="0" distR="0" wp14:anchorId="2E8B0974" wp14:editId="26F67A17">
                                  <wp:extent cx="3229011" cy="2171700"/>
                                  <wp:effectExtent l="0" t="0" r="952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818bf318cb4246f.png"/>
                                          <pic:cNvPicPr/>
                                        </pic:nvPicPr>
                                        <pic:blipFill>
                                          <a:blip r:embed="rId18">
                                            <a:extLst>
                                              <a:ext uri="{28A0092B-C50C-407E-A947-70E740481C1C}">
                                                <a14:useLocalDpi xmlns:a14="http://schemas.microsoft.com/office/drawing/2010/main" val="0"/>
                                              </a:ext>
                                            </a:extLst>
                                          </a:blip>
                                          <a:stretch>
                                            <a:fillRect/>
                                          </a:stretch>
                                        </pic:blipFill>
                                        <pic:spPr>
                                          <a:xfrm>
                                            <a:off x="0" y="0"/>
                                            <a:ext cx="3240540" cy="2179454"/>
                                          </a:xfrm>
                                          <a:prstGeom prst="rect">
                                            <a:avLst/>
                                          </a:prstGeom>
                                        </pic:spPr>
                                      </pic:pic>
                                    </a:graphicData>
                                  </a:graphic>
                                </wp:inline>
                              </w:drawing>
                            </w:r>
                          </w:p>
                          <w:p w14:paraId="5CA1220C" w14:textId="2BEA2223" w:rsidR="001E6AE4" w:rsidRPr="00305B69" w:rsidRDefault="001E6AE4" w:rsidP="001E6AE4">
                            <w:pPr>
                              <w:rPr>
                                <w:rFonts w:ascii="標楷體" w:eastAsia="標楷體" w:hAnsi="標楷體"/>
                                <w:sz w:val="18"/>
                                <w:szCs w:val="24"/>
                              </w:rPr>
                            </w:pPr>
                            <w:r w:rsidRPr="00305B69">
                              <w:rPr>
                                <w:rFonts w:ascii="標楷體" w:eastAsia="標楷體" w:hAnsi="標楷體" w:hint="eastAsia"/>
                                <w:sz w:val="18"/>
                                <w:szCs w:val="24"/>
                              </w:rPr>
                              <w:t>資料來源：擷取自政府資訊開放平</w:t>
                            </w:r>
                            <w:r w:rsidR="007F5043">
                              <w:rPr>
                                <w:rFonts w:ascii="標楷體" w:eastAsia="標楷體" w:hAnsi="標楷體" w:hint="eastAsia"/>
                                <w:sz w:val="18"/>
                                <w:szCs w:val="24"/>
                              </w:rPr>
                              <w:t>臺</w:t>
                            </w:r>
                            <w:r w:rsidRPr="00305B69">
                              <w:rPr>
                                <w:rFonts w:ascii="標楷體" w:eastAsia="標楷體" w:hAnsi="標楷體" w:hint="eastAsia"/>
                                <w:sz w:val="18"/>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901301" id="_x0000_s1050" type="#_x0000_t202" style="position:absolute;left:0;text-align:left;margin-left:231.25pt;margin-top:126.8pt;width:263.25pt;height:223.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" stroked="f">
                <v:textbox>
                  <w:txbxContent>
                    <w:p w14:paraId="6582EA30" w14:textId="02E3447C" w:rsidR="001E6AE4" w:rsidRPr="00123266" w:rsidRDefault="001E6AE4" w:rsidP="001E6AE4">
                      <w:pPr>
                        <w:jc w:val="center"/>
                        <w:rPr>
                          <w:rFonts w:ascii="標楷體" w:eastAsia="標楷體" w:hAnsi="標楷體"/>
                          <w:b/>
                          <w:szCs w:val="24"/>
                        </w:rPr>
                      </w:pPr>
                      <w:r w:rsidRPr="00123266">
                        <w:rPr>
                          <w:rFonts w:ascii="標楷體" w:eastAsia="標楷體" w:hAnsi="標楷體" w:hint="eastAsia"/>
                          <w:b/>
                          <w:szCs w:val="24"/>
                        </w:rPr>
                        <w:t>圖</w:t>
                      </w:r>
                      <w:r w:rsidR="00A276B7">
                        <w:rPr>
                          <w:rFonts w:ascii="標楷體" w:eastAsia="標楷體" w:hAnsi="標楷體"/>
                          <w:b/>
                          <w:szCs w:val="24"/>
                        </w:rPr>
                        <w:t>8</w:t>
                      </w:r>
                      <w:r w:rsidRPr="00123266">
                        <w:rPr>
                          <w:rFonts w:ascii="標楷體" w:eastAsia="標楷體" w:hAnsi="標楷體" w:hint="eastAsia"/>
                          <w:b/>
                          <w:szCs w:val="24"/>
                        </w:rPr>
                        <w:t xml:space="preserve"> </w:t>
                      </w:r>
                      <w:r w:rsidRPr="00123266">
                        <w:rPr>
                          <w:rFonts w:ascii="標楷體" w:eastAsia="標楷體" w:hAnsi="標楷體"/>
                          <w:b/>
                          <w:szCs w:val="24"/>
                        </w:rPr>
                        <w:t xml:space="preserve"> </w:t>
                      </w:r>
                      <w:r w:rsidRPr="00123266">
                        <w:rPr>
                          <w:rFonts w:ascii="標楷體" w:eastAsia="標楷體" w:hAnsi="標楷體" w:hint="eastAsia"/>
                          <w:b/>
                          <w:szCs w:val="24"/>
                        </w:rPr>
                        <w:t>太陽能發電監測暨維運管理系統</w:t>
                      </w:r>
                    </w:p>
                    <w:p w14:paraId="6A5F1478" w14:textId="77777777" w:rsidR="001E6AE4" w:rsidRDefault="001E6AE4" w:rsidP="001E6AE4">
                      <w:pPr>
                        <w:rPr>
                          <w:b/>
                          <w:sz w:val="28"/>
                          <w:szCs w:val="28"/>
                        </w:rPr>
                      </w:pPr>
                      <w:r>
                        <w:rPr>
                          <w:rFonts w:hint="eastAsia"/>
                          <w:b/>
                          <w:noProof/>
                          <w:sz w:val="28"/>
                          <w:szCs w:val="28"/>
                        </w:rPr>
                        <w:drawing>
                          <wp:inline distT="0" distB="0" distL="0" distR="0" wp14:anchorId="2E8B0974" wp14:editId="26F67A17">
                            <wp:extent cx="3229011" cy="2171700"/>
                            <wp:effectExtent l="0" t="0" r="952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818bf318cb4246f.png"/>
                                    <pic:cNvPicPr/>
                                  </pic:nvPicPr>
                                  <pic:blipFill>
                                    <a:blip r:embed="rId18">
                                      <a:extLst>
                                        <a:ext uri="{28A0092B-C50C-407E-A947-70E740481C1C}">
                                          <a14:useLocalDpi xmlns:a14="http://schemas.microsoft.com/office/drawing/2010/main" val="0"/>
                                        </a:ext>
                                      </a:extLst>
                                    </a:blip>
                                    <a:stretch>
                                      <a:fillRect/>
                                    </a:stretch>
                                  </pic:blipFill>
                                  <pic:spPr>
                                    <a:xfrm>
                                      <a:off x="0" y="0"/>
                                      <a:ext cx="3240540" cy="2179454"/>
                                    </a:xfrm>
                                    <a:prstGeom prst="rect">
                                      <a:avLst/>
                                    </a:prstGeom>
                                  </pic:spPr>
                                </pic:pic>
                              </a:graphicData>
                            </a:graphic>
                          </wp:inline>
                        </w:drawing>
                      </w:r>
                    </w:p>
                    <w:p w14:paraId="5CA1220C" w14:textId="2BEA2223" w:rsidR="001E6AE4" w:rsidRPr="00305B69" w:rsidRDefault="001E6AE4" w:rsidP="001E6AE4">
                      <w:pPr>
                        <w:rPr>
                          <w:rFonts w:ascii="標楷體" w:eastAsia="標楷體" w:hAnsi="標楷體"/>
                          <w:sz w:val="18"/>
                          <w:szCs w:val="24"/>
                        </w:rPr>
                      </w:pPr>
                      <w:r w:rsidRPr="00305B69">
                        <w:rPr>
                          <w:rFonts w:ascii="標楷體" w:eastAsia="標楷體" w:hAnsi="標楷體" w:hint="eastAsia"/>
                          <w:sz w:val="18"/>
                          <w:szCs w:val="24"/>
                        </w:rPr>
                        <w:t>資料來源：擷取自政府資訊開放平</w:t>
                      </w:r>
                      <w:r w:rsidR="007F5043">
                        <w:rPr>
                          <w:rFonts w:ascii="標楷體" w:eastAsia="標楷體" w:hAnsi="標楷體" w:hint="eastAsia"/>
                          <w:sz w:val="18"/>
                          <w:szCs w:val="24"/>
                        </w:rPr>
                        <w:t>臺</w:t>
                      </w:r>
                      <w:r w:rsidRPr="00305B69">
                        <w:rPr>
                          <w:rFonts w:ascii="標楷體" w:eastAsia="標楷體" w:hAnsi="標楷體" w:hint="eastAsia"/>
                          <w:sz w:val="18"/>
                          <w:szCs w:val="24"/>
                        </w:rPr>
                        <w:t>。</w:t>
                      </w:r>
                    </w:p>
                  </w:txbxContent>
                </v:textbox>
                <w10:wrap type="square"/>
              </v:shape>
            </w:pict>
          </mc:Fallback>
        </mc:AlternateContent>
      </w:r>
      <w:r w:rsidR="001F134B" w:rsidRPr="000D27FE">
        <w:rPr>
          <w:rFonts w:ascii="標楷體" w:hAnsi="標楷體"/>
          <w:color w:val="000000" w:themeColor="text1"/>
          <w:sz w:val="28"/>
        </w:rPr>
        <w:t>7</w:t>
      </w:r>
      <w:r w:rsidR="001F134B" w:rsidRPr="000D27FE">
        <w:rPr>
          <w:rFonts w:ascii="標楷體" w:hAnsi="標楷體" w:hint="eastAsia"/>
          <w:color w:val="000000" w:themeColor="text1"/>
          <w:sz w:val="28"/>
        </w:rPr>
        <w:t>.　台灣中油公司</w:t>
      </w:r>
      <w:r w:rsidR="002C6310" w:rsidRPr="000D27FE">
        <w:rPr>
          <w:rFonts w:ascii="標楷體" w:hAnsi="標楷體" w:hint="eastAsia"/>
          <w:color w:val="000000" w:themeColor="text1"/>
          <w:sz w:val="28"/>
        </w:rPr>
        <w:t>為達成太陽光電義務裝置容量，積極建置發電案場，惟部分案場設置進度落後，致未取得早鳥優惠扣減，另建立太陽能發電監測暨維運管理系統，部分案場尚未納入管理，允宜研謀改善措施，以利取得優惠扣減，並發揮即時監測預期效益：</w:t>
      </w:r>
      <w:r w:rsidR="003D5CF7" w:rsidRPr="000D27FE">
        <w:rPr>
          <w:rFonts w:ascii="標楷體" w:hAnsi="標楷體" w:hint="eastAsia"/>
          <w:b w:val="0"/>
          <w:bCs w:val="0"/>
          <w:color w:val="000000" w:themeColor="text1"/>
          <w:sz w:val="28"/>
        </w:rPr>
        <w:t>依據一定契約容量以上之電力用戶應設置再生能源發電設備管理辦法規定，用電契約容量達5</w:t>
      </w:r>
      <w:r w:rsidR="003D5CF7" w:rsidRPr="000D27FE">
        <w:rPr>
          <w:rFonts w:ascii="標楷體" w:hAnsi="標楷體"/>
          <w:b w:val="0"/>
          <w:bCs w:val="0"/>
          <w:color w:val="000000" w:themeColor="text1"/>
          <w:sz w:val="28"/>
        </w:rPr>
        <w:t>,000</w:t>
      </w:r>
      <w:r w:rsidR="003D5CF7" w:rsidRPr="000D27FE">
        <w:rPr>
          <w:rFonts w:ascii="標楷體" w:hAnsi="標楷體" w:hint="eastAsia"/>
          <w:b w:val="0"/>
          <w:bCs w:val="0"/>
          <w:color w:val="000000" w:themeColor="text1"/>
          <w:sz w:val="28"/>
        </w:rPr>
        <w:t>瓩以上者為再生能源義務用戶</w:t>
      </w:r>
      <w:r w:rsidR="0097711F" w:rsidRPr="000D27FE">
        <w:rPr>
          <w:rFonts w:ascii="標楷體" w:hAnsi="標楷體" w:hint="eastAsia"/>
          <w:b w:val="0"/>
          <w:bCs w:val="0"/>
          <w:color w:val="000000" w:themeColor="text1"/>
          <w:sz w:val="28"/>
        </w:rPr>
        <w:t>，</w:t>
      </w:r>
      <w:r w:rsidR="00A8728E" w:rsidRPr="000D27FE">
        <w:rPr>
          <w:rFonts w:ascii="標楷體" w:hAnsi="標楷體" w:hint="eastAsia"/>
          <w:b w:val="0"/>
          <w:bCs w:val="0"/>
          <w:color w:val="000000" w:themeColor="text1"/>
          <w:sz w:val="28"/>
        </w:rPr>
        <w:t>應於5年內履行義務</w:t>
      </w:r>
      <w:r w:rsidR="003D5CF7" w:rsidRPr="000D27FE">
        <w:rPr>
          <w:rFonts w:ascii="標楷體" w:hAnsi="標楷體" w:hint="eastAsia"/>
          <w:b w:val="0"/>
          <w:bCs w:val="0"/>
          <w:color w:val="000000" w:themeColor="text1"/>
          <w:sz w:val="28"/>
        </w:rPr>
        <w:t>，</w:t>
      </w:r>
      <w:r w:rsidR="00A8728E" w:rsidRPr="000D27FE">
        <w:rPr>
          <w:rFonts w:ascii="標楷體" w:hAnsi="標楷體" w:hint="eastAsia"/>
          <w:b w:val="0"/>
          <w:bCs w:val="0"/>
          <w:color w:val="000000" w:themeColor="text1"/>
          <w:sz w:val="28"/>
        </w:rPr>
        <w:t>並就符合3年內及4年內完成義務履行者，</w:t>
      </w:r>
      <w:r w:rsidR="00A8728E" w:rsidRPr="000D27FE">
        <w:rPr>
          <w:rFonts w:ascii="標楷體" w:hAnsi="標楷體" w:hint="eastAsia"/>
          <w:b w:val="0"/>
          <w:bCs w:val="0"/>
          <w:color w:val="000000" w:themeColor="text1"/>
          <w:spacing w:val="6"/>
          <w:sz w:val="28"/>
        </w:rPr>
        <w:t>分別訂定</w:t>
      </w:r>
      <w:r w:rsidR="0046777D" w:rsidRPr="000D27FE">
        <w:rPr>
          <w:rFonts w:ascii="標楷體" w:hAnsi="標楷體" w:hint="eastAsia"/>
          <w:b w:val="0"/>
          <w:bCs w:val="0"/>
          <w:color w:val="000000" w:themeColor="text1"/>
          <w:spacing w:val="6"/>
          <w:sz w:val="28"/>
        </w:rPr>
        <w:t>扣減義務裝置容量</w:t>
      </w:r>
      <w:r w:rsidR="0046777D" w:rsidRPr="000D27FE">
        <w:rPr>
          <w:rFonts w:ascii="標楷體" w:hAnsi="標楷體"/>
          <w:b w:val="0"/>
          <w:bCs w:val="0"/>
          <w:color w:val="000000" w:themeColor="text1"/>
          <w:spacing w:val="6"/>
          <w:sz w:val="28"/>
        </w:rPr>
        <w:t>2</w:t>
      </w:r>
      <w:r w:rsidR="0046777D" w:rsidRPr="000D27FE">
        <w:rPr>
          <w:rFonts w:ascii="標楷體" w:hAnsi="標楷體" w:hint="eastAsia"/>
          <w:b w:val="0"/>
          <w:bCs w:val="0"/>
          <w:color w:val="000000" w:themeColor="text1"/>
          <w:spacing w:val="6"/>
          <w:sz w:val="28"/>
        </w:rPr>
        <w:t>0％及1</w:t>
      </w:r>
      <w:r w:rsidR="0046777D" w:rsidRPr="000D27FE">
        <w:rPr>
          <w:rFonts w:ascii="標楷體" w:hAnsi="標楷體"/>
          <w:b w:val="0"/>
          <w:bCs w:val="0"/>
          <w:color w:val="000000" w:themeColor="text1"/>
          <w:spacing w:val="6"/>
          <w:sz w:val="28"/>
        </w:rPr>
        <w:t>0</w:t>
      </w:r>
      <w:r w:rsidR="0046777D" w:rsidRPr="000D27FE">
        <w:rPr>
          <w:rFonts w:ascii="標楷體" w:hAnsi="標楷體" w:hint="eastAsia"/>
          <w:b w:val="0"/>
          <w:bCs w:val="0"/>
          <w:color w:val="000000" w:themeColor="text1"/>
          <w:spacing w:val="6"/>
          <w:sz w:val="28"/>
        </w:rPr>
        <w:t>％方案</w:t>
      </w:r>
      <w:r w:rsidR="0046777D" w:rsidRPr="000D27FE">
        <w:rPr>
          <w:rFonts w:ascii="標楷體" w:hAnsi="標楷體" w:hint="eastAsia"/>
          <w:b w:val="0"/>
          <w:bCs w:val="0"/>
          <w:color w:val="000000" w:themeColor="text1"/>
          <w:sz w:val="28"/>
        </w:rPr>
        <w:t>（下稱早鳥優惠扣減）。</w:t>
      </w:r>
      <w:r w:rsidR="002C6310" w:rsidRPr="000D27FE">
        <w:rPr>
          <w:rFonts w:ascii="標楷體" w:hAnsi="標楷體" w:hint="eastAsia"/>
          <w:b w:val="0"/>
          <w:bCs w:val="0"/>
          <w:color w:val="000000" w:themeColor="text1"/>
          <w:sz w:val="28"/>
        </w:rPr>
        <w:t>台灣中油公司</w:t>
      </w:r>
      <w:r w:rsidR="005217CC" w:rsidRPr="000D27FE">
        <w:rPr>
          <w:rFonts w:ascii="標楷體" w:hAnsi="標楷體" w:hint="eastAsia"/>
          <w:b w:val="0"/>
          <w:bCs w:val="0"/>
          <w:color w:val="000000" w:themeColor="text1"/>
          <w:sz w:val="28"/>
        </w:rPr>
        <w:t>轄管單位歸屬</w:t>
      </w:r>
      <w:r w:rsidR="00525980" w:rsidRPr="000D27FE">
        <w:rPr>
          <w:rFonts w:ascii="標楷體" w:hAnsi="標楷體" w:hint="eastAsia"/>
          <w:b w:val="0"/>
          <w:bCs w:val="0"/>
          <w:color w:val="000000" w:themeColor="text1"/>
          <w:sz w:val="28"/>
        </w:rPr>
        <w:t>再生能源義務用戶者</w:t>
      </w:r>
      <w:r w:rsidR="00ED7935" w:rsidRPr="000D27FE">
        <w:rPr>
          <w:rFonts w:ascii="標楷體" w:hAnsi="標楷體" w:hint="eastAsia"/>
          <w:b w:val="0"/>
          <w:bCs w:val="0"/>
          <w:color w:val="000000" w:themeColor="text1"/>
          <w:sz w:val="28"/>
        </w:rPr>
        <w:t>，</w:t>
      </w:r>
      <w:r w:rsidR="00525980" w:rsidRPr="000D27FE">
        <w:rPr>
          <w:rFonts w:ascii="標楷體" w:hAnsi="標楷體" w:hint="eastAsia"/>
          <w:b w:val="0"/>
          <w:bCs w:val="0"/>
          <w:color w:val="000000" w:themeColor="text1"/>
          <w:sz w:val="28"/>
        </w:rPr>
        <w:t>計</w:t>
      </w:r>
      <w:r w:rsidR="0097711F" w:rsidRPr="000D27FE">
        <w:rPr>
          <w:rFonts w:ascii="標楷體" w:hAnsi="標楷體" w:hint="eastAsia"/>
          <w:b w:val="0"/>
          <w:bCs w:val="0"/>
          <w:color w:val="000000" w:themeColor="text1"/>
          <w:sz w:val="28"/>
        </w:rPr>
        <w:t>有</w:t>
      </w:r>
      <w:r w:rsidR="00525980" w:rsidRPr="000D27FE">
        <w:rPr>
          <w:rFonts w:ascii="標楷體" w:hAnsi="標楷體" w:hint="eastAsia"/>
          <w:b w:val="0"/>
          <w:bCs w:val="0"/>
          <w:color w:val="000000" w:themeColor="text1"/>
          <w:sz w:val="28"/>
        </w:rPr>
        <w:t>高雄煉油廠等</w:t>
      </w:r>
      <w:r w:rsidR="00EC7DF5" w:rsidRPr="000D27FE">
        <w:rPr>
          <w:rFonts w:ascii="標楷體" w:hAnsi="標楷體"/>
          <w:b w:val="0"/>
          <w:bCs w:val="0"/>
          <w:color w:val="000000" w:themeColor="text1"/>
          <w:sz w:val="28"/>
        </w:rPr>
        <w:t>6</w:t>
      </w:r>
      <w:r w:rsidR="00525980" w:rsidRPr="000D27FE">
        <w:rPr>
          <w:rFonts w:ascii="標楷體" w:hAnsi="標楷體" w:hint="eastAsia"/>
          <w:b w:val="0"/>
          <w:bCs w:val="0"/>
          <w:color w:val="000000" w:themeColor="text1"/>
          <w:sz w:val="28"/>
        </w:rPr>
        <w:t>個單位，</w:t>
      </w:r>
      <w:r w:rsidR="00D12AB0" w:rsidRPr="000D27FE">
        <w:rPr>
          <w:rFonts w:ascii="標楷體" w:hAnsi="標楷體" w:hint="eastAsia"/>
          <w:b w:val="0"/>
          <w:bCs w:val="0"/>
          <w:color w:val="000000" w:themeColor="text1"/>
          <w:sz w:val="28"/>
        </w:rPr>
        <w:t>除大林煉油廠外，其餘已於112年底前完成建置太陽光電設備，並取得20％之早鳥優惠扣減，</w:t>
      </w:r>
      <w:r w:rsidR="00525980" w:rsidRPr="000D27FE">
        <w:rPr>
          <w:rFonts w:ascii="標楷體" w:hAnsi="標楷體" w:hint="eastAsia"/>
          <w:b w:val="0"/>
          <w:bCs w:val="0"/>
          <w:color w:val="000000" w:themeColor="text1"/>
          <w:sz w:val="28"/>
        </w:rPr>
        <w:t>另</w:t>
      </w:r>
      <w:r w:rsidR="0097711F" w:rsidRPr="000D27FE">
        <w:rPr>
          <w:rFonts w:ascii="標楷體" w:hAnsi="標楷體" w:hint="eastAsia"/>
          <w:b w:val="0"/>
          <w:bCs w:val="0"/>
          <w:color w:val="000000" w:themeColor="text1"/>
          <w:sz w:val="28"/>
        </w:rPr>
        <w:t>台灣中油公司</w:t>
      </w:r>
      <w:r w:rsidR="00525980" w:rsidRPr="000D27FE">
        <w:rPr>
          <w:rFonts w:ascii="標楷體" w:hAnsi="標楷體" w:hint="eastAsia"/>
          <w:b w:val="0"/>
          <w:bCs w:val="0"/>
          <w:color w:val="000000" w:themeColor="text1"/>
          <w:sz w:val="28"/>
        </w:rPr>
        <w:t>為統一管理並即時監測各</w:t>
      </w:r>
      <w:r w:rsidR="009F43E7" w:rsidRPr="000D27FE">
        <w:rPr>
          <w:rFonts w:ascii="標楷體" w:hAnsi="標楷體" w:hint="eastAsia"/>
          <w:b w:val="0"/>
          <w:bCs w:val="0"/>
          <w:color w:val="000000" w:themeColor="text1"/>
          <w:sz w:val="28"/>
        </w:rPr>
        <w:t>轄管太陽光電</w:t>
      </w:r>
      <w:r w:rsidR="00525980" w:rsidRPr="000D27FE">
        <w:rPr>
          <w:rFonts w:ascii="標楷體" w:hAnsi="標楷體" w:hint="eastAsia"/>
          <w:b w:val="0"/>
          <w:bCs w:val="0"/>
          <w:color w:val="000000" w:themeColor="text1"/>
          <w:sz w:val="28"/>
        </w:rPr>
        <w:t>案場發電情形</w:t>
      </w:r>
      <w:r w:rsidR="009F43E7" w:rsidRPr="000D27FE">
        <w:rPr>
          <w:rFonts w:ascii="標楷體" w:hAnsi="標楷體" w:hint="eastAsia"/>
          <w:b w:val="0"/>
          <w:bCs w:val="0"/>
          <w:color w:val="000000" w:themeColor="text1"/>
          <w:sz w:val="28"/>
        </w:rPr>
        <w:t>，於110年6月成立太陽能維運中心</w:t>
      </w:r>
      <w:r w:rsidR="00C4274D" w:rsidRPr="000D27FE">
        <w:rPr>
          <w:rFonts w:ascii="標楷體" w:hAnsi="標楷體" w:hint="eastAsia"/>
          <w:b w:val="0"/>
          <w:bCs w:val="0"/>
          <w:color w:val="000000" w:themeColor="text1"/>
          <w:sz w:val="28"/>
        </w:rPr>
        <w:t>，並建置太陽能發電監測暨維運管理系統（</w:t>
      </w:r>
      <w:r w:rsidR="001070EB" w:rsidRPr="000D27FE">
        <w:rPr>
          <w:rFonts w:ascii="標楷體" w:hAnsi="標楷體" w:hint="eastAsia"/>
          <w:b w:val="0"/>
          <w:bCs w:val="0"/>
          <w:color w:val="000000" w:themeColor="text1"/>
          <w:sz w:val="28"/>
        </w:rPr>
        <w:t>下稱太陽發電管理系統，</w:t>
      </w:r>
      <w:r w:rsidR="00C4274D" w:rsidRPr="000D27FE">
        <w:rPr>
          <w:rFonts w:ascii="標楷體" w:hAnsi="標楷體" w:hint="eastAsia"/>
          <w:b w:val="0"/>
          <w:bCs w:val="0"/>
          <w:color w:val="000000" w:themeColor="text1"/>
          <w:sz w:val="28"/>
        </w:rPr>
        <w:t>圖</w:t>
      </w:r>
      <w:r w:rsidR="00A276B7" w:rsidRPr="000D27FE">
        <w:rPr>
          <w:rFonts w:ascii="標楷體" w:hAnsi="標楷體"/>
          <w:b w:val="0"/>
          <w:bCs w:val="0"/>
          <w:color w:val="000000" w:themeColor="text1"/>
          <w:sz w:val="28"/>
        </w:rPr>
        <w:t>8</w:t>
      </w:r>
      <w:r w:rsidR="00C4274D" w:rsidRPr="000D27FE">
        <w:rPr>
          <w:rFonts w:ascii="標楷體" w:hAnsi="標楷體" w:hint="eastAsia"/>
          <w:b w:val="0"/>
          <w:bCs w:val="0"/>
          <w:color w:val="000000" w:themeColor="text1"/>
          <w:sz w:val="28"/>
        </w:rPr>
        <w:t>）</w:t>
      </w:r>
      <w:r w:rsidR="009F43E7" w:rsidRPr="000D27FE">
        <w:rPr>
          <w:rFonts w:ascii="標楷體" w:hAnsi="標楷體" w:hint="eastAsia"/>
          <w:b w:val="0"/>
          <w:bCs w:val="0"/>
          <w:color w:val="000000" w:themeColor="text1"/>
          <w:sz w:val="28"/>
        </w:rPr>
        <w:t>。</w:t>
      </w:r>
      <w:r w:rsidR="0062184F" w:rsidRPr="000D27FE">
        <w:rPr>
          <w:rFonts w:ascii="標楷體" w:hAnsi="標楷體" w:hint="eastAsia"/>
          <w:b w:val="0"/>
          <w:bCs w:val="0"/>
          <w:color w:val="000000" w:themeColor="text1"/>
          <w:sz w:val="28"/>
        </w:rPr>
        <w:t>經查執行情形，核有：（1）</w:t>
      </w:r>
      <w:r w:rsidR="00D12AB0" w:rsidRPr="000D27FE">
        <w:rPr>
          <w:rFonts w:ascii="標楷體" w:hAnsi="標楷體" w:hint="eastAsia"/>
          <w:b w:val="0"/>
          <w:bCs w:val="0"/>
          <w:color w:val="000000" w:themeColor="text1"/>
          <w:sz w:val="28"/>
        </w:rPr>
        <w:t>大林煉油廠建置太陽光電設備</w:t>
      </w:r>
      <w:r w:rsidR="007E51CE" w:rsidRPr="000D27FE">
        <w:rPr>
          <w:rFonts w:ascii="標楷體" w:hAnsi="標楷體" w:hint="eastAsia"/>
          <w:b w:val="0"/>
          <w:bCs w:val="0"/>
          <w:color w:val="000000" w:themeColor="text1"/>
          <w:sz w:val="28"/>
        </w:rPr>
        <w:t>工程執行進度落後</w:t>
      </w:r>
      <w:r w:rsidR="0062184F" w:rsidRPr="000D27FE">
        <w:rPr>
          <w:rFonts w:ascii="標楷體" w:hAnsi="標楷體" w:hint="eastAsia"/>
          <w:b w:val="0"/>
          <w:bCs w:val="0"/>
          <w:color w:val="000000" w:themeColor="text1"/>
          <w:sz w:val="28"/>
        </w:rPr>
        <w:t>，</w:t>
      </w:r>
      <w:r w:rsidR="00ED7935" w:rsidRPr="000D27FE">
        <w:rPr>
          <w:rFonts w:ascii="標楷體" w:hAnsi="標楷體" w:hint="eastAsia"/>
          <w:b w:val="0"/>
          <w:bCs w:val="0"/>
          <w:color w:val="000000" w:themeColor="text1"/>
          <w:sz w:val="28"/>
        </w:rPr>
        <w:t>仍</w:t>
      </w:r>
      <w:r w:rsidR="00D21CF7" w:rsidRPr="000D27FE">
        <w:rPr>
          <w:rFonts w:ascii="標楷體" w:hAnsi="標楷體" w:hint="eastAsia"/>
          <w:b w:val="0"/>
          <w:bCs w:val="0"/>
          <w:color w:val="000000" w:themeColor="text1"/>
          <w:sz w:val="28"/>
        </w:rPr>
        <w:t>未能於113年底取得早鳥優惠扣減1,400kW</w:t>
      </w:r>
      <w:r w:rsidR="00840FE6" w:rsidRPr="000D27FE">
        <w:rPr>
          <w:rFonts w:ascii="標楷體" w:hAnsi="標楷體" w:hint="eastAsia"/>
          <w:b w:val="0"/>
          <w:bCs w:val="0"/>
          <w:color w:val="000000" w:themeColor="text1"/>
          <w:sz w:val="28"/>
        </w:rPr>
        <w:t>（瓩）</w:t>
      </w:r>
      <w:r w:rsidR="009F2BDC" w:rsidRPr="000D27FE">
        <w:rPr>
          <w:rFonts w:ascii="標楷體" w:hAnsi="標楷體" w:hint="eastAsia"/>
          <w:b w:val="0"/>
          <w:bCs w:val="0"/>
          <w:color w:val="000000" w:themeColor="text1"/>
          <w:sz w:val="28"/>
        </w:rPr>
        <w:t>額度</w:t>
      </w:r>
      <w:r w:rsidR="0062184F" w:rsidRPr="000D27FE">
        <w:rPr>
          <w:rFonts w:ascii="標楷體" w:hAnsi="標楷體" w:hint="eastAsia"/>
          <w:b w:val="0"/>
          <w:bCs w:val="0"/>
          <w:color w:val="000000" w:themeColor="text1"/>
          <w:sz w:val="28"/>
        </w:rPr>
        <w:t>，將增加公司營運負荷</w:t>
      </w:r>
      <w:r w:rsidR="007E51CE" w:rsidRPr="000D27FE">
        <w:rPr>
          <w:rFonts w:ascii="標楷體" w:hAnsi="標楷體" w:hint="eastAsia"/>
          <w:b w:val="0"/>
          <w:bCs w:val="0"/>
          <w:color w:val="000000" w:themeColor="text1"/>
          <w:sz w:val="28"/>
        </w:rPr>
        <w:t>；（2）</w:t>
      </w:r>
      <w:r w:rsidR="00C4274D" w:rsidRPr="000D27FE">
        <w:rPr>
          <w:rFonts w:ascii="標楷體" w:hAnsi="標楷體" w:hint="eastAsia"/>
          <w:b w:val="0"/>
          <w:bCs w:val="0"/>
          <w:color w:val="000000" w:themeColor="text1"/>
          <w:sz w:val="28"/>
        </w:rPr>
        <w:t>截至113年底止，已將26</w:t>
      </w:r>
      <w:r w:rsidR="00DB7D65" w:rsidRPr="000D27FE">
        <w:rPr>
          <w:rFonts w:ascii="標楷體" w:hAnsi="標楷體"/>
          <w:b w:val="0"/>
          <w:bCs w:val="0"/>
          <w:color w:val="000000" w:themeColor="text1"/>
          <w:sz w:val="28"/>
        </w:rPr>
        <w:t>7</w:t>
      </w:r>
      <w:r w:rsidR="00C4274D" w:rsidRPr="000D27FE">
        <w:rPr>
          <w:rFonts w:ascii="標楷體" w:hAnsi="標楷體" w:hint="eastAsia"/>
          <w:b w:val="0"/>
          <w:bCs w:val="0"/>
          <w:color w:val="000000" w:themeColor="text1"/>
          <w:sz w:val="28"/>
        </w:rPr>
        <w:t>個太陽光電系統納入</w:t>
      </w:r>
      <w:r w:rsidR="001070EB" w:rsidRPr="000D27FE">
        <w:rPr>
          <w:rFonts w:ascii="標楷體" w:hAnsi="標楷體" w:hint="eastAsia"/>
          <w:b w:val="0"/>
          <w:bCs w:val="0"/>
          <w:color w:val="000000" w:themeColor="text1"/>
          <w:sz w:val="28"/>
        </w:rPr>
        <w:t>太陽發電管理系統監測，惟尚有</w:t>
      </w:r>
      <w:r w:rsidR="00B567AB" w:rsidRPr="000D27FE">
        <w:rPr>
          <w:rFonts w:ascii="標楷體" w:hAnsi="標楷體" w:hint="eastAsia"/>
          <w:b w:val="0"/>
          <w:bCs w:val="0"/>
          <w:color w:val="000000" w:themeColor="text1"/>
          <w:sz w:val="28"/>
        </w:rPr>
        <w:t>大林蒲活動中心</w:t>
      </w:r>
      <w:r w:rsidR="001070EB" w:rsidRPr="000D27FE">
        <w:rPr>
          <w:rFonts w:ascii="標楷體" w:hAnsi="標楷體" w:hint="eastAsia"/>
          <w:b w:val="0"/>
          <w:bCs w:val="0"/>
          <w:color w:val="000000" w:themeColor="text1"/>
          <w:sz w:val="28"/>
        </w:rPr>
        <w:t>等</w:t>
      </w:r>
      <w:r w:rsidR="00B567AB" w:rsidRPr="000D27FE">
        <w:rPr>
          <w:rFonts w:ascii="標楷體" w:hAnsi="標楷體" w:hint="eastAsia"/>
          <w:b w:val="0"/>
          <w:bCs w:val="0"/>
          <w:color w:val="000000" w:themeColor="text1"/>
          <w:sz w:val="28"/>
        </w:rPr>
        <w:t>1</w:t>
      </w:r>
      <w:r w:rsidR="00B567AB" w:rsidRPr="000D27FE">
        <w:rPr>
          <w:rFonts w:ascii="標楷體" w:hAnsi="標楷體"/>
          <w:b w:val="0"/>
          <w:bCs w:val="0"/>
          <w:color w:val="000000" w:themeColor="text1"/>
          <w:sz w:val="28"/>
        </w:rPr>
        <w:t>0</w:t>
      </w:r>
      <w:r w:rsidR="001070EB" w:rsidRPr="000D27FE">
        <w:rPr>
          <w:rFonts w:ascii="標楷體" w:hAnsi="標楷體" w:hint="eastAsia"/>
          <w:b w:val="0"/>
          <w:bCs w:val="0"/>
          <w:color w:val="000000" w:themeColor="text1"/>
          <w:sz w:val="28"/>
        </w:rPr>
        <w:t>個案場（含15個設置地點），</w:t>
      </w:r>
      <w:r w:rsidR="00B567AB" w:rsidRPr="000D27FE">
        <w:rPr>
          <w:rFonts w:ascii="標楷體" w:hAnsi="標楷體" w:hint="eastAsia"/>
          <w:b w:val="0"/>
          <w:bCs w:val="0"/>
          <w:color w:val="000000" w:themeColor="text1"/>
          <w:sz w:val="28"/>
        </w:rPr>
        <w:t>因</w:t>
      </w:r>
      <w:r w:rsidR="001070EB" w:rsidRPr="000D27FE">
        <w:rPr>
          <w:rFonts w:ascii="標楷體" w:hAnsi="標楷體" w:hint="eastAsia"/>
          <w:b w:val="0"/>
          <w:bCs w:val="0"/>
          <w:color w:val="000000" w:themeColor="text1"/>
          <w:sz w:val="28"/>
        </w:rPr>
        <w:t>併聯送電後尚未安裝檢測儀器</w:t>
      </w:r>
      <w:r w:rsidR="00B567AB" w:rsidRPr="000D27FE">
        <w:rPr>
          <w:rFonts w:ascii="標楷體" w:hAnsi="標楷體" w:hint="eastAsia"/>
          <w:b w:val="0"/>
          <w:bCs w:val="0"/>
          <w:color w:val="000000" w:themeColor="text1"/>
          <w:sz w:val="28"/>
        </w:rPr>
        <w:t>，尚</w:t>
      </w:r>
      <w:r w:rsidR="00B567AB" w:rsidRPr="000D27FE">
        <w:rPr>
          <w:rFonts w:ascii="標楷體" w:hAnsi="標楷體" w:hint="eastAsia"/>
          <w:b w:val="0"/>
          <w:bCs w:val="0"/>
          <w:color w:val="000000" w:themeColor="text1"/>
          <w:spacing w:val="6"/>
          <w:sz w:val="28"/>
        </w:rPr>
        <w:t>未納入系統監測，</w:t>
      </w:r>
      <w:r w:rsidR="00ED7935" w:rsidRPr="000D27FE">
        <w:rPr>
          <w:rFonts w:ascii="標楷體" w:hAnsi="標楷體" w:hint="eastAsia"/>
          <w:b w:val="0"/>
          <w:bCs w:val="0"/>
          <w:color w:val="000000" w:themeColor="text1"/>
          <w:spacing w:val="6"/>
          <w:sz w:val="28"/>
        </w:rPr>
        <w:t>不利</w:t>
      </w:r>
      <w:r w:rsidR="00325FCB" w:rsidRPr="000D27FE">
        <w:rPr>
          <w:rFonts w:ascii="標楷體" w:hAnsi="標楷體" w:hint="eastAsia"/>
          <w:b w:val="0"/>
          <w:bCs w:val="0"/>
          <w:color w:val="000000" w:themeColor="text1"/>
          <w:spacing w:val="6"/>
          <w:sz w:val="28"/>
        </w:rPr>
        <w:t>即</w:t>
      </w:r>
      <w:r w:rsidR="00ED7935" w:rsidRPr="000D27FE">
        <w:rPr>
          <w:rFonts w:ascii="標楷體" w:hAnsi="標楷體" w:hint="eastAsia"/>
          <w:b w:val="0"/>
          <w:bCs w:val="0"/>
          <w:color w:val="000000" w:themeColor="text1"/>
          <w:spacing w:val="6"/>
          <w:sz w:val="28"/>
        </w:rPr>
        <w:t>時偵測</w:t>
      </w:r>
      <w:r w:rsidR="00325FCB" w:rsidRPr="000D27FE">
        <w:rPr>
          <w:rFonts w:ascii="標楷體" w:hAnsi="標楷體" w:hint="eastAsia"/>
          <w:b w:val="0"/>
          <w:bCs w:val="0"/>
          <w:color w:val="000000" w:themeColor="text1"/>
          <w:spacing w:val="6"/>
          <w:sz w:val="28"/>
        </w:rPr>
        <w:t>異常情形</w:t>
      </w:r>
      <w:r w:rsidR="00E446B7" w:rsidRPr="000D27FE">
        <w:rPr>
          <w:rFonts w:ascii="標楷體" w:hAnsi="標楷體" w:hint="eastAsia"/>
          <w:b w:val="0"/>
          <w:bCs w:val="0"/>
          <w:color w:val="000000" w:themeColor="text1"/>
          <w:spacing w:val="6"/>
          <w:sz w:val="28"/>
        </w:rPr>
        <w:t>等情事</w:t>
      </w:r>
      <w:r w:rsidR="00325FCB" w:rsidRPr="000D27FE">
        <w:rPr>
          <w:rFonts w:ascii="標楷體" w:hAnsi="標楷體" w:hint="eastAsia"/>
          <w:b w:val="0"/>
          <w:bCs w:val="0"/>
          <w:color w:val="000000" w:themeColor="text1"/>
          <w:spacing w:val="6"/>
          <w:sz w:val="28"/>
        </w:rPr>
        <w:t>，</w:t>
      </w:r>
      <w:r w:rsidR="00B567AB" w:rsidRPr="000D27FE">
        <w:rPr>
          <w:rFonts w:ascii="標楷體" w:hAnsi="標楷體" w:hint="eastAsia"/>
          <w:b w:val="0"/>
          <w:bCs w:val="0"/>
          <w:color w:val="000000" w:themeColor="text1"/>
          <w:spacing w:val="6"/>
          <w:sz w:val="28"/>
        </w:rPr>
        <w:t>經函請台灣中油公司研謀改善措施</w:t>
      </w:r>
      <w:r w:rsidR="009618B0" w:rsidRPr="000D27FE">
        <w:rPr>
          <w:rFonts w:ascii="標楷體" w:hAnsi="標楷體" w:hint="eastAsia"/>
          <w:b w:val="0"/>
          <w:bCs w:val="0"/>
          <w:color w:val="000000" w:themeColor="text1"/>
          <w:spacing w:val="6"/>
          <w:sz w:val="28"/>
        </w:rPr>
        <w:t>。</w:t>
      </w:r>
      <w:r w:rsidR="00605CDB" w:rsidRPr="000D27FE">
        <w:rPr>
          <w:rFonts w:ascii="標楷體" w:hAnsi="標楷體" w:hint="eastAsia"/>
          <w:b w:val="0"/>
          <w:bCs w:val="0"/>
          <w:snapToGrid w:val="0"/>
          <w:color w:val="000000" w:themeColor="text1"/>
          <w:spacing w:val="6"/>
          <w:kern w:val="0"/>
          <w:sz w:val="28"/>
          <w:szCs w:val="24"/>
        </w:rPr>
        <w:t>【詳審核報告營業部分乙、貳、</w:t>
      </w:r>
      <w:r w:rsidR="007E6F89" w:rsidRPr="000D27FE">
        <w:rPr>
          <w:rFonts w:ascii="標楷體" w:hAnsi="標楷體" w:hint="eastAsia"/>
          <w:b w:val="0"/>
          <w:bCs w:val="0"/>
          <w:snapToGrid w:val="0"/>
          <w:color w:val="000000" w:themeColor="text1"/>
          <w:spacing w:val="6"/>
          <w:kern w:val="0"/>
          <w:sz w:val="28"/>
          <w:szCs w:val="24"/>
        </w:rPr>
        <w:t>二</w:t>
      </w:r>
      <w:r w:rsidR="00605CDB" w:rsidRPr="000D27FE">
        <w:rPr>
          <w:rFonts w:ascii="標楷體" w:hAnsi="標楷體" w:hint="eastAsia"/>
          <w:b w:val="0"/>
          <w:bCs w:val="0"/>
          <w:snapToGrid w:val="0"/>
          <w:color w:val="000000" w:themeColor="text1"/>
          <w:spacing w:val="6"/>
          <w:kern w:val="0"/>
          <w:sz w:val="28"/>
          <w:szCs w:val="24"/>
        </w:rPr>
        <w:t>、台灣中油股份有限公司項下重要審核意見7.】</w:t>
      </w:r>
    </w:p>
    <w:p w14:paraId="32600320" w14:textId="03C20760" w:rsidR="001C1E63" w:rsidRPr="00051B4E" w:rsidRDefault="001C1E63" w:rsidP="00620F00">
      <w:pPr>
        <w:pStyle w:val="a8"/>
        <w:overflowPunct w:val="0"/>
        <w:spacing w:beforeLines="30" w:before="108" w:afterLines="30" w:after="108" w:line="50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lastRenderedPageBreak/>
        <w:t xml:space="preserve">　（四）　</w:t>
      </w:r>
      <w:r w:rsidRPr="001C1E63">
        <w:rPr>
          <w:rFonts w:ascii="標楷體" w:hAnsi="標楷體" w:hint="eastAsia"/>
          <w:snapToGrid w:val="0"/>
          <w:kern w:val="0"/>
          <w:szCs w:val="28"/>
        </w:rPr>
        <w:t>風電配套措施執行情形</w:t>
      </w:r>
    </w:p>
    <w:p w14:paraId="22890E60" w14:textId="14306D4E" w:rsidR="00C46810" w:rsidRDefault="00C46810" w:rsidP="007A1438">
      <w:pPr>
        <w:overflowPunct w:val="0"/>
        <w:adjustRightInd w:val="0"/>
        <w:snapToGrid w:val="0"/>
        <w:spacing w:line="440" w:lineRule="exact"/>
        <w:ind w:firstLineChars="450" w:firstLine="1261"/>
        <w:jc w:val="both"/>
        <w:rPr>
          <w:rFonts w:ascii="標楷體" w:eastAsia="標楷體" w:hAnsi="標楷體"/>
          <w:b/>
          <w:sz w:val="28"/>
          <w:szCs w:val="28"/>
        </w:rPr>
      </w:pPr>
      <w:r>
        <w:rPr>
          <w:rFonts w:ascii="標楷體" w:eastAsia="標楷體" w:hAnsi="標楷體"/>
          <w:b/>
          <w:bCs/>
          <w:sz w:val="28"/>
          <w:szCs w:val="28"/>
        </w:rPr>
        <w:t>1</w:t>
      </w:r>
      <w:r w:rsidRPr="00E863A5">
        <w:rPr>
          <w:rFonts w:ascii="標楷體" w:eastAsia="標楷體" w:hAnsi="標楷體" w:hint="eastAsia"/>
          <w:b/>
          <w:bCs/>
          <w:sz w:val="28"/>
          <w:szCs w:val="28"/>
        </w:rPr>
        <w:t>.</w:t>
      </w:r>
      <w:r>
        <w:rPr>
          <w:rFonts w:ascii="標楷體" w:eastAsia="標楷體" w:hAnsi="標楷體" w:hint="eastAsia"/>
          <w:b/>
          <w:bCs/>
          <w:sz w:val="28"/>
          <w:szCs w:val="28"/>
        </w:rPr>
        <w:t xml:space="preserve">　</w:t>
      </w:r>
      <w:r w:rsidR="004D15E6">
        <w:rPr>
          <w:rFonts w:ascii="標楷體" w:eastAsia="標楷體" w:hAnsi="標楷體" w:hint="eastAsia"/>
          <w:b/>
          <w:bCs/>
          <w:sz w:val="28"/>
          <w:szCs w:val="28"/>
        </w:rPr>
        <w:t>經濟部</w:t>
      </w:r>
      <w:r w:rsidRPr="00E863A5">
        <w:rPr>
          <w:rFonts w:ascii="標楷體" w:eastAsia="標楷體" w:hAnsi="標楷體" w:hint="eastAsia"/>
          <w:b/>
          <w:bCs/>
          <w:sz w:val="28"/>
          <w:szCs w:val="28"/>
        </w:rPr>
        <w:t>產</w:t>
      </w:r>
      <w:r w:rsidR="004D15E6">
        <w:rPr>
          <w:rFonts w:ascii="標楷體" w:eastAsia="標楷體" w:hAnsi="標楷體" w:hint="eastAsia"/>
          <w:b/>
          <w:bCs/>
          <w:sz w:val="28"/>
          <w:szCs w:val="28"/>
        </w:rPr>
        <w:t>業</w:t>
      </w:r>
      <w:r w:rsidRPr="00E863A5">
        <w:rPr>
          <w:rFonts w:ascii="標楷體" w:eastAsia="標楷體" w:hAnsi="標楷體" w:hint="eastAsia"/>
          <w:b/>
          <w:bCs/>
          <w:sz w:val="28"/>
          <w:szCs w:val="28"/>
        </w:rPr>
        <w:t>發</w:t>
      </w:r>
      <w:r w:rsidR="004D15E6">
        <w:rPr>
          <w:rFonts w:ascii="標楷體" w:eastAsia="標楷體" w:hAnsi="標楷體" w:hint="eastAsia"/>
          <w:b/>
          <w:bCs/>
          <w:sz w:val="28"/>
          <w:szCs w:val="28"/>
        </w:rPr>
        <w:t>展</w:t>
      </w:r>
      <w:r w:rsidRPr="00E863A5">
        <w:rPr>
          <w:rFonts w:ascii="標楷體" w:eastAsia="標楷體" w:hAnsi="標楷體" w:hint="eastAsia"/>
          <w:b/>
          <w:bCs/>
          <w:sz w:val="28"/>
          <w:szCs w:val="28"/>
        </w:rPr>
        <w:t>署</w:t>
      </w:r>
      <w:r w:rsidRPr="0049293B">
        <w:rPr>
          <w:rFonts w:ascii="標楷體" w:eastAsia="標楷體" w:hAnsi="標楷體" w:hint="eastAsia"/>
          <w:b/>
          <w:bCs/>
          <w:sz w:val="28"/>
          <w:szCs w:val="28"/>
        </w:rPr>
        <w:t>配合推動離岸風力發電潛力場址案場納入產業關聯方案，有助帶動本土供應鏈發展，惟部分風場因技術門檻未符國產化政策，或產業關聯生產項目進度落後，允宜</w:t>
      </w:r>
      <w:r w:rsidR="006E253F">
        <w:rPr>
          <w:rFonts w:ascii="標楷體" w:eastAsia="標楷體" w:hAnsi="標楷體" w:hint="eastAsia"/>
          <w:b/>
          <w:bCs/>
          <w:sz w:val="28"/>
          <w:szCs w:val="28"/>
        </w:rPr>
        <w:t>研謀</w:t>
      </w:r>
      <w:r w:rsidR="007C647F">
        <w:rPr>
          <w:rFonts w:ascii="標楷體" w:eastAsia="標楷體" w:hAnsi="標楷體" w:hint="eastAsia"/>
          <w:b/>
          <w:bCs/>
          <w:sz w:val="28"/>
          <w:szCs w:val="28"/>
        </w:rPr>
        <w:t>改善，以利推動產業關聯生產項目在地化</w:t>
      </w:r>
      <w:r>
        <w:rPr>
          <w:rFonts w:ascii="標楷體" w:eastAsia="標楷體" w:hAnsi="標楷體" w:hint="eastAsia"/>
          <w:b/>
          <w:bCs/>
          <w:sz w:val="28"/>
          <w:szCs w:val="28"/>
        </w:rPr>
        <w:t>：</w:t>
      </w:r>
      <w:r w:rsidRPr="0049293B">
        <w:rPr>
          <w:rFonts w:ascii="標楷體" w:eastAsia="標楷體" w:hAnsi="標楷體" w:hint="eastAsia"/>
          <w:sz w:val="28"/>
          <w:szCs w:val="28"/>
        </w:rPr>
        <w:t>經濟部配合政府能源轉型政策，透過示範獎勵、潛力場址、區塊開發等3階段政策，逐步推動離岸風力發展，並由</w:t>
      </w:r>
      <w:r w:rsidR="007C647F">
        <w:rPr>
          <w:rFonts w:ascii="標楷體" w:eastAsia="標楷體" w:hAnsi="標楷體" w:hint="eastAsia"/>
          <w:sz w:val="28"/>
          <w:szCs w:val="28"/>
        </w:rPr>
        <w:t>經濟部</w:t>
      </w:r>
      <w:r w:rsidRPr="0049293B">
        <w:rPr>
          <w:rFonts w:ascii="標楷體" w:eastAsia="標楷體" w:hAnsi="標楷體" w:hint="eastAsia"/>
          <w:sz w:val="28"/>
          <w:szCs w:val="28"/>
        </w:rPr>
        <w:t>產</w:t>
      </w:r>
      <w:r w:rsidR="007C647F">
        <w:rPr>
          <w:rFonts w:ascii="標楷體" w:eastAsia="標楷體" w:hAnsi="標楷體" w:hint="eastAsia"/>
          <w:sz w:val="28"/>
          <w:szCs w:val="28"/>
        </w:rPr>
        <w:t>業</w:t>
      </w:r>
      <w:r w:rsidRPr="0049293B">
        <w:rPr>
          <w:rFonts w:ascii="標楷體" w:eastAsia="標楷體" w:hAnsi="標楷體" w:hint="eastAsia"/>
          <w:sz w:val="28"/>
          <w:szCs w:val="28"/>
        </w:rPr>
        <w:t>發</w:t>
      </w:r>
      <w:r w:rsidR="007C647F">
        <w:rPr>
          <w:rFonts w:ascii="標楷體" w:eastAsia="標楷體" w:hAnsi="標楷體" w:hint="eastAsia"/>
          <w:sz w:val="28"/>
          <w:szCs w:val="28"/>
        </w:rPr>
        <w:t>展</w:t>
      </w:r>
      <w:r w:rsidRPr="0049293B">
        <w:rPr>
          <w:rFonts w:ascii="標楷體" w:eastAsia="標楷體" w:hAnsi="標楷體" w:hint="eastAsia"/>
          <w:sz w:val="28"/>
          <w:szCs w:val="28"/>
        </w:rPr>
        <w:t>署</w:t>
      </w:r>
      <w:r w:rsidR="00D72439">
        <w:rPr>
          <w:rFonts w:ascii="標楷體" w:eastAsia="標楷體" w:hAnsi="標楷體" w:hint="eastAsia"/>
          <w:sz w:val="28"/>
          <w:szCs w:val="28"/>
        </w:rPr>
        <w:t>（下稱產發署）</w:t>
      </w:r>
      <w:r w:rsidRPr="0049293B">
        <w:rPr>
          <w:rFonts w:ascii="標楷體" w:eastAsia="標楷體" w:hAnsi="標楷體" w:hint="eastAsia"/>
          <w:sz w:val="28"/>
          <w:szCs w:val="28"/>
        </w:rPr>
        <w:t>配合推動離岸風力發電國產化事宜，辦理再生能源產業化推動計畫，計畫期程為112至115年</w:t>
      </w:r>
      <w:r>
        <w:rPr>
          <w:rFonts w:ascii="標楷體" w:eastAsia="標楷體" w:hAnsi="標楷體" w:hint="eastAsia"/>
          <w:sz w:val="28"/>
          <w:szCs w:val="28"/>
        </w:rPr>
        <w:t>度</w:t>
      </w:r>
      <w:r w:rsidRPr="0049293B">
        <w:rPr>
          <w:rFonts w:ascii="標楷體" w:eastAsia="標楷體" w:hAnsi="標楷體" w:hint="eastAsia"/>
          <w:sz w:val="28"/>
          <w:szCs w:val="28"/>
        </w:rPr>
        <w:t>，截至113年底止，</w:t>
      </w:r>
      <w:r w:rsidR="007C647F" w:rsidRPr="007C647F">
        <w:rPr>
          <w:rFonts w:ascii="標楷體" w:eastAsia="標楷體" w:hAnsi="標楷體" w:hint="eastAsia"/>
          <w:sz w:val="28"/>
          <w:szCs w:val="28"/>
        </w:rPr>
        <w:t>產發署</w:t>
      </w:r>
      <w:r w:rsidRPr="0049293B">
        <w:rPr>
          <w:rFonts w:ascii="標楷體" w:eastAsia="標楷體" w:hAnsi="標楷體" w:hint="eastAsia"/>
          <w:sz w:val="28"/>
          <w:szCs w:val="28"/>
        </w:rPr>
        <w:t>辦理離岸風電第2階段潛力場址獲遴選開發商產業關聯執行方案之計畫審查</w:t>
      </w:r>
      <w:r w:rsidR="003630A3">
        <w:rPr>
          <w:rFonts w:ascii="標楷體" w:eastAsia="標楷體" w:hAnsi="標楷體" w:hint="eastAsia"/>
          <w:sz w:val="28"/>
          <w:szCs w:val="28"/>
        </w:rPr>
        <w:t>，</w:t>
      </w:r>
      <w:r w:rsidRPr="0049293B">
        <w:rPr>
          <w:rFonts w:ascii="標楷體" w:eastAsia="標楷體" w:hAnsi="標楷體" w:hint="eastAsia"/>
          <w:sz w:val="28"/>
          <w:szCs w:val="28"/>
        </w:rPr>
        <w:t>共9個風場，並委託執行單位追蹤後續產業關聯項目生產情形。截至114年4月底止，須配合國產化零組件項數計112項，</w:t>
      </w:r>
      <w:r w:rsidR="00A910D2" w:rsidRPr="00311CBB">
        <w:rPr>
          <w:rFonts w:ascii="標楷體" w:eastAsia="標楷體" w:hAnsi="標楷體" w:hint="eastAsia"/>
          <w:spacing w:val="-4"/>
          <w:sz w:val="28"/>
          <w:szCs w:val="28"/>
        </w:rPr>
        <w:t>惟</w:t>
      </w:r>
      <w:r w:rsidRPr="00311CBB">
        <w:rPr>
          <w:rFonts w:ascii="標楷體" w:eastAsia="標楷體" w:hAnsi="標楷體" w:hint="eastAsia"/>
          <w:spacing w:val="-4"/>
          <w:sz w:val="28"/>
          <w:szCs w:val="28"/>
        </w:rPr>
        <w:t>未國產化項數計16項，占比14.29％</w:t>
      </w:r>
      <w:r w:rsidRPr="0049293B">
        <w:rPr>
          <w:rFonts w:ascii="標楷體" w:eastAsia="標楷體" w:hAnsi="標楷體" w:hint="eastAsia"/>
          <w:sz w:val="28"/>
          <w:szCs w:val="28"/>
        </w:rPr>
        <w:t>，主要係因相關零組件受疫情影響或囿於技術困難等所致。又台電二期及海龍二號等2座風場，須國產化產業關聯生產項目，原預計於113年5至9月間完成，惟截至114年4月底止，已較預計完成日期落後7至11個月</w:t>
      </w:r>
      <w:r>
        <w:rPr>
          <w:rFonts w:ascii="標楷體" w:eastAsia="標楷體" w:hAnsi="標楷體" w:hint="eastAsia"/>
          <w:sz w:val="28"/>
          <w:szCs w:val="28"/>
        </w:rPr>
        <w:t>仍未完成</w:t>
      </w:r>
      <w:r w:rsidRPr="00E92ECB">
        <w:rPr>
          <w:rFonts w:ascii="標楷體" w:eastAsia="標楷體" w:hAnsi="標楷體" w:hint="eastAsia"/>
          <w:sz w:val="28"/>
          <w:szCs w:val="28"/>
        </w:rPr>
        <w:t>(</w:t>
      </w:r>
      <w:r w:rsidRPr="003B2D0B">
        <w:rPr>
          <w:rFonts w:ascii="標楷體" w:eastAsia="標楷體" w:hAnsi="標楷體" w:hint="eastAsia"/>
          <w:sz w:val="28"/>
          <w:szCs w:val="28"/>
        </w:rPr>
        <w:t>表</w:t>
      </w:r>
      <w:r w:rsidR="00AC6BC8" w:rsidRPr="003B2D0B">
        <w:rPr>
          <w:rFonts w:ascii="標楷體" w:eastAsia="標楷體" w:hAnsi="標楷體"/>
          <w:sz w:val="28"/>
          <w:szCs w:val="28"/>
        </w:rPr>
        <w:t>1</w:t>
      </w:r>
      <w:r w:rsidR="00A276B7" w:rsidRPr="003B2D0B">
        <w:rPr>
          <w:rFonts w:ascii="標楷體" w:eastAsia="標楷體" w:hAnsi="標楷體"/>
          <w:sz w:val="28"/>
          <w:szCs w:val="28"/>
        </w:rPr>
        <w:t>0</w:t>
      </w:r>
      <w:r w:rsidRPr="00E92ECB">
        <w:rPr>
          <w:rFonts w:ascii="標楷體" w:eastAsia="標楷體" w:hAnsi="標楷體" w:hint="eastAsia"/>
          <w:sz w:val="28"/>
          <w:szCs w:val="28"/>
        </w:rPr>
        <w:t>)</w:t>
      </w:r>
      <w:r w:rsidRPr="0049293B">
        <w:rPr>
          <w:rFonts w:ascii="標楷體" w:eastAsia="標楷體" w:hAnsi="標楷體" w:hint="eastAsia"/>
          <w:sz w:val="28"/>
          <w:szCs w:val="28"/>
        </w:rPr>
        <w:t>，主要係部分設備採購延遲、設計驗證申請計畫變更中、</w:t>
      </w:r>
      <w:r w:rsidRPr="00E92ECB">
        <w:rPr>
          <w:rFonts w:ascii="標楷體" w:eastAsia="標楷體" w:hAnsi="標楷體" w:cs="標楷體"/>
          <w:noProof/>
          <w:szCs w:val="24"/>
        </w:rPr>
        <mc:AlternateContent>
          <mc:Choice Requires="wps">
            <w:drawing>
              <wp:anchor distT="0" distB="0" distL="114300" distR="114300" simplePos="0" relativeHeight="251727872" behindDoc="1" locked="0" layoutInCell="1" allowOverlap="1" wp14:anchorId="103F653A" wp14:editId="1BA67752">
                <wp:simplePos x="0" y="0"/>
                <wp:positionH relativeFrom="column">
                  <wp:posOffset>2753360</wp:posOffset>
                </wp:positionH>
                <wp:positionV relativeFrom="paragraph">
                  <wp:posOffset>1857375</wp:posOffset>
                </wp:positionV>
                <wp:extent cx="3667125" cy="2773680"/>
                <wp:effectExtent l="0" t="0" r="9525" b="7620"/>
                <wp:wrapTight wrapText="bothSides">
                  <wp:wrapPolygon edited="0">
                    <wp:start x="0" y="0"/>
                    <wp:lineTo x="0" y="21511"/>
                    <wp:lineTo x="21544" y="21511"/>
                    <wp:lineTo x="21544" y="0"/>
                    <wp:lineTo x="0" y="0"/>
                  </wp:wrapPolygon>
                </wp:wrapTight>
                <wp:docPr id="16" name="文字方塊 16"/>
                <wp:cNvGraphicFramePr/>
                <a:graphic xmlns:a="http://schemas.openxmlformats.org/drawingml/2006/main">
                  <a:graphicData uri="http://schemas.microsoft.com/office/word/2010/wordprocessingShape">
                    <wps:wsp>
                      <wps:cNvSpPr txBox="1"/>
                      <wps:spPr>
                        <a:xfrm>
                          <a:off x="0" y="0"/>
                          <a:ext cx="3667125" cy="2773680"/>
                        </a:xfrm>
                        <a:prstGeom prst="rect">
                          <a:avLst/>
                        </a:prstGeom>
                        <a:solidFill>
                          <a:sysClr val="window" lastClr="FFFFFF"/>
                        </a:solidFill>
                        <a:ln w="6350">
                          <a:noFill/>
                        </a:ln>
                      </wps:spPr>
                      <wps:txbx>
                        <w:txbxContent>
                          <w:tbl>
                            <w:tblPr>
                              <w:tblW w:w="5489" w:type="dxa"/>
                              <w:jc w:val="center"/>
                              <w:tblCellMar>
                                <w:left w:w="28" w:type="dxa"/>
                                <w:right w:w="28" w:type="dxa"/>
                              </w:tblCellMar>
                              <w:tblLook w:val="04A0" w:firstRow="1" w:lastRow="0" w:firstColumn="1" w:lastColumn="0" w:noHBand="0" w:noVBand="1"/>
                            </w:tblPr>
                            <w:tblGrid>
                              <w:gridCol w:w="685"/>
                              <w:gridCol w:w="872"/>
                              <w:gridCol w:w="823"/>
                              <w:gridCol w:w="1509"/>
                              <w:gridCol w:w="939"/>
                              <w:gridCol w:w="661"/>
                            </w:tblGrid>
                            <w:tr w:rsidR="00C46810" w:rsidRPr="00E92ECB" w14:paraId="38CE02DE" w14:textId="77777777" w:rsidTr="0046797A">
                              <w:trPr>
                                <w:trHeight w:val="715"/>
                                <w:jc w:val="center"/>
                              </w:trPr>
                              <w:tc>
                                <w:tcPr>
                                  <w:tcW w:w="5489" w:type="dxa"/>
                                  <w:gridSpan w:val="6"/>
                                  <w:tcBorders>
                                    <w:top w:val="nil"/>
                                    <w:left w:val="nil"/>
                                    <w:bottom w:val="nil"/>
                                    <w:right w:val="nil"/>
                                  </w:tcBorders>
                                  <w:shd w:val="clear" w:color="auto" w:fill="auto"/>
                                  <w:noWrap/>
                                  <w:vAlign w:val="bottom"/>
                                  <w:hideMark/>
                                </w:tcPr>
                                <w:p w14:paraId="7EF930B1" w14:textId="458A9CFC" w:rsidR="00C46810" w:rsidRPr="00E92ECB" w:rsidRDefault="00C46810" w:rsidP="0046797A">
                                  <w:pPr>
                                    <w:spacing w:line="280" w:lineRule="exact"/>
                                    <w:ind w:left="729" w:hangingChars="260" w:hanging="729"/>
                                    <w:rPr>
                                      <w:rFonts w:ascii="標楷體" w:eastAsia="標楷體" w:hAnsi="標楷體"/>
                                      <w:b/>
                                    </w:rPr>
                                  </w:pPr>
                                  <w:r w:rsidRPr="00E92ECB">
                                    <w:rPr>
                                      <w:rFonts w:ascii="標楷體" w:eastAsia="標楷體" w:hAnsi="標楷體"/>
                                      <w:b/>
                                      <w:sz w:val="28"/>
                                      <w:szCs w:val="28"/>
                                      <w14:ligatures w14:val="standardContextual"/>
                                    </w:rPr>
                                    <w:br w:type="page"/>
                                  </w:r>
                                  <w:r w:rsidRPr="003B2D0B">
                                    <w:rPr>
                                      <w:rFonts w:ascii="標楷體" w:eastAsia="標楷體" w:hAnsi="標楷體" w:hint="eastAsia"/>
                                      <w:b/>
                                      <w14:ligatures w14:val="standardContextual"/>
                                    </w:rPr>
                                    <w:t>表</w:t>
                                  </w:r>
                                  <w:r w:rsidR="00AC6BC8" w:rsidRPr="003B2D0B">
                                    <w:rPr>
                                      <w:rFonts w:ascii="標楷體" w:eastAsia="標楷體" w:hAnsi="標楷體" w:hint="eastAsia"/>
                                      <w:b/>
                                      <w14:ligatures w14:val="standardContextual"/>
                                    </w:rPr>
                                    <w:t>1</w:t>
                                  </w:r>
                                  <w:r w:rsidR="00A276B7" w:rsidRPr="003B2D0B">
                                    <w:rPr>
                                      <w:rFonts w:ascii="標楷體" w:eastAsia="標楷體" w:hAnsi="標楷體"/>
                                      <w:b/>
                                      <w14:ligatures w14:val="standardContextual"/>
                                    </w:rPr>
                                    <w:t>0</w:t>
                                  </w:r>
                                  <w:r w:rsidRPr="00E92ECB">
                                    <w:rPr>
                                      <w:rFonts w:ascii="標楷體" w:eastAsia="標楷體" w:hAnsi="標楷體" w:hint="eastAsia"/>
                                      <w:b/>
                                      <w14:ligatures w14:val="standardContextual"/>
                                    </w:rPr>
                                    <w:t xml:space="preserve"> </w:t>
                                  </w:r>
                                  <w:r w:rsidRPr="00E92ECB">
                                    <w:rPr>
                                      <w:rFonts w:ascii="標楷體" w:eastAsia="標楷體" w:hAnsi="標楷體"/>
                                      <w:b/>
                                      <w14:ligatures w14:val="standardContextual"/>
                                    </w:rPr>
                                    <w:t xml:space="preserve"> </w:t>
                                  </w:r>
                                  <w:r w:rsidRPr="00E92ECB">
                                    <w:rPr>
                                      <w:rFonts w:ascii="標楷體" w:eastAsia="標楷體" w:hAnsi="標楷體" w:hint="eastAsia"/>
                                      <w:b/>
                                    </w:rPr>
                                    <w:t>截至114年</w:t>
                                  </w:r>
                                  <w:r w:rsidRPr="00E92ECB">
                                    <w:rPr>
                                      <w:rFonts w:ascii="標楷體" w:eastAsia="標楷體" w:hAnsi="標楷體"/>
                                      <w:b/>
                                    </w:rPr>
                                    <w:t>4</w:t>
                                  </w:r>
                                  <w:r w:rsidRPr="00E92ECB">
                                    <w:rPr>
                                      <w:rFonts w:ascii="標楷體" w:eastAsia="標楷體" w:hAnsi="標楷體" w:hint="eastAsia"/>
                                      <w:b/>
                                    </w:rPr>
                                    <w:t xml:space="preserve"> 月底離岸風場國產化關聯生產項目落後情形</w:t>
                                  </w:r>
                                </w:p>
                              </w:tc>
                            </w:tr>
                            <w:tr w:rsidR="00C46810" w:rsidRPr="00E92ECB" w14:paraId="0129951F" w14:textId="77777777" w:rsidTr="0046797A">
                              <w:trPr>
                                <w:trHeight w:val="266"/>
                                <w:jc w:val="center"/>
                              </w:trPr>
                              <w:tc>
                                <w:tcPr>
                                  <w:tcW w:w="5489" w:type="dxa"/>
                                  <w:gridSpan w:val="6"/>
                                  <w:tcBorders>
                                    <w:top w:val="nil"/>
                                    <w:left w:val="nil"/>
                                    <w:bottom w:val="nil"/>
                                    <w:right w:val="nil"/>
                                  </w:tcBorders>
                                  <w:shd w:val="clear" w:color="auto" w:fill="auto"/>
                                  <w:noWrap/>
                                  <w:vAlign w:val="bottom"/>
                                  <w:hideMark/>
                                </w:tcPr>
                                <w:p w14:paraId="5250CF32" w14:textId="77777777" w:rsidR="00C46810" w:rsidRPr="00E92ECB" w:rsidRDefault="00C46810" w:rsidP="0046797A">
                                  <w:pPr>
                                    <w:spacing w:line="240" w:lineRule="exact"/>
                                    <w:ind w:firstLine="400"/>
                                    <w:jc w:val="right"/>
                                    <w:rPr>
                                      <w:rFonts w:ascii="標楷體" w:eastAsia="標楷體" w:hAnsi="標楷體"/>
                                      <w:color w:val="000000"/>
                                      <w:sz w:val="20"/>
                                      <w:szCs w:val="20"/>
                                    </w:rPr>
                                  </w:pPr>
                                  <w:r w:rsidRPr="00E92ECB">
                                    <w:rPr>
                                      <w:rFonts w:ascii="標楷體" w:eastAsia="標楷體" w:hAnsi="標楷體" w:hint="eastAsia"/>
                                      <w:color w:val="000000"/>
                                      <w:sz w:val="20"/>
                                      <w:szCs w:val="20"/>
                                    </w:rPr>
                                    <w:t>單位：</w:t>
                                  </w:r>
                                  <w:r w:rsidRPr="00E92ECB">
                                    <w:rPr>
                                      <w:rFonts w:ascii="標楷體" w:eastAsia="標楷體" w:hAnsi="標楷體"/>
                                      <w:color w:val="000000"/>
                                      <w:sz w:val="20"/>
                                      <w:szCs w:val="20"/>
                                    </w:rPr>
                                    <w:t>月</w:t>
                                  </w:r>
                                </w:p>
                              </w:tc>
                            </w:tr>
                            <w:tr w:rsidR="00C46810" w:rsidRPr="00E92ECB" w14:paraId="30BBC0ED" w14:textId="77777777" w:rsidTr="004E29CB">
                              <w:trPr>
                                <w:trHeight w:val="266"/>
                                <w:jc w:val="center"/>
                              </w:trPr>
                              <w:tc>
                                <w:tcPr>
                                  <w:tcW w:w="685" w:type="dxa"/>
                                  <w:tcBorders>
                                    <w:top w:val="single" w:sz="4" w:space="0" w:color="auto"/>
                                    <w:left w:val="single" w:sz="4" w:space="0" w:color="auto"/>
                                    <w:bottom w:val="single" w:sz="4" w:space="0" w:color="auto"/>
                                    <w:right w:val="single" w:sz="4" w:space="0" w:color="auto"/>
                                  </w:tcBorders>
                                  <w:shd w:val="clear" w:color="auto" w:fill="8EAADB" w:themeFill="accent1" w:themeFillTint="99"/>
                                  <w:noWrap/>
                                  <w:vAlign w:val="center"/>
                                  <w:hideMark/>
                                </w:tcPr>
                                <w:p w14:paraId="334A8594"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風場</w:t>
                                  </w:r>
                                </w:p>
                                <w:p w14:paraId="4CF344E6"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名稱</w:t>
                                  </w:r>
                                </w:p>
                              </w:tc>
                              <w:tc>
                                <w:tcPr>
                                  <w:tcW w:w="872" w:type="dxa"/>
                                  <w:tcBorders>
                                    <w:top w:val="single" w:sz="4" w:space="0" w:color="auto"/>
                                    <w:left w:val="nil"/>
                                    <w:bottom w:val="single" w:sz="4" w:space="0" w:color="auto"/>
                                    <w:right w:val="single" w:sz="4" w:space="0" w:color="auto"/>
                                  </w:tcBorders>
                                  <w:shd w:val="clear" w:color="auto" w:fill="8EAADB" w:themeFill="accent1" w:themeFillTint="99"/>
                                  <w:noWrap/>
                                  <w:vAlign w:val="center"/>
                                </w:tcPr>
                                <w:p w14:paraId="2BA7117F"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併網年度</w:t>
                                  </w:r>
                                </w:p>
                              </w:tc>
                              <w:tc>
                                <w:tcPr>
                                  <w:tcW w:w="823" w:type="dxa"/>
                                  <w:tcBorders>
                                    <w:top w:val="single" w:sz="4" w:space="0" w:color="auto"/>
                                    <w:left w:val="nil"/>
                                    <w:bottom w:val="single" w:sz="4" w:space="0" w:color="auto"/>
                                    <w:right w:val="single" w:sz="4" w:space="0" w:color="auto"/>
                                  </w:tcBorders>
                                  <w:shd w:val="clear" w:color="auto" w:fill="8EAADB" w:themeFill="accent1" w:themeFillTint="99"/>
                                  <w:noWrap/>
                                  <w:vAlign w:val="center"/>
                                  <w:hideMark/>
                                </w:tcPr>
                                <w:p w14:paraId="43570084"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關聯生產類別</w:t>
                                  </w:r>
                                </w:p>
                              </w:tc>
                              <w:tc>
                                <w:tcPr>
                                  <w:tcW w:w="1509" w:type="dxa"/>
                                  <w:tcBorders>
                                    <w:top w:val="single" w:sz="4" w:space="0" w:color="auto"/>
                                    <w:left w:val="nil"/>
                                    <w:bottom w:val="single" w:sz="4" w:space="0" w:color="auto"/>
                                    <w:right w:val="single" w:sz="4" w:space="0" w:color="auto"/>
                                  </w:tcBorders>
                                  <w:shd w:val="clear" w:color="auto" w:fill="8EAADB" w:themeFill="accent1" w:themeFillTint="99"/>
                                  <w:vAlign w:val="center"/>
                                </w:tcPr>
                                <w:p w14:paraId="7BBB9773"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關聯生產項目</w:t>
                                  </w:r>
                                </w:p>
                              </w:tc>
                              <w:tc>
                                <w:tcPr>
                                  <w:tcW w:w="939" w:type="dxa"/>
                                  <w:tcBorders>
                                    <w:top w:val="single" w:sz="4" w:space="0" w:color="auto"/>
                                    <w:left w:val="nil"/>
                                    <w:bottom w:val="single" w:sz="4" w:space="0" w:color="auto"/>
                                    <w:right w:val="single" w:sz="4" w:space="0" w:color="auto"/>
                                  </w:tcBorders>
                                  <w:shd w:val="clear" w:color="auto" w:fill="8EAADB" w:themeFill="accent1" w:themeFillTint="99"/>
                                  <w:vAlign w:val="center"/>
                                </w:tcPr>
                                <w:p w14:paraId="66AE0C43" w14:textId="77777777" w:rsidR="00C46810" w:rsidRPr="00E92ECB" w:rsidRDefault="00C46810" w:rsidP="0046797A">
                                  <w:pPr>
                                    <w:spacing w:line="240" w:lineRule="exact"/>
                                    <w:jc w:val="center"/>
                                    <w:rPr>
                                      <w:rFonts w:ascii="標楷體" w:eastAsia="標楷體" w:hAnsi="標楷體"/>
                                      <w:color w:val="000000"/>
                                      <w:sz w:val="20"/>
                                      <w:szCs w:val="20"/>
                                    </w:rPr>
                                  </w:pPr>
                                  <w:r w:rsidRPr="00B15500">
                                    <w:rPr>
                                      <w:rFonts w:ascii="標楷體" w:eastAsia="標楷體" w:hAnsi="標楷體" w:hint="eastAsia"/>
                                      <w:color w:val="000000"/>
                                      <w:spacing w:val="25"/>
                                      <w:kern w:val="0"/>
                                      <w:sz w:val="20"/>
                                      <w:szCs w:val="20"/>
                                      <w:fitText w:val="700" w:id="-685067520"/>
                                    </w:rPr>
                                    <w:t>原預</w:t>
                                  </w:r>
                                  <w:r w:rsidRPr="00B15500">
                                    <w:rPr>
                                      <w:rFonts w:ascii="標楷體" w:eastAsia="標楷體" w:hAnsi="標楷體" w:hint="eastAsia"/>
                                      <w:color w:val="000000"/>
                                      <w:kern w:val="0"/>
                                      <w:sz w:val="20"/>
                                      <w:szCs w:val="20"/>
                                      <w:fitText w:val="700" w:id="-685067520"/>
                                    </w:rPr>
                                    <w:t>定</w:t>
                                  </w:r>
                                </w:p>
                                <w:p w14:paraId="3E195F59"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完成日期</w:t>
                                  </w:r>
                                </w:p>
                              </w:tc>
                              <w:tc>
                                <w:tcPr>
                                  <w:tcW w:w="658" w:type="dxa"/>
                                  <w:tcBorders>
                                    <w:top w:val="single" w:sz="4" w:space="0" w:color="auto"/>
                                    <w:left w:val="nil"/>
                                    <w:bottom w:val="single" w:sz="4" w:space="0" w:color="auto"/>
                                    <w:right w:val="single" w:sz="4" w:space="0" w:color="auto"/>
                                  </w:tcBorders>
                                  <w:shd w:val="clear" w:color="auto" w:fill="8EAADB" w:themeFill="accent1" w:themeFillTint="99"/>
                                  <w:vAlign w:val="center"/>
                                </w:tcPr>
                                <w:p w14:paraId="6E6BC095"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落後</w:t>
                                  </w:r>
                                </w:p>
                                <w:p w14:paraId="36C7F982"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月數</w:t>
                                  </w:r>
                                </w:p>
                              </w:tc>
                            </w:tr>
                            <w:tr w:rsidR="00C46810" w:rsidRPr="00E92ECB" w14:paraId="48BA972E" w14:textId="77777777" w:rsidTr="0046797A">
                              <w:trPr>
                                <w:trHeight w:val="266"/>
                                <w:jc w:val="center"/>
                              </w:trPr>
                              <w:tc>
                                <w:tcPr>
                                  <w:tcW w:w="685" w:type="dxa"/>
                                  <w:vMerge w:val="restart"/>
                                  <w:tcBorders>
                                    <w:top w:val="nil"/>
                                    <w:left w:val="single" w:sz="4" w:space="0" w:color="auto"/>
                                    <w:right w:val="single" w:sz="4" w:space="0" w:color="auto"/>
                                  </w:tcBorders>
                                  <w:shd w:val="clear" w:color="auto" w:fill="auto"/>
                                  <w:noWrap/>
                                  <w:vAlign w:val="center"/>
                                  <w:hideMark/>
                                </w:tcPr>
                                <w:p w14:paraId="2DE50FA0"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台電</w:t>
                                  </w:r>
                                </w:p>
                                <w:p w14:paraId="47954A8F"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二期</w:t>
                                  </w:r>
                                </w:p>
                              </w:tc>
                              <w:tc>
                                <w:tcPr>
                                  <w:tcW w:w="872" w:type="dxa"/>
                                  <w:vMerge w:val="restart"/>
                                  <w:tcBorders>
                                    <w:top w:val="nil"/>
                                    <w:left w:val="single" w:sz="4" w:space="0" w:color="auto"/>
                                    <w:right w:val="single" w:sz="4" w:space="0" w:color="auto"/>
                                  </w:tcBorders>
                                  <w:shd w:val="clear" w:color="auto" w:fill="auto"/>
                                  <w:noWrap/>
                                  <w:vAlign w:val="center"/>
                                </w:tcPr>
                                <w:p w14:paraId="455A3D32" w14:textId="77777777" w:rsidR="00C46810" w:rsidRPr="00E92ECB" w:rsidRDefault="00C46810" w:rsidP="0046797A">
                                  <w:pPr>
                                    <w:spacing w:line="240" w:lineRule="exact"/>
                                    <w:jc w:val="center"/>
                                    <w:rPr>
                                      <w:rFonts w:ascii="標楷體" w:eastAsia="標楷體" w:hAnsi="標楷體"/>
                                      <w:sz w:val="20"/>
                                      <w:szCs w:val="20"/>
                                    </w:rPr>
                                  </w:pPr>
                                  <w:r w:rsidRPr="00114159">
                                    <w:rPr>
                                      <w:rFonts w:ascii="標楷體" w:eastAsia="標楷體" w:hAnsi="標楷體" w:hint="eastAsia"/>
                                      <w:sz w:val="20"/>
                                      <w:szCs w:val="20"/>
                                    </w:rPr>
                                    <w:t>1</w:t>
                                  </w:r>
                                  <w:r w:rsidRPr="00114159">
                                    <w:rPr>
                                      <w:rFonts w:ascii="標楷體" w:eastAsia="標楷體" w:hAnsi="標楷體"/>
                                      <w:sz w:val="20"/>
                                      <w:szCs w:val="20"/>
                                    </w:rPr>
                                    <w:t>14</w:t>
                                  </w:r>
                                </w:p>
                              </w:tc>
                              <w:tc>
                                <w:tcPr>
                                  <w:tcW w:w="2332" w:type="dxa"/>
                                  <w:gridSpan w:val="2"/>
                                  <w:tcBorders>
                                    <w:top w:val="nil"/>
                                    <w:left w:val="nil"/>
                                    <w:bottom w:val="single" w:sz="4" w:space="0" w:color="auto"/>
                                    <w:right w:val="single" w:sz="4" w:space="0" w:color="auto"/>
                                  </w:tcBorders>
                                  <w:shd w:val="clear" w:color="auto" w:fill="auto"/>
                                  <w:noWrap/>
                                  <w:vAlign w:val="center"/>
                                  <w:hideMark/>
                                </w:tcPr>
                                <w:p w14:paraId="31EA7A8F" w14:textId="77777777" w:rsidR="00C46810" w:rsidRPr="00E92ECB" w:rsidRDefault="00C46810" w:rsidP="008A5139">
                                  <w:pPr>
                                    <w:spacing w:line="240" w:lineRule="exact"/>
                                    <w:ind w:hanging="14"/>
                                    <w:jc w:val="center"/>
                                    <w:rPr>
                                      <w:rFonts w:ascii="標楷體" w:eastAsia="標楷體" w:hAnsi="標楷體"/>
                                      <w:color w:val="000000"/>
                                      <w:sz w:val="20"/>
                                      <w:szCs w:val="20"/>
                                    </w:rPr>
                                  </w:pPr>
                                  <w:r w:rsidRPr="008A5139">
                                    <w:rPr>
                                      <w:rFonts w:ascii="標楷體" w:eastAsia="標楷體" w:hAnsi="標楷體" w:hint="eastAsia"/>
                                      <w:color w:val="000000"/>
                                      <w:spacing w:val="66"/>
                                      <w:kern w:val="0"/>
                                      <w:sz w:val="20"/>
                                      <w:szCs w:val="20"/>
                                      <w:fitText w:val="1200" w:id="-685068288"/>
                                    </w:rPr>
                                    <w:t>水下基</w:t>
                                  </w:r>
                                  <w:r w:rsidRPr="008A5139">
                                    <w:rPr>
                                      <w:rFonts w:ascii="標楷體" w:eastAsia="標楷體" w:hAnsi="標楷體" w:hint="eastAsia"/>
                                      <w:color w:val="000000"/>
                                      <w:spacing w:val="2"/>
                                      <w:kern w:val="0"/>
                                      <w:sz w:val="20"/>
                                      <w:szCs w:val="20"/>
                                      <w:fitText w:val="1200" w:id="-685068288"/>
                                    </w:rPr>
                                    <w:t>礎</w:t>
                                  </w:r>
                                </w:p>
                              </w:tc>
                              <w:tc>
                                <w:tcPr>
                                  <w:tcW w:w="939" w:type="dxa"/>
                                  <w:tcBorders>
                                    <w:top w:val="nil"/>
                                    <w:left w:val="nil"/>
                                    <w:bottom w:val="single" w:sz="4" w:space="0" w:color="auto"/>
                                    <w:right w:val="single" w:sz="4" w:space="0" w:color="auto"/>
                                  </w:tcBorders>
                                  <w:shd w:val="clear" w:color="auto" w:fill="auto"/>
                                  <w:vAlign w:val="center"/>
                                </w:tcPr>
                                <w:p w14:paraId="0B6CA029"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9</w:t>
                                  </w:r>
                                  <w:r w:rsidRPr="00E92ECB">
                                    <w:rPr>
                                      <w:rFonts w:ascii="標楷體" w:eastAsia="標楷體" w:hAnsi="標楷體" w:hint="eastAsia"/>
                                      <w:spacing w:val="-20"/>
                                      <w:sz w:val="20"/>
                                      <w:szCs w:val="20"/>
                                    </w:rPr>
                                    <w:t>月</w:t>
                                  </w:r>
                                </w:p>
                              </w:tc>
                              <w:tc>
                                <w:tcPr>
                                  <w:tcW w:w="658" w:type="dxa"/>
                                  <w:tcBorders>
                                    <w:top w:val="nil"/>
                                    <w:left w:val="nil"/>
                                    <w:bottom w:val="single" w:sz="4" w:space="0" w:color="auto"/>
                                    <w:right w:val="single" w:sz="4" w:space="0" w:color="auto"/>
                                  </w:tcBorders>
                                  <w:shd w:val="clear" w:color="auto" w:fill="auto"/>
                                  <w:vAlign w:val="center"/>
                                </w:tcPr>
                                <w:p w14:paraId="6149010F"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sz w:val="20"/>
                                      <w:szCs w:val="20"/>
                                    </w:rPr>
                                    <w:t>7</w:t>
                                  </w:r>
                                </w:p>
                              </w:tc>
                            </w:tr>
                            <w:tr w:rsidR="00C46810" w:rsidRPr="00E92ECB" w14:paraId="129E40B9" w14:textId="77777777" w:rsidTr="0046797A">
                              <w:trPr>
                                <w:trHeight w:val="266"/>
                                <w:jc w:val="center"/>
                              </w:trPr>
                              <w:tc>
                                <w:tcPr>
                                  <w:tcW w:w="685" w:type="dxa"/>
                                  <w:vMerge/>
                                  <w:tcBorders>
                                    <w:left w:val="single" w:sz="4" w:space="0" w:color="auto"/>
                                    <w:right w:val="single" w:sz="4" w:space="0" w:color="auto"/>
                                  </w:tcBorders>
                                  <w:shd w:val="clear" w:color="auto" w:fill="auto"/>
                                  <w:vAlign w:val="center"/>
                                  <w:hideMark/>
                                </w:tcPr>
                                <w:p w14:paraId="3946ADC8" w14:textId="77777777" w:rsidR="00C46810" w:rsidRPr="00E92ECB" w:rsidRDefault="00C46810" w:rsidP="0046797A">
                                  <w:pPr>
                                    <w:spacing w:line="240" w:lineRule="exact"/>
                                    <w:ind w:firstLine="400"/>
                                    <w:jc w:val="center"/>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auto"/>
                                  <w:vAlign w:val="center"/>
                                </w:tcPr>
                                <w:p w14:paraId="6785A4F9" w14:textId="77777777" w:rsidR="00C46810" w:rsidRPr="00E92ECB" w:rsidRDefault="00C46810" w:rsidP="0046797A">
                                  <w:pPr>
                                    <w:spacing w:line="240" w:lineRule="exact"/>
                                    <w:ind w:firstLine="400"/>
                                    <w:rPr>
                                      <w:rFonts w:ascii="標楷體" w:eastAsia="標楷體" w:hAnsi="標楷體"/>
                                      <w:sz w:val="20"/>
                                      <w:szCs w:val="20"/>
                                    </w:rPr>
                                  </w:pPr>
                                </w:p>
                              </w:tc>
                              <w:tc>
                                <w:tcPr>
                                  <w:tcW w:w="823" w:type="dxa"/>
                                  <w:vMerge w:val="restart"/>
                                  <w:tcBorders>
                                    <w:top w:val="single" w:sz="4" w:space="0" w:color="auto"/>
                                    <w:left w:val="nil"/>
                                    <w:right w:val="single" w:sz="4" w:space="0" w:color="auto"/>
                                  </w:tcBorders>
                                  <w:shd w:val="clear" w:color="auto" w:fill="auto"/>
                                  <w:noWrap/>
                                  <w:vAlign w:val="center"/>
                                  <w:hideMark/>
                                </w:tcPr>
                                <w:p w14:paraId="0D16E410"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風力機</w:t>
                                  </w:r>
                                </w:p>
                              </w:tc>
                              <w:tc>
                                <w:tcPr>
                                  <w:tcW w:w="1509" w:type="dxa"/>
                                  <w:tcBorders>
                                    <w:top w:val="nil"/>
                                    <w:left w:val="nil"/>
                                    <w:bottom w:val="single" w:sz="4" w:space="0" w:color="auto"/>
                                    <w:right w:val="single" w:sz="4" w:space="0" w:color="auto"/>
                                  </w:tcBorders>
                                  <w:shd w:val="clear" w:color="auto" w:fill="auto"/>
                                  <w:noWrap/>
                                  <w:vAlign w:val="center"/>
                                  <w:hideMark/>
                                </w:tcPr>
                                <w:p w14:paraId="4237FA1A"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功率轉換系統(設計)</w:t>
                                  </w:r>
                                </w:p>
                              </w:tc>
                              <w:tc>
                                <w:tcPr>
                                  <w:tcW w:w="939" w:type="dxa"/>
                                  <w:vMerge w:val="restart"/>
                                  <w:tcBorders>
                                    <w:top w:val="nil"/>
                                    <w:left w:val="nil"/>
                                    <w:right w:val="single" w:sz="4" w:space="0" w:color="auto"/>
                                  </w:tcBorders>
                                  <w:shd w:val="clear" w:color="auto" w:fill="auto"/>
                                  <w:vAlign w:val="center"/>
                                </w:tcPr>
                                <w:p w14:paraId="78828B70"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6</w:t>
                                  </w:r>
                                  <w:r w:rsidRPr="00E92ECB">
                                    <w:rPr>
                                      <w:rFonts w:ascii="標楷體" w:eastAsia="標楷體" w:hAnsi="標楷體" w:hint="eastAsia"/>
                                      <w:spacing w:val="-20"/>
                                      <w:sz w:val="20"/>
                                      <w:szCs w:val="20"/>
                                    </w:rPr>
                                    <w:t>月</w:t>
                                  </w:r>
                                </w:p>
                              </w:tc>
                              <w:tc>
                                <w:tcPr>
                                  <w:tcW w:w="658" w:type="dxa"/>
                                  <w:vMerge w:val="restart"/>
                                  <w:tcBorders>
                                    <w:top w:val="nil"/>
                                    <w:left w:val="nil"/>
                                    <w:right w:val="single" w:sz="4" w:space="0" w:color="auto"/>
                                  </w:tcBorders>
                                  <w:shd w:val="clear" w:color="auto" w:fill="auto"/>
                                  <w:vAlign w:val="center"/>
                                </w:tcPr>
                                <w:p w14:paraId="432C3947" w14:textId="77777777" w:rsidR="00C46810" w:rsidRPr="00E92ECB" w:rsidRDefault="00C46810" w:rsidP="0046797A">
                                  <w:pPr>
                                    <w:spacing w:line="240" w:lineRule="exact"/>
                                    <w:jc w:val="center"/>
                                    <w:rPr>
                                      <w:rFonts w:ascii="標楷體" w:eastAsia="標楷體" w:hAnsi="標楷體"/>
                                      <w:spacing w:val="-20"/>
                                      <w:sz w:val="20"/>
                                      <w:szCs w:val="20"/>
                                    </w:rPr>
                                  </w:pPr>
                                  <w:r w:rsidRPr="00E92ECB">
                                    <w:rPr>
                                      <w:rFonts w:ascii="標楷體" w:eastAsia="標楷體" w:hAnsi="標楷體"/>
                                      <w:spacing w:val="-20"/>
                                      <w:sz w:val="20"/>
                                      <w:szCs w:val="20"/>
                                    </w:rPr>
                                    <w:t>10</w:t>
                                  </w:r>
                                </w:p>
                              </w:tc>
                            </w:tr>
                            <w:tr w:rsidR="00C46810" w:rsidRPr="00E92ECB" w14:paraId="150D5051" w14:textId="77777777" w:rsidTr="0046797A">
                              <w:trPr>
                                <w:trHeight w:val="56"/>
                                <w:jc w:val="center"/>
                              </w:trPr>
                              <w:tc>
                                <w:tcPr>
                                  <w:tcW w:w="685" w:type="dxa"/>
                                  <w:vMerge/>
                                  <w:tcBorders>
                                    <w:left w:val="single" w:sz="4" w:space="0" w:color="auto"/>
                                    <w:right w:val="single" w:sz="4" w:space="0" w:color="auto"/>
                                  </w:tcBorders>
                                  <w:shd w:val="clear" w:color="auto" w:fill="auto"/>
                                  <w:vAlign w:val="center"/>
                                  <w:hideMark/>
                                </w:tcPr>
                                <w:p w14:paraId="5C25AA35" w14:textId="77777777" w:rsidR="00C46810" w:rsidRPr="00E92ECB" w:rsidRDefault="00C46810" w:rsidP="0046797A">
                                  <w:pPr>
                                    <w:spacing w:line="240" w:lineRule="exact"/>
                                    <w:ind w:firstLine="400"/>
                                    <w:jc w:val="center"/>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auto"/>
                                  <w:vAlign w:val="center"/>
                                </w:tcPr>
                                <w:p w14:paraId="2BFFAB84" w14:textId="77777777" w:rsidR="00C46810" w:rsidRPr="00E92ECB" w:rsidRDefault="00C46810" w:rsidP="0046797A">
                                  <w:pPr>
                                    <w:spacing w:line="240" w:lineRule="exact"/>
                                    <w:ind w:firstLine="400"/>
                                    <w:rPr>
                                      <w:rFonts w:ascii="標楷體" w:eastAsia="標楷體" w:hAnsi="標楷體"/>
                                      <w:sz w:val="20"/>
                                      <w:szCs w:val="20"/>
                                    </w:rPr>
                                  </w:pPr>
                                </w:p>
                              </w:tc>
                              <w:tc>
                                <w:tcPr>
                                  <w:tcW w:w="823" w:type="dxa"/>
                                  <w:vMerge/>
                                  <w:tcBorders>
                                    <w:left w:val="nil"/>
                                    <w:right w:val="single" w:sz="4" w:space="0" w:color="auto"/>
                                  </w:tcBorders>
                                  <w:shd w:val="clear" w:color="auto" w:fill="auto"/>
                                  <w:noWrap/>
                                  <w:vAlign w:val="center"/>
                                </w:tcPr>
                                <w:p w14:paraId="0A63AEE3" w14:textId="77777777" w:rsidR="00C46810" w:rsidRPr="00E92ECB" w:rsidRDefault="00C46810" w:rsidP="0046797A">
                                  <w:pPr>
                                    <w:spacing w:line="240" w:lineRule="exact"/>
                                    <w:rPr>
                                      <w:rFonts w:ascii="標楷體" w:eastAsia="標楷體" w:hAnsi="標楷體"/>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2D38FC54" w14:textId="77777777" w:rsidR="00C46810" w:rsidRPr="00E92ECB" w:rsidRDefault="00C46810" w:rsidP="0046797A">
                                  <w:pPr>
                                    <w:spacing w:line="240" w:lineRule="exact"/>
                                    <w:jc w:val="center"/>
                                    <w:rPr>
                                      <w:rFonts w:ascii="標楷體" w:eastAsia="標楷體" w:hAnsi="標楷體"/>
                                      <w:sz w:val="20"/>
                                      <w:szCs w:val="20"/>
                                    </w:rPr>
                                  </w:pPr>
                                  <w:r w:rsidRPr="003113D1">
                                    <w:rPr>
                                      <w:rFonts w:ascii="標楷體" w:eastAsia="標楷體" w:hAnsi="標楷體" w:hint="eastAsia"/>
                                      <w:spacing w:val="66"/>
                                      <w:kern w:val="0"/>
                                      <w:sz w:val="20"/>
                                      <w:szCs w:val="20"/>
                                      <w:fitText w:val="1200" w:id="-683493120"/>
                                    </w:rPr>
                                    <w:t>塔架扣</w:t>
                                  </w:r>
                                  <w:r w:rsidRPr="003113D1">
                                    <w:rPr>
                                      <w:rFonts w:ascii="標楷體" w:eastAsia="標楷體" w:hAnsi="標楷體" w:hint="eastAsia"/>
                                      <w:spacing w:val="2"/>
                                      <w:kern w:val="0"/>
                                      <w:sz w:val="20"/>
                                      <w:szCs w:val="20"/>
                                      <w:fitText w:val="1200" w:id="-683493120"/>
                                    </w:rPr>
                                    <w:t>件</w:t>
                                  </w:r>
                                </w:p>
                              </w:tc>
                              <w:tc>
                                <w:tcPr>
                                  <w:tcW w:w="939" w:type="dxa"/>
                                  <w:vMerge/>
                                  <w:tcBorders>
                                    <w:left w:val="nil"/>
                                    <w:right w:val="single" w:sz="4" w:space="0" w:color="auto"/>
                                  </w:tcBorders>
                                  <w:shd w:val="clear" w:color="auto" w:fill="auto"/>
                                  <w:vAlign w:val="center"/>
                                </w:tcPr>
                                <w:p w14:paraId="7E34EF63" w14:textId="77777777" w:rsidR="00C46810" w:rsidRPr="00E92ECB" w:rsidRDefault="00C46810" w:rsidP="00872325">
                                  <w:pPr>
                                    <w:spacing w:line="240" w:lineRule="exact"/>
                                    <w:jc w:val="center"/>
                                    <w:rPr>
                                      <w:rFonts w:ascii="標楷體" w:eastAsia="標楷體" w:hAnsi="標楷體"/>
                                      <w:spacing w:val="-20"/>
                                      <w:sz w:val="20"/>
                                      <w:szCs w:val="20"/>
                                    </w:rPr>
                                  </w:pPr>
                                </w:p>
                              </w:tc>
                              <w:tc>
                                <w:tcPr>
                                  <w:tcW w:w="658" w:type="dxa"/>
                                  <w:vMerge/>
                                  <w:tcBorders>
                                    <w:left w:val="nil"/>
                                    <w:right w:val="single" w:sz="4" w:space="0" w:color="auto"/>
                                  </w:tcBorders>
                                  <w:shd w:val="clear" w:color="auto" w:fill="auto"/>
                                  <w:vAlign w:val="center"/>
                                </w:tcPr>
                                <w:p w14:paraId="4FD0B71A" w14:textId="77777777" w:rsidR="00C46810" w:rsidRPr="00E92ECB" w:rsidRDefault="00C46810" w:rsidP="0046797A">
                                  <w:pPr>
                                    <w:spacing w:line="240" w:lineRule="exact"/>
                                    <w:jc w:val="center"/>
                                    <w:rPr>
                                      <w:rFonts w:ascii="標楷體" w:eastAsia="標楷體" w:hAnsi="標楷體"/>
                                      <w:spacing w:val="-20"/>
                                      <w:sz w:val="20"/>
                                      <w:szCs w:val="20"/>
                                    </w:rPr>
                                  </w:pPr>
                                </w:p>
                              </w:tc>
                            </w:tr>
                            <w:tr w:rsidR="00C46810" w:rsidRPr="00E92ECB" w14:paraId="328313CA" w14:textId="77777777" w:rsidTr="0046797A">
                              <w:trPr>
                                <w:trHeight w:val="266"/>
                                <w:jc w:val="center"/>
                              </w:trPr>
                              <w:tc>
                                <w:tcPr>
                                  <w:tcW w:w="685" w:type="dxa"/>
                                  <w:vMerge/>
                                  <w:tcBorders>
                                    <w:left w:val="single" w:sz="4" w:space="0" w:color="auto"/>
                                    <w:right w:val="single" w:sz="4" w:space="0" w:color="auto"/>
                                  </w:tcBorders>
                                  <w:shd w:val="clear" w:color="auto" w:fill="auto"/>
                                  <w:vAlign w:val="center"/>
                                  <w:hideMark/>
                                </w:tcPr>
                                <w:p w14:paraId="3ACEEE2C" w14:textId="77777777" w:rsidR="00C46810" w:rsidRPr="00E92ECB" w:rsidRDefault="00C46810" w:rsidP="0046797A">
                                  <w:pPr>
                                    <w:spacing w:line="240" w:lineRule="exact"/>
                                    <w:ind w:firstLine="400"/>
                                    <w:jc w:val="center"/>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auto"/>
                                  <w:vAlign w:val="center"/>
                                </w:tcPr>
                                <w:p w14:paraId="2F93D10C" w14:textId="77777777" w:rsidR="00C46810" w:rsidRPr="00E92ECB" w:rsidRDefault="00C46810" w:rsidP="0046797A">
                                  <w:pPr>
                                    <w:spacing w:line="240" w:lineRule="exact"/>
                                    <w:ind w:firstLine="400"/>
                                    <w:rPr>
                                      <w:rFonts w:ascii="標楷體" w:eastAsia="標楷體" w:hAnsi="標楷體"/>
                                      <w:sz w:val="20"/>
                                      <w:szCs w:val="20"/>
                                    </w:rPr>
                                  </w:pPr>
                                </w:p>
                              </w:tc>
                              <w:tc>
                                <w:tcPr>
                                  <w:tcW w:w="823" w:type="dxa"/>
                                  <w:vMerge/>
                                  <w:tcBorders>
                                    <w:left w:val="nil"/>
                                    <w:right w:val="single" w:sz="4" w:space="0" w:color="auto"/>
                                  </w:tcBorders>
                                  <w:shd w:val="clear" w:color="auto" w:fill="auto"/>
                                  <w:noWrap/>
                                  <w:vAlign w:val="center"/>
                                </w:tcPr>
                                <w:p w14:paraId="54C782A3" w14:textId="77777777" w:rsidR="00C46810" w:rsidRPr="00E92ECB" w:rsidRDefault="00C46810" w:rsidP="0046797A">
                                  <w:pPr>
                                    <w:spacing w:line="240" w:lineRule="exact"/>
                                    <w:rPr>
                                      <w:rFonts w:ascii="標楷體" w:eastAsia="標楷體" w:hAnsi="標楷體"/>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04EB99C9" w14:textId="77777777" w:rsidR="00C46810" w:rsidRPr="00E92ECB" w:rsidRDefault="00C46810" w:rsidP="0046797A">
                                  <w:pPr>
                                    <w:spacing w:line="240" w:lineRule="exact"/>
                                    <w:jc w:val="center"/>
                                    <w:rPr>
                                      <w:rFonts w:ascii="標楷體" w:eastAsia="標楷體" w:hAnsi="標楷體"/>
                                      <w:sz w:val="20"/>
                                      <w:szCs w:val="20"/>
                                    </w:rPr>
                                  </w:pPr>
                                  <w:r w:rsidRPr="003113D1">
                                    <w:rPr>
                                      <w:rFonts w:ascii="標楷體" w:eastAsia="標楷體" w:hAnsi="標楷體" w:hint="eastAsia"/>
                                      <w:spacing w:val="150"/>
                                      <w:kern w:val="0"/>
                                      <w:sz w:val="20"/>
                                      <w:szCs w:val="20"/>
                                      <w:fitText w:val="1200" w:id="-683493119"/>
                                    </w:rPr>
                                    <w:t>發電</w:t>
                                  </w:r>
                                  <w:r w:rsidRPr="003113D1">
                                    <w:rPr>
                                      <w:rFonts w:ascii="標楷體" w:eastAsia="標楷體" w:hAnsi="標楷體" w:hint="eastAsia"/>
                                      <w:kern w:val="0"/>
                                      <w:sz w:val="20"/>
                                      <w:szCs w:val="20"/>
                                      <w:fitText w:val="1200" w:id="-683493119"/>
                                    </w:rPr>
                                    <w:t>機</w:t>
                                  </w:r>
                                </w:p>
                              </w:tc>
                              <w:tc>
                                <w:tcPr>
                                  <w:tcW w:w="939" w:type="dxa"/>
                                  <w:vMerge/>
                                  <w:tcBorders>
                                    <w:left w:val="nil"/>
                                    <w:bottom w:val="single" w:sz="4" w:space="0" w:color="auto"/>
                                    <w:right w:val="single" w:sz="4" w:space="0" w:color="auto"/>
                                  </w:tcBorders>
                                  <w:shd w:val="clear" w:color="auto" w:fill="auto"/>
                                  <w:vAlign w:val="center"/>
                                </w:tcPr>
                                <w:p w14:paraId="5D775D14" w14:textId="77777777" w:rsidR="00C46810" w:rsidRPr="00E92ECB" w:rsidRDefault="00C46810" w:rsidP="00872325">
                                  <w:pPr>
                                    <w:spacing w:line="240" w:lineRule="exact"/>
                                    <w:jc w:val="center"/>
                                    <w:rPr>
                                      <w:rFonts w:ascii="標楷體" w:eastAsia="標楷體" w:hAnsi="標楷體"/>
                                      <w:spacing w:val="-20"/>
                                      <w:sz w:val="20"/>
                                      <w:szCs w:val="20"/>
                                    </w:rPr>
                                  </w:pPr>
                                </w:p>
                              </w:tc>
                              <w:tc>
                                <w:tcPr>
                                  <w:tcW w:w="658" w:type="dxa"/>
                                  <w:vMerge/>
                                  <w:tcBorders>
                                    <w:left w:val="nil"/>
                                    <w:bottom w:val="single" w:sz="4" w:space="0" w:color="auto"/>
                                    <w:right w:val="single" w:sz="4" w:space="0" w:color="auto"/>
                                  </w:tcBorders>
                                  <w:shd w:val="clear" w:color="auto" w:fill="auto"/>
                                  <w:vAlign w:val="center"/>
                                </w:tcPr>
                                <w:p w14:paraId="473AB6C9" w14:textId="77777777" w:rsidR="00C46810" w:rsidRPr="00E92ECB" w:rsidRDefault="00C46810" w:rsidP="0046797A">
                                  <w:pPr>
                                    <w:spacing w:line="240" w:lineRule="exact"/>
                                    <w:jc w:val="center"/>
                                    <w:rPr>
                                      <w:rFonts w:ascii="標楷體" w:eastAsia="標楷體" w:hAnsi="標楷體"/>
                                      <w:spacing w:val="-20"/>
                                      <w:sz w:val="20"/>
                                      <w:szCs w:val="20"/>
                                    </w:rPr>
                                  </w:pPr>
                                </w:p>
                              </w:tc>
                            </w:tr>
                            <w:tr w:rsidR="00C46810" w:rsidRPr="00E92ECB" w14:paraId="1A8E4F8D" w14:textId="77777777" w:rsidTr="0046797A">
                              <w:trPr>
                                <w:trHeight w:val="266"/>
                                <w:jc w:val="center"/>
                              </w:trPr>
                              <w:tc>
                                <w:tcPr>
                                  <w:tcW w:w="685" w:type="dxa"/>
                                  <w:vMerge/>
                                  <w:tcBorders>
                                    <w:left w:val="single" w:sz="4" w:space="0" w:color="auto"/>
                                    <w:bottom w:val="single" w:sz="4" w:space="0" w:color="auto"/>
                                    <w:right w:val="single" w:sz="4" w:space="0" w:color="auto"/>
                                  </w:tcBorders>
                                  <w:shd w:val="clear" w:color="auto" w:fill="auto"/>
                                  <w:vAlign w:val="center"/>
                                  <w:hideMark/>
                                </w:tcPr>
                                <w:p w14:paraId="699AECE5" w14:textId="77777777" w:rsidR="00C46810" w:rsidRPr="00E92ECB" w:rsidRDefault="00C46810" w:rsidP="0046797A">
                                  <w:pPr>
                                    <w:spacing w:line="240" w:lineRule="exact"/>
                                    <w:ind w:firstLine="400"/>
                                    <w:jc w:val="center"/>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auto"/>
                                  <w:vAlign w:val="center"/>
                                </w:tcPr>
                                <w:p w14:paraId="777EF617" w14:textId="77777777" w:rsidR="00C46810" w:rsidRPr="00E92ECB" w:rsidRDefault="00C46810" w:rsidP="0046797A">
                                  <w:pPr>
                                    <w:spacing w:line="240" w:lineRule="exact"/>
                                    <w:ind w:firstLine="400"/>
                                    <w:rPr>
                                      <w:rFonts w:ascii="標楷體" w:eastAsia="標楷體" w:hAnsi="標楷體"/>
                                      <w:sz w:val="20"/>
                                      <w:szCs w:val="20"/>
                                    </w:rPr>
                                  </w:pPr>
                                </w:p>
                              </w:tc>
                              <w:tc>
                                <w:tcPr>
                                  <w:tcW w:w="823" w:type="dxa"/>
                                  <w:vMerge/>
                                  <w:tcBorders>
                                    <w:left w:val="nil"/>
                                    <w:bottom w:val="single" w:sz="4" w:space="0" w:color="auto"/>
                                    <w:right w:val="single" w:sz="4" w:space="0" w:color="auto"/>
                                  </w:tcBorders>
                                  <w:shd w:val="clear" w:color="auto" w:fill="auto"/>
                                  <w:noWrap/>
                                  <w:vAlign w:val="center"/>
                                </w:tcPr>
                                <w:p w14:paraId="5CB3B595" w14:textId="77777777" w:rsidR="00C46810" w:rsidRPr="00E92ECB" w:rsidRDefault="00C46810" w:rsidP="0046797A">
                                  <w:pPr>
                                    <w:spacing w:line="240" w:lineRule="exact"/>
                                    <w:rPr>
                                      <w:rFonts w:ascii="標楷體" w:eastAsia="標楷體" w:hAnsi="標楷體"/>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7549FE40"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機艙底座鑄件</w:t>
                                  </w:r>
                                </w:p>
                              </w:tc>
                              <w:tc>
                                <w:tcPr>
                                  <w:tcW w:w="939" w:type="dxa"/>
                                  <w:tcBorders>
                                    <w:top w:val="nil"/>
                                    <w:left w:val="nil"/>
                                    <w:bottom w:val="single" w:sz="4" w:space="0" w:color="auto"/>
                                    <w:right w:val="single" w:sz="4" w:space="0" w:color="auto"/>
                                  </w:tcBorders>
                                  <w:shd w:val="clear" w:color="auto" w:fill="auto"/>
                                  <w:vAlign w:val="center"/>
                                </w:tcPr>
                                <w:p w14:paraId="32ABD762"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5</w:t>
                                  </w:r>
                                  <w:r w:rsidRPr="00E92ECB">
                                    <w:rPr>
                                      <w:rFonts w:ascii="標楷體" w:eastAsia="標楷體" w:hAnsi="標楷體" w:hint="eastAsia"/>
                                      <w:spacing w:val="-20"/>
                                      <w:sz w:val="20"/>
                                      <w:szCs w:val="20"/>
                                    </w:rPr>
                                    <w:t>月</w:t>
                                  </w:r>
                                </w:p>
                              </w:tc>
                              <w:tc>
                                <w:tcPr>
                                  <w:tcW w:w="658" w:type="dxa"/>
                                  <w:tcBorders>
                                    <w:top w:val="nil"/>
                                    <w:left w:val="nil"/>
                                    <w:bottom w:val="single" w:sz="4" w:space="0" w:color="auto"/>
                                    <w:right w:val="single" w:sz="4" w:space="0" w:color="auto"/>
                                  </w:tcBorders>
                                  <w:shd w:val="clear" w:color="auto" w:fill="auto"/>
                                  <w:vAlign w:val="center"/>
                                </w:tcPr>
                                <w:p w14:paraId="0572A771" w14:textId="77777777" w:rsidR="00C46810" w:rsidRPr="00E92ECB" w:rsidRDefault="00C46810" w:rsidP="0046797A">
                                  <w:pPr>
                                    <w:spacing w:line="240" w:lineRule="exact"/>
                                    <w:jc w:val="center"/>
                                    <w:rPr>
                                      <w:rFonts w:ascii="標楷體" w:eastAsia="標楷體" w:hAnsi="標楷體"/>
                                      <w:spacing w:val="-20"/>
                                      <w:sz w:val="20"/>
                                      <w:szCs w:val="20"/>
                                    </w:rPr>
                                  </w:pPr>
                                  <w:r w:rsidRPr="00E92ECB">
                                    <w:rPr>
                                      <w:rFonts w:ascii="標楷體" w:eastAsia="標楷體" w:hAnsi="標楷體"/>
                                      <w:spacing w:val="-20"/>
                                      <w:sz w:val="20"/>
                                      <w:szCs w:val="20"/>
                                    </w:rPr>
                                    <w:t>11</w:t>
                                  </w:r>
                                </w:p>
                              </w:tc>
                            </w:tr>
                            <w:tr w:rsidR="00C46810" w:rsidRPr="00E92ECB" w14:paraId="3EB06F67" w14:textId="77777777" w:rsidTr="001F01E0">
                              <w:trPr>
                                <w:trHeight w:val="266"/>
                                <w:jc w:val="center"/>
                              </w:trPr>
                              <w:tc>
                                <w:tcPr>
                                  <w:tcW w:w="685"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608EA239"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海龍</w:t>
                                  </w:r>
                                </w:p>
                                <w:p w14:paraId="5AF241EB"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二號</w:t>
                                  </w:r>
                                </w:p>
                              </w:tc>
                              <w:tc>
                                <w:tcPr>
                                  <w:tcW w:w="872" w:type="dxa"/>
                                  <w:vMerge/>
                                  <w:tcBorders>
                                    <w:left w:val="single" w:sz="4" w:space="0" w:color="auto"/>
                                    <w:right w:val="single" w:sz="4" w:space="0" w:color="auto"/>
                                  </w:tcBorders>
                                  <w:shd w:val="clear" w:color="auto" w:fill="D9E2F3" w:themeFill="accent1" w:themeFillTint="33"/>
                                  <w:noWrap/>
                                  <w:vAlign w:val="center"/>
                                </w:tcPr>
                                <w:p w14:paraId="1AD7ACB7" w14:textId="77777777" w:rsidR="00C46810" w:rsidRPr="00E92ECB" w:rsidRDefault="00C46810" w:rsidP="0046797A">
                                  <w:pPr>
                                    <w:spacing w:line="240" w:lineRule="exact"/>
                                    <w:rPr>
                                      <w:rFonts w:ascii="標楷體" w:eastAsia="標楷體" w:hAnsi="標楷體"/>
                                      <w:sz w:val="20"/>
                                      <w:szCs w:val="20"/>
                                    </w:rPr>
                                  </w:pPr>
                                </w:p>
                              </w:tc>
                              <w:tc>
                                <w:tcPr>
                                  <w:tcW w:w="2332" w:type="dxa"/>
                                  <w:gridSpan w:val="2"/>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5F09A1E0" w14:textId="77777777" w:rsidR="00C46810" w:rsidRPr="00E92ECB" w:rsidRDefault="00C46810" w:rsidP="008A5139">
                                  <w:pPr>
                                    <w:spacing w:line="240" w:lineRule="exact"/>
                                    <w:ind w:hanging="14"/>
                                    <w:jc w:val="center"/>
                                    <w:rPr>
                                      <w:rFonts w:ascii="標楷體" w:eastAsia="標楷體" w:hAnsi="標楷體"/>
                                      <w:sz w:val="20"/>
                                      <w:szCs w:val="20"/>
                                    </w:rPr>
                                  </w:pPr>
                                  <w:r w:rsidRPr="008A5139">
                                    <w:rPr>
                                      <w:rFonts w:ascii="標楷體" w:eastAsia="標楷體" w:hAnsi="標楷體" w:hint="eastAsia"/>
                                      <w:color w:val="000000"/>
                                      <w:spacing w:val="66"/>
                                      <w:kern w:val="0"/>
                                      <w:sz w:val="20"/>
                                      <w:szCs w:val="20"/>
                                      <w:fitText w:val="1200" w:id="-685067776"/>
                                    </w:rPr>
                                    <w:t>水下基</w:t>
                                  </w:r>
                                  <w:r w:rsidRPr="008A5139">
                                    <w:rPr>
                                      <w:rFonts w:ascii="標楷體" w:eastAsia="標楷體" w:hAnsi="標楷體" w:hint="eastAsia"/>
                                      <w:color w:val="000000"/>
                                      <w:spacing w:val="2"/>
                                      <w:kern w:val="0"/>
                                      <w:sz w:val="20"/>
                                      <w:szCs w:val="20"/>
                                      <w:fitText w:val="1200" w:id="-685067776"/>
                                    </w:rPr>
                                    <w:t>礎</w:t>
                                  </w:r>
                                </w:p>
                              </w:tc>
                              <w:tc>
                                <w:tcPr>
                                  <w:tcW w:w="939" w:type="dxa"/>
                                  <w:tcBorders>
                                    <w:top w:val="single" w:sz="4" w:space="0" w:color="auto"/>
                                    <w:left w:val="nil"/>
                                    <w:bottom w:val="single" w:sz="4" w:space="0" w:color="auto"/>
                                    <w:right w:val="single" w:sz="4" w:space="0" w:color="auto"/>
                                  </w:tcBorders>
                                  <w:shd w:val="clear" w:color="auto" w:fill="D9E2F3" w:themeFill="accent1" w:themeFillTint="33"/>
                                  <w:vAlign w:val="center"/>
                                </w:tcPr>
                                <w:p w14:paraId="0F93ED76"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8</w:t>
                                  </w:r>
                                  <w:r w:rsidRPr="00E92ECB">
                                    <w:rPr>
                                      <w:rFonts w:ascii="標楷體" w:eastAsia="標楷體" w:hAnsi="標楷體" w:hint="eastAsia"/>
                                      <w:spacing w:val="-20"/>
                                      <w:sz w:val="20"/>
                                      <w:szCs w:val="20"/>
                                    </w:rPr>
                                    <w:t>月</w:t>
                                  </w:r>
                                </w:p>
                              </w:tc>
                              <w:tc>
                                <w:tcPr>
                                  <w:tcW w:w="658" w:type="dxa"/>
                                  <w:tcBorders>
                                    <w:top w:val="single" w:sz="4" w:space="0" w:color="auto"/>
                                    <w:left w:val="nil"/>
                                    <w:bottom w:val="single" w:sz="4" w:space="0" w:color="auto"/>
                                    <w:right w:val="single" w:sz="4" w:space="0" w:color="auto"/>
                                  </w:tcBorders>
                                  <w:shd w:val="clear" w:color="auto" w:fill="D9E2F3" w:themeFill="accent1" w:themeFillTint="33"/>
                                  <w:vAlign w:val="center"/>
                                </w:tcPr>
                                <w:p w14:paraId="39098E9A" w14:textId="77777777" w:rsidR="00C46810" w:rsidRPr="00E92ECB" w:rsidRDefault="00C46810" w:rsidP="0046797A">
                                  <w:pPr>
                                    <w:spacing w:line="240" w:lineRule="exact"/>
                                    <w:jc w:val="center"/>
                                    <w:rPr>
                                      <w:rFonts w:ascii="標楷體" w:eastAsia="標楷體" w:hAnsi="標楷體"/>
                                      <w:spacing w:val="-20"/>
                                      <w:sz w:val="20"/>
                                      <w:szCs w:val="20"/>
                                    </w:rPr>
                                  </w:pPr>
                                  <w:r w:rsidRPr="00E92ECB">
                                    <w:rPr>
                                      <w:rFonts w:ascii="標楷體" w:eastAsia="標楷體" w:hAnsi="標楷體"/>
                                      <w:spacing w:val="-20"/>
                                      <w:sz w:val="20"/>
                                      <w:szCs w:val="20"/>
                                    </w:rPr>
                                    <w:t>8</w:t>
                                  </w:r>
                                </w:p>
                              </w:tc>
                            </w:tr>
                            <w:tr w:rsidR="00C46810" w:rsidRPr="00E92ECB" w14:paraId="4E162FFB" w14:textId="77777777" w:rsidTr="001F01E0">
                              <w:trPr>
                                <w:trHeight w:val="286"/>
                                <w:jc w:val="center"/>
                              </w:trPr>
                              <w:tc>
                                <w:tcPr>
                                  <w:tcW w:w="685"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1AEAADF" w14:textId="77777777" w:rsidR="00C46810" w:rsidRPr="00E92ECB" w:rsidRDefault="00C46810" w:rsidP="0046797A">
                                  <w:pPr>
                                    <w:spacing w:line="240" w:lineRule="exact"/>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D9E2F3" w:themeFill="accent1" w:themeFillTint="33"/>
                                  <w:vAlign w:val="center"/>
                                </w:tcPr>
                                <w:p w14:paraId="74DDE86D" w14:textId="77777777" w:rsidR="00C46810" w:rsidRPr="00E92ECB" w:rsidRDefault="00C46810" w:rsidP="0046797A">
                                  <w:pPr>
                                    <w:spacing w:line="240" w:lineRule="exact"/>
                                    <w:rPr>
                                      <w:rFonts w:ascii="標楷體" w:eastAsia="標楷體" w:hAnsi="標楷體"/>
                                      <w:sz w:val="20"/>
                                      <w:szCs w:val="20"/>
                                    </w:rPr>
                                  </w:pPr>
                                </w:p>
                              </w:tc>
                              <w:tc>
                                <w:tcPr>
                                  <w:tcW w:w="823" w:type="dxa"/>
                                  <w:vMerge w:val="restart"/>
                                  <w:tcBorders>
                                    <w:top w:val="single" w:sz="4" w:space="0" w:color="auto"/>
                                    <w:left w:val="nil"/>
                                    <w:right w:val="single" w:sz="4" w:space="0" w:color="auto"/>
                                  </w:tcBorders>
                                  <w:shd w:val="clear" w:color="auto" w:fill="D9E2F3" w:themeFill="accent1" w:themeFillTint="33"/>
                                  <w:noWrap/>
                                  <w:vAlign w:val="center"/>
                                  <w:hideMark/>
                                </w:tcPr>
                                <w:p w14:paraId="002A9F61"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風力機</w:t>
                                  </w:r>
                                </w:p>
                              </w:tc>
                              <w:tc>
                                <w:tcPr>
                                  <w:tcW w:w="1509"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E30F06D" w14:textId="77777777" w:rsidR="00C46810" w:rsidRPr="00E92ECB" w:rsidRDefault="00C46810" w:rsidP="0046797A">
                                  <w:pPr>
                                    <w:spacing w:line="240" w:lineRule="exact"/>
                                    <w:jc w:val="center"/>
                                    <w:rPr>
                                      <w:rFonts w:ascii="標楷體" w:eastAsia="標楷體" w:hAnsi="標楷體"/>
                                      <w:color w:val="000000"/>
                                      <w:sz w:val="20"/>
                                      <w:szCs w:val="20"/>
                                    </w:rPr>
                                  </w:pPr>
                                  <w:r w:rsidRPr="003113D1">
                                    <w:rPr>
                                      <w:rFonts w:ascii="標楷體" w:eastAsia="標楷體" w:hAnsi="標楷體" w:hint="eastAsia"/>
                                      <w:color w:val="000000"/>
                                      <w:spacing w:val="400"/>
                                      <w:kern w:val="0"/>
                                      <w:sz w:val="20"/>
                                      <w:szCs w:val="20"/>
                                      <w:fitText w:val="1200" w:id="-683493118"/>
                                    </w:rPr>
                                    <w:t>葉</w:t>
                                  </w:r>
                                  <w:r w:rsidRPr="003113D1">
                                    <w:rPr>
                                      <w:rFonts w:ascii="標楷體" w:eastAsia="標楷體" w:hAnsi="標楷體" w:hint="eastAsia"/>
                                      <w:color w:val="000000"/>
                                      <w:kern w:val="0"/>
                                      <w:sz w:val="20"/>
                                      <w:szCs w:val="20"/>
                                      <w:fitText w:val="1200" w:id="-683493118"/>
                                    </w:rPr>
                                    <w:t>片</w:t>
                                  </w:r>
                                </w:p>
                              </w:tc>
                              <w:tc>
                                <w:tcPr>
                                  <w:tcW w:w="939" w:type="dxa"/>
                                  <w:vMerge w:val="restart"/>
                                  <w:tcBorders>
                                    <w:top w:val="single" w:sz="4" w:space="0" w:color="auto"/>
                                    <w:left w:val="nil"/>
                                    <w:right w:val="single" w:sz="4" w:space="0" w:color="auto"/>
                                  </w:tcBorders>
                                  <w:shd w:val="clear" w:color="auto" w:fill="D9E2F3" w:themeFill="accent1" w:themeFillTint="33"/>
                                  <w:vAlign w:val="center"/>
                                </w:tcPr>
                                <w:p w14:paraId="36847B8A"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6</w:t>
                                  </w:r>
                                  <w:r w:rsidRPr="00E92ECB">
                                    <w:rPr>
                                      <w:rFonts w:ascii="標楷體" w:eastAsia="標楷體" w:hAnsi="標楷體" w:hint="eastAsia"/>
                                      <w:spacing w:val="-20"/>
                                      <w:sz w:val="20"/>
                                      <w:szCs w:val="20"/>
                                    </w:rPr>
                                    <w:t>月</w:t>
                                  </w:r>
                                </w:p>
                              </w:tc>
                              <w:tc>
                                <w:tcPr>
                                  <w:tcW w:w="658" w:type="dxa"/>
                                  <w:vMerge w:val="restart"/>
                                  <w:tcBorders>
                                    <w:top w:val="single" w:sz="4" w:space="0" w:color="auto"/>
                                    <w:left w:val="nil"/>
                                    <w:right w:val="single" w:sz="4" w:space="0" w:color="auto"/>
                                  </w:tcBorders>
                                  <w:shd w:val="clear" w:color="auto" w:fill="D9E2F3" w:themeFill="accent1" w:themeFillTint="33"/>
                                  <w:vAlign w:val="center"/>
                                </w:tcPr>
                                <w:p w14:paraId="13841B40" w14:textId="77777777" w:rsidR="00C46810" w:rsidRPr="00E92ECB" w:rsidRDefault="00C46810" w:rsidP="0046797A">
                                  <w:pPr>
                                    <w:spacing w:line="240" w:lineRule="exact"/>
                                    <w:jc w:val="center"/>
                                    <w:rPr>
                                      <w:rFonts w:ascii="標楷體" w:eastAsia="標楷體" w:hAnsi="標楷體"/>
                                      <w:spacing w:val="-20"/>
                                      <w:sz w:val="20"/>
                                      <w:szCs w:val="20"/>
                                    </w:rPr>
                                  </w:pPr>
                                  <w:r w:rsidRPr="00E92ECB">
                                    <w:rPr>
                                      <w:rFonts w:ascii="標楷體" w:eastAsia="標楷體" w:hAnsi="標楷體"/>
                                      <w:spacing w:val="-20"/>
                                      <w:sz w:val="20"/>
                                      <w:szCs w:val="20"/>
                                    </w:rPr>
                                    <w:t>10</w:t>
                                  </w:r>
                                </w:p>
                              </w:tc>
                            </w:tr>
                            <w:tr w:rsidR="00C46810" w:rsidRPr="00E92ECB" w14:paraId="4FE32DB2" w14:textId="77777777" w:rsidTr="001F01E0">
                              <w:trPr>
                                <w:trHeight w:val="286"/>
                                <w:jc w:val="center"/>
                              </w:trPr>
                              <w:tc>
                                <w:tcPr>
                                  <w:tcW w:w="6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3B7FD5" w14:textId="77777777" w:rsidR="00C46810" w:rsidRPr="00E92ECB" w:rsidRDefault="00C46810" w:rsidP="0046797A">
                                  <w:pPr>
                                    <w:spacing w:line="240" w:lineRule="exact"/>
                                    <w:ind w:firstLine="480"/>
                                    <w:rPr>
                                      <w:rFonts w:ascii="標楷體" w:eastAsia="標楷體" w:hAnsi="標楷體"/>
                                      <w:color w:val="000000"/>
                                    </w:rPr>
                                  </w:pPr>
                                </w:p>
                              </w:tc>
                              <w:tc>
                                <w:tcPr>
                                  <w:tcW w:w="872" w:type="dxa"/>
                                  <w:vMerge/>
                                  <w:tcBorders>
                                    <w:left w:val="single" w:sz="4" w:space="0" w:color="auto"/>
                                    <w:bottom w:val="single" w:sz="4" w:space="0" w:color="auto"/>
                                    <w:right w:val="single" w:sz="4" w:space="0" w:color="auto"/>
                                  </w:tcBorders>
                                  <w:shd w:val="clear" w:color="auto" w:fill="auto"/>
                                  <w:vAlign w:val="center"/>
                                </w:tcPr>
                                <w:p w14:paraId="39A3EB71" w14:textId="77777777" w:rsidR="00C46810" w:rsidRPr="00E92ECB" w:rsidRDefault="00C46810" w:rsidP="0046797A">
                                  <w:pPr>
                                    <w:spacing w:line="240" w:lineRule="exact"/>
                                    <w:ind w:firstLine="480"/>
                                    <w:rPr>
                                      <w:rFonts w:ascii="標楷體" w:eastAsia="標楷體" w:hAnsi="標楷體"/>
                                      <w:color w:val="000000"/>
                                    </w:rPr>
                                  </w:pPr>
                                </w:p>
                              </w:tc>
                              <w:tc>
                                <w:tcPr>
                                  <w:tcW w:w="823" w:type="dxa"/>
                                  <w:vMerge/>
                                  <w:tcBorders>
                                    <w:left w:val="nil"/>
                                    <w:bottom w:val="single" w:sz="4" w:space="0" w:color="auto"/>
                                    <w:right w:val="single" w:sz="4" w:space="0" w:color="auto"/>
                                  </w:tcBorders>
                                  <w:shd w:val="clear" w:color="auto" w:fill="auto"/>
                                  <w:noWrap/>
                                  <w:vAlign w:val="center"/>
                                  <w:hideMark/>
                                </w:tcPr>
                                <w:p w14:paraId="608C1874" w14:textId="77777777" w:rsidR="00C46810" w:rsidRPr="00E92ECB" w:rsidRDefault="00C46810" w:rsidP="0046797A">
                                  <w:pPr>
                                    <w:spacing w:line="240" w:lineRule="exact"/>
                                    <w:ind w:firstLine="480"/>
                                    <w:rPr>
                                      <w:rFonts w:ascii="標楷體" w:eastAsia="標楷體" w:hAnsi="標楷體"/>
                                      <w:color w:val="000000"/>
                                    </w:rPr>
                                  </w:pPr>
                                </w:p>
                              </w:tc>
                              <w:tc>
                                <w:tcPr>
                                  <w:tcW w:w="1509"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9930223" w14:textId="77777777" w:rsidR="00C46810" w:rsidRPr="00E92ECB" w:rsidRDefault="00C46810" w:rsidP="0046797A">
                                  <w:pPr>
                                    <w:spacing w:line="240" w:lineRule="exact"/>
                                    <w:jc w:val="center"/>
                                    <w:rPr>
                                      <w:rFonts w:ascii="標楷體" w:eastAsia="標楷體" w:hAnsi="標楷體"/>
                                      <w:color w:val="000000"/>
                                      <w:sz w:val="20"/>
                                      <w:szCs w:val="20"/>
                                    </w:rPr>
                                  </w:pPr>
                                  <w:r w:rsidRPr="003113D1">
                                    <w:rPr>
                                      <w:rFonts w:ascii="標楷體" w:eastAsia="標楷體" w:hAnsi="標楷體" w:hint="eastAsia"/>
                                      <w:color w:val="000000"/>
                                      <w:spacing w:val="400"/>
                                      <w:kern w:val="0"/>
                                      <w:sz w:val="20"/>
                                      <w:szCs w:val="20"/>
                                      <w:fitText w:val="1200" w:id="-683493117"/>
                                    </w:rPr>
                                    <w:t>扣</w:t>
                                  </w:r>
                                  <w:r w:rsidRPr="003113D1">
                                    <w:rPr>
                                      <w:rFonts w:ascii="標楷體" w:eastAsia="標楷體" w:hAnsi="標楷體" w:hint="eastAsia"/>
                                      <w:color w:val="000000"/>
                                      <w:kern w:val="0"/>
                                      <w:sz w:val="20"/>
                                      <w:szCs w:val="20"/>
                                      <w:fitText w:val="1200" w:id="-683493117"/>
                                    </w:rPr>
                                    <w:t>件</w:t>
                                  </w:r>
                                </w:p>
                              </w:tc>
                              <w:tc>
                                <w:tcPr>
                                  <w:tcW w:w="939" w:type="dxa"/>
                                  <w:vMerge/>
                                  <w:tcBorders>
                                    <w:left w:val="nil"/>
                                    <w:bottom w:val="single" w:sz="4" w:space="0" w:color="auto"/>
                                    <w:right w:val="single" w:sz="4" w:space="0" w:color="auto"/>
                                  </w:tcBorders>
                                  <w:shd w:val="clear" w:color="auto" w:fill="auto"/>
                                  <w:vAlign w:val="center"/>
                                </w:tcPr>
                                <w:p w14:paraId="17C5FD6A" w14:textId="77777777" w:rsidR="00C46810" w:rsidRPr="00E92ECB" w:rsidRDefault="00C46810" w:rsidP="0046797A">
                                  <w:pPr>
                                    <w:spacing w:line="240" w:lineRule="exact"/>
                                    <w:ind w:firstLine="480"/>
                                    <w:rPr>
                                      <w:rFonts w:ascii="標楷體" w:eastAsia="標楷體" w:hAnsi="標楷體"/>
                                      <w:color w:val="000000"/>
                                    </w:rPr>
                                  </w:pPr>
                                </w:p>
                              </w:tc>
                              <w:tc>
                                <w:tcPr>
                                  <w:tcW w:w="658" w:type="dxa"/>
                                  <w:vMerge/>
                                  <w:tcBorders>
                                    <w:left w:val="nil"/>
                                    <w:bottom w:val="single" w:sz="4" w:space="0" w:color="auto"/>
                                    <w:right w:val="single" w:sz="4" w:space="0" w:color="auto"/>
                                  </w:tcBorders>
                                  <w:shd w:val="clear" w:color="auto" w:fill="auto"/>
                                  <w:vAlign w:val="center"/>
                                </w:tcPr>
                                <w:p w14:paraId="2197995C" w14:textId="77777777" w:rsidR="00C46810" w:rsidRPr="00E92ECB" w:rsidRDefault="00C46810" w:rsidP="0046797A">
                                  <w:pPr>
                                    <w:spacing w:line="240" w:lineRule="exact"/>
                                    <w:ind w:firstLine="480"/>
                                    <w:jc w:val="center"/>
                                    <w:rPr>
                                      <w:rFonts w:ascii="標楷體" w:eastAsia="標楷體" w:hAnsi="標楷體"/>
                                      <w:color w:val="000000"/>
                                    </w:rPr>
                                  </w:pPr>
                                </w:p>
                              </w:tc>
                            </w:tr>
                            <w:tr w:rsidR="00C46810" w:rsidRPr="00E92ECB" w14:paraId="5BF9DDE5" w14:textId="77777777" w:rsidTr="0046797A">
                              <w:trPr>
                                <w:trHeight w:val="286"/>
                                <w:jc w:val="center"/>
                              </w:trPr>
                              <w:tc>
                                <w:tcPr>
                                  <w:tcW w:w="5489" w:type="dxa"/>
                                  <w:gridSpan w:val="6"/>
                                  <w:tcBorders>
                                    <w:top w:val="single" w:sz="4" w:space="0" w:color="auto"/>
                                  </w:tcBorders>
                                  <w:shd w:val="clear" w:color="auto" w:fill="auto"/>
                                  <w:vAlign w:val="center"/>
                                </w:tcPr>
                                <w:p w14:paraId="595CE63F" w14:textId="77777777" w:rsidR="00C46810" w:rsidRPr="00E92ECB" w:rsidRDefault="00C46810" w:rsidP="0046797A">
                                  <w:pPr>
                                    <w:spacing w:line="200" w:lineRule="exact"/>
                                    <w:rPr>
                                      <w:rFonts w:ascii="標楷體" w:eastAsia="標楷體" w:hAnsi="標楷體"/>
                                      <w:color w:val="000000"/>
                                      <w:sz w:val="18"/>
                                      <w:szCs w:val="18"/>
                                    </w:rPr>
                                  </w:pPr>
                                  <w:r w:rsidRPr="00E92ECB">
                                    <w:rPr>
                                      <w:rFonts w:ascii="標楷體" w:eastAsia="標楷體" w:hAnsi="標楷體" w:hint="eastAsia"/>
                                      <w:color w:val="000000"/>
                                      <w:sz w:val="18"/>
                                      <w:szCs w:val="18"/>
                                    </w:rPr>
                                    <w:t>資料來源：整理自產發署提供資料。</w:t>
                                  </w:r>
                                </w:p>
                              </w:tc>
                            </w:tr>
                          </w:tbl>
                          <w:p w14:paraId="1BC28052" w14:textId="77777777" w:rsidR="00C46810" w:rsidRPr="00E92ECB" w:rsidRDefault="00C46810" w:rsidP="00C46810">
                            <w:pPr>
                              <w:ind w:firstLine="480"/>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3F653A" id="文字方塊 16" o:spid="_x0000_s1051" type="#_x0000_t202" style="position:absolute;left:0;text-align:left;margin-left:216.8pt;margin-top:146.25pt;width:288.75pt;height:218.4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" fillcolor="window" stroked="f" strokeweight=".5pt">
                <v:textbox>
                  <w:txbxContent>
                    <w:tbl>
                      <w:tblPr>
                        <w:tblW w:w="5489" w:type="dxa"/>
                        <w:jc w:val="center"/>
                        <w:tblCellMar>
                          <w:left w:w="28" w:type="dxa"/>
                          <w:right w:w="28" w:type="dxa"/>
                        </w:tblCellMar>
                        <w:tblLook w:val="04A0" w:firstRow="1" w:lastRow="0" w:firstColumn="1" w:lastColumn="0" w:noHBand="0" w:noVBand="1"/>
                      </w:tblPr>
                      <w:tblGrid>
                        <w:gridCol w:w="685"/>
                        <w:gridCol w:w="872"/>
                        <w:gridCol w:w="823"/>
                        <w:gridCol w:w="1509"/>
                        <w:gridCol w:w="939"/>
                        <w:gridCol w:w="661"/>
                      </w:tblGrid>
                      <w:tr w:rsidR="00C46810" w:rsidRPr="00E92ECB" w14:paraId="38CE02DE" w14:textId="77777777" w:rsidTr="0046797A">
                        <w:trPr>
                          <w:trHeight w:val="715"/>
                          <w:jc w:val="center"/>
                        </w:trPr>
                        <w:tc>
                          <w:tcPr>
                            <w:tcW w:w="5489" w:type="dxa"/>
                            <w:gridSpan w:val="6"/>
                            <w:tcBorders>
                              <w:top w:val="nil"/>
                              <w:left w:val="nil"/>
                              <w:bottom w:val="nil"/>
                              <w:right w:val="nil"/>
                            </w:tcBorders>
                            <w:shd w:val="clear" w:color="auto" w:fill="auto"/>
                            <w:noWrap/>
                            <w:vAlign w:val="bottom"/>
                            <w:hideMark/>
                          </w:tcPr>
                          <w:p w14:paraId="7EF930B1" w14:textId="458A9CFC" w:rsidR="00C46810" w:rsidRPr="00E92ECB" w:rsidRDefault="00C46810" w:rsidP="0046797A">
                            <w:pPr>
                              <w:spacing w:line="280" w:lineRule="exact"/>
                              <w:ind w:left="729" w:hangingChars="260" w:hanging="729"/>
                              <w:rPr>
                                <w:rFonts w:ascii="標楷體" w:eastAsia="標楷體" w:hAnsi="標楷體"/>
                                <w:b/>
                              </w:rPr>
                            </w:pPr>
                            <w:r w:rsidRPr="00E92ECB">
                              <w:rPr>
                                <w:rFonts w:ascii="標楷體" w:eastAsia="標楷體" w:hAnsi="標楷體"/>
                                <w:b/>
                                <w:sz w:val="28"/>
                                <w:szCs w:val="28"/>
                                <w14:ligatures w14:val="standardContextual"/>
                              </w:rPr>
                              <w:br w:type="page"/>
                            </w:r>
                            <w:r w:rsidRPr="003B2D0B">
                              <w:rPr>
                                <w:rFonts w:ascii="標楷體" w:eastAsia="標楷體" w:hAnsi="標楷體" w:hint="eastAsia"/>
                                <w:b/>
                                <w14:ligatures w14:val="standardContextual"/>
                              </w:rPr>
                              <w:t>表</w:t>
                            </w:r>
                            <w:r w:rsidR="00AC6BC8" w:rsidRPr="003B2D0B">
                              <w:rPr>
                                <w:rFonts w:ascii="標楷體" w:eastAsia="標楷體" w:hAnsi="標楷體" w:hint="eastAsia"/>
                                <w:b/>
                                <w14:ligatures w14:val="standardContextual"/>
                              </w:rPr>
                              <w:t>1</w:t>
                            </w:r>
                            <w:r w:rsidR="00A276B7" w:rsidRPr="003B2D0B">
                              <w:rPr>
                                <w:rFonts w:ascii="標楷體" w:eastAsia="標楷體" w:hAnsi="標楷體"/>
                                <w:b/>
                                <w14:ligatures w14:val="standardContextual"/>
                              </w:rPr>
                              <w:t>0</w:t>
                            </w:r>
                            <w:r w:rsidRPr="00E92ECB">
                              <w:rPr>
                                <w:rFonts w:ascii="標楷體" w:eastAsia="標楷體" w:hAnsi="標楷體" w:hint="eastAsia"/>
                                <w:b/>
                                <w14:ligatures w14:val="standardContextual"/>
                              </w:rPr>
                              <w:t xml:space="preserve"> </w:t>
                            </w:r>
                            <w:r w:rsidRPr="00E92ECB">
                              <w:rPr>
                                <w:rFonts w:ascii="標楷體" w:eastAsia="標楷體" w:hAnsi="標楷體"/>
                                <w:b/>
                                <w14:ligatures w14:val="standardContextual"/>
                              </w:rPr>
                              <w:t xml:space="preserve"> </w:t>
                            </w:r>
                            <w:r w:rsidRPr="00E92ECB">
                              <w:rPr>
                                <w:rFonts w:ascii="標楷體" w:eastAsia="標楷體" w:hAnsi="標楷體" w:hint="eastAsia"/>
                                <w:b/>
                              </w:rPr>
                              <w:t>截至114年</w:t>
                            </w:r>
                            <w:r w:rsidRPr="00E92ECB">
                              <w:rPr>
                                <w:rFonts w:ascii="標楷體" w:eastAsia="標楷體" w:hAnsi="標楷體"/>
                                <w:b/>
                              </w:rPr>
                              <w:t>4</w:t>
                            </w:r>
                            <w:r w:rsidRPr="00E92ECB">
                              <w:rPr>
                                <w:rFonts w:ascii="標楷體" w:eastAsia="標楷體" w:hAnsi="標楷體" w:hint="eastAsia"/>
                                <w:b/>
                              </w:rPr>
                              <w:t xml:space="preserve"> 月底離岸風場國產化關聯生產項目落後情形</w:t>
                            </w:r>
                          </w:p>
                        </w:tc>
                      </w:tr>
                      <w:tr w:rsidR="00C46810" w:rsidRPr="00E92ECB" w14:paraId="0129951F" w14:textId="77777777" w:rsidTr="0046797A">
                        <w:trPr>
                          <w:trHeight w:val="266"/>
                          <w:jc w:val="center"/>
                        </w:trPr>
                        <w:tc>
                          <w:tcPr>
                            <w:tcW w:w="5489" w:type="dxa"/>
                            <w:gridSpan w:val="6"/>
                            <w:tcBorders>
                              <w:top w:val="nil"/>
                              <w:left w:val="nil"/>
                              <w:bottom w:val="nil"/>
                              <w:right w:val="nil"/>
                            </w:tcBorders>
                            <w:shd w:val="clear" w:color="auto" w:fill="auto"/>
                            <w:noWrap/>
                            <w:vAlign w:val="bottom"/>
                            <w:hideMark/>
                          </w:tcPr>
                          <w:p w14:paraId="5250CF32" w14:textId="77777777" w:rsidR="00C46810" w:rsidRPr="00E92ECB" w:rsidRDefault="00C46810" w:rsidP="0046797A">
                            <w:pPr>
                              <w:spacing w:line="240" w:lineRule="exact"/>
                              <w:ind w:firstLine="400"/>
                              <w:jc w:val="right"/>
                              <w:rPr>
                                <w:rFonts w:ascii="標楷體" w:eastAsia="標楷體" w:hAnsi="標楷體"/>
                                <w:color w:val="000000"/>
                                <w:sz w:val="20"/>
                                <w:szCs w:val="20"/>
                              </w:rPr>
                            </w:pPr>
                            <w:r w:rsidRPr="00E92ECB">
                              <w:rPr>
                                <w:rFonts w:ascii="標楷體" w:eastAsia="標楷體" w:hAnsi="標楷體" w:hint="eastAsia"/>
                                <w:color w:val="000000"/>
                                <w:sz w:val="20"/>
                                <w:szCs w:val="20"/>
                              </w:rPr>
                              <w:t>單位：</w:t>
                            </w:r>
                            <w:r w:rsidRPr="00E92ECB">
                              <w:rPr>
                                <w:rFonts w:ascii="標楷體" w:eastAsia="標楷體" w:hAnsi="標楷體"/>
                                <w:color w:val="000000"/>
                                <w:sz w:val="20"/>
                                <w:szCs w:val="20"/>
                              </w:rPr>
                              <w:t>月</w:t>
                            </w:r>
                          </w:p>
                        </w:tc>
                      </w:tr>
                      <w:tr w:rsidR="00C46810" w:rsidRPr="00E92ECB" w14:paraId="30BBC0ED" w14:textId="77777777" w:rsidTr="004E29CB">
                        <w:trPr>
                          <w:trHeight w:val="266"/>
                          <w:jc w:val="center"/>
                        </w:trPr>
                        <w:tc>
                          <w:tcPr>
                            <w:tcW w:w="685" w:type="dxa"/>
                            <w:tcBorders>
                              <w:top w:val="single" w:sz="4" w:space="0" w:color="auto"/>
                              <w:left w:val="single" w:sz="4" w:space="0" w:color="auto"/>
                              <w:bottom w:val="single" w:sz="4" w:space="0" w:color="auto"/>
                              <w:right w:val="single" w:sz="4" w:space="0" w:color="auto"/>
                            </w:tcBorders>
                            <w:shd w:val="clear" w:color="auto" w:fill="8EAADB" w:themeFill="accent1" w:themeFillTint="99"/>
                            <w:noWrap/>
                            <w:vAlign w:val="center"/>
                            <w:hideMark/>
                          </w:tcPr>
                          <w:p w14:paraId="334A8594"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風場</w:t>
                            </w:r>
                          </w:p>
                          <w:p w14:paraId="4CF344E6"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名稱</w:t>
                            </w:r>
                          </w:p>
                        </w:tc>
                        <w:tc>
                          <w:tcPr>
                            <w:tcW w:w="872" w:type="dxa"/>
                            <w:tcBorders>
                              <w:top w:val="single" w:sz="4" w:space="0" w:color="auto"/>
                              <w:left w:val="nil"/>
                              <w:bottom w:val="single" w:sz="4" w:space="0" w:color="auto"/>
                              <w:right w:val="single" w:sz="4" w:space="0" w:color="auto"/>
                            </w:tcBorders>
                            <w:shd w:val="clear" w:color="auto" w:fill="8EAADB" w:themeFill="accent1" w:themeFillTint="99"/>
                            <w:noWrap/>
                            <w:vAlign w:val="center"/>
                          </w:tcPr>
                          <w:p w14:paraId="2BA7117F"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併網年度</w:t>
                            </w:r>
                          </w:p>
                        </w:tc>
                        <w:tc>
                          <w:tcPr>
                            <w:tcW w:w="823" w:type="dxa"/>
                            <w:tcBorders>
                              <w:top w:val="single" w:sz="4" w:space="0" w:color="auto"/>
                              <w:left w:val="nil"/>
                              <w:bottom w:val="single" w:sz="4" w:space="0" w:color="auto"/>
                              <w:right w:val="single" w:sz="4" w:space="0" w:color="auto"/>
                            </w:tcBorders>
                            <w:shd w:val="clear" w:color="auto" w:fill="8EAADB" w:themeFill="accent1" w:themeFillTint="99"/>
                            <w:noWrap/>
                            <w:vAlign w:val="center"/>
                            <w:hideMark/>
                          </w:tcPr>
                          <w:p w14:paraId="43570084"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關聯生產類別</w:t>
                            </w:r>
                          </w:p>
                        </w:tc>
                        <w:tc>
                          <w:tcPr>
                            <w:tcW w:w="1509" w:type="dxa"/>
                            <w:tcBorders>
                              <w:top w:val="single" w:sz="4" w:space="0" w:color="auto"/>
                              <w:left w:val="nil"/>
                              <w:bottom w:val="single" w:sz="4" w:space="0" w:color="auto"/>
                              <w:right w:val="single" w:sz="4" w:space="0" w:color="auto"/>
                            </w:tcBorders>
                            <w:shd w:val="clear" w:color="auto" w:fill="8EAADB" w:themeFill="accent1" w:themeFillTint="99"/>
                            <w:vAlign w:val="center"/>
                          </w:tcPr>
                          <w:p w14:paraId="7BBB9773"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關聯生產項目</w:t>
                            </w:r>
                          </w:p>
                        </w:tc>
                        <w:tc>
                          <w:tcPr>
                            <w:tcW w:w="939" w:type="dxa"/>
                            <w:tcBorders>
                              <w:top w:val="single" w:sz="4" w:space="0" w:color="auto"/>
                              <w:left w:val="nil"/>
                              <w:bottom w:val="single" w:sz="4" w:space="0" w:color="auto"/>
                              <w:right w:val="single" w:sz="4" w:space="0" w:color="auto"/>
                            </w:tcBorders>
                            <w:shd w:val="clear" w:color="auto" w:fill="8EAADB" w:themeFill="accent1" w:themeFillTint="99"/>
                            <w:vAlign w:val="center"/>
                          </w:tcPr>
                          <w:p w14:paraId="66AE0C43" w14:textId="77777777" w:rsidR="00C46810" w:rsidRPr="00E92ECB" w:rsidRDefault="00C46810" w:rsidP="0046797A">
                            <w:pPr>
                              <w:spacing w:line="240" w:lineRule="exact"/>
                              <w:jc w:val="center"/>
                              <w:rPr>
                                <w:rFonts w:ascii="標楷體" w:eastAsia="標楷體" w:hAnsi="標楷體"/>
                                <w:color w:val="000000"/>
                                <w:sz w:val="20"/>
                                <w:szCs w:val="20"/>
                              </w:rPr>
                            </w:pPr>
                            <w:r w:rsidRPr="00B15500">
                              <w:rPr>
                                <w:rFonts w:ascii="標楷體" w:eastAsia="標楷體" w:hAnsi="標楷體" w:hint="eastAsia"/>
                                <w:color w:val="000000"/>
                                <w:spacing w:val="25"/>
                                <w:kern w:val="0"/>
                                <w:sz w:val="20"/>
                                <w:szCs w:val="20"/>
                                <w:fitText w:val="700" w:id="-685067520"/>
                              </w:rPr>
                              <w:t>原預</w:t>
                            </w:r>
                            <w:r w:rsidRPr="00B15500">
                              <w:rPr>
                                <w:rFonts w:ascii="標楷體" w:eastAsia="標楷體" w:hAnsi="標楷體" w:hint="eastAsia"/>
                                <w:color w:val="000000"/>
                                <w:kern w:val="0"/>
                                <w:sz w:val="20"/>
                                <w:szCs w:val="20"/>
                                <w:fitText w:val="700" w:id="-685067520"/>
                              </w:rPr>
                              <w:t>定</w:t>
                            </w:r>
                          </w:p>
                          <w:p w14:paraId="3E195F59"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完成日期</w:t>
                            </w:r>
                          </w:p>
                        </w:tc>
                        <w:tc>
                          <w:tcPr>
                            <w:tcW w:w="658" w:type="dxa"/>
                            <w:tcBorders>
                              <w:top w:val="single" w:sz="4" w:space="0" w:color="auto"/>
                              <w:left w:val="nil"/>
                              <w:bottom w:val="single" w:sz="4" w:space="0" w:color="auto"/>
                              <w:right w:val="single" w:sz="4" w:space="0" w:color="auto"/>
                            </w:tcBorders>
                            <w:shd w:val="clear" w:color="auto" w:fill="8EAADB" w:themeFill="accent1" w:themeFillTint="99"/>
                            <w:vAlign w:val="center"/>
                          </w:tcPr>
                          <w:p w14:paraId="6E6BC095"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落後</w:t>
                            </w:r>
                          </w:p>
                          <w:p w14:paraId="36C7F982" w14:textId="77777777" w:rsidR="00C46810" w:rsidRPr="00E92ECB" w:rsidRDefault="00C46810" w:rsidP="0046797A">
                            <w:pPr>
                              <w:spacing w:line="240" w:lineRule="exact"/>
                              <w:jc w:val="center"/>
                              <w:rPr>
                                <w:rFonts w:ascii="標楷體" w:eastAsia="標楷體" w:hAnsi="標楷體"/>
                                <w:color w:val="000000"/>
                                <w:sz w:val="20"/>
                                <w:szCs w:val="20"/>
                              </w:rPr>
                            </w:pPr>
                            <w:r w:rsidRPr="00E92ECB">
                              <w:rPr>
                                <w:rFonts w:ascii="標楷體" w:eastAsia="標楷體" w:hAnsi="標楷體" w:hint="eastAsia"/>
                                <w:color w:val="000000"/>
                                <w:sz w:val="20"/>
                                <w:szCs w:val="20"/>
                              </w:rPr>
                              <w:t>月數</w:t>
                            </w:r>
                          </w:p>
                        </w:tc>
                      </w:tr>
                      <w:tr w:rsidR="00C46810" w:rsidRPr="00E92ECB" w14:paraId="48BA972E" w14:textId="77777777" w:rsidTr="0046797A">
                        <w:trPr>
                          <w:trHeight w:val="266"/>
                          <w:jc w:val="center"/>
                        </w:trPr>
                        <w:tc>
                          <w:tcPr>
                            <w:tcW w:w="685" w:type="dxa"/>
                            <w:vMerge w:val="restart"/>
                            <w:tcBorders>
                              <w:top w:val="nil"/>
                              <w:left w:val="single" w:sz="4" w:space="0" w:color="auto"/>
                              <w:right w:val="single" w:sz="4" w:space="0" w:color="auto"/>
                            </w:tcBorders>
                            <w:shd w:val="clear" w:color="auto" w:fill="auto"/>
                            <w:noWrap/>
                            <w:vAlign w:val="center"/>
                            <w:hideMark/>
                          </w:tcPr>
                          <w:p w14:paraId="2DE50FA0"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台電</w:t>
                            </w:r>
                          </w:p>
                          <w:p w14:paraId="47954A8F"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二期</w:t>
                            </w:r>
                          </w:p>
                        </w:tc>
                        <w:tc>
                          <w:tcPr>
                            <w:tcW w:w="872" w:type="dxa"/>
                            <w:vMerge w:val="restart"/>
                            <w:tcBorders>
                              <w:top w:val="nil"/>
                              <w:left w:val="single" w:sz="4" w:space="0" w:color="auto"/>
                              <w:right w:val="single" w:sz="4" w:space="0" w:color="auto"/>
                            </w:tcBorders>
                            <w:shd w:val="clear" w:color="auto" w:fill="auto"/>
                            <w:noWrap/>
                            <w:vAlign w:val="center"/>
                          </w:tcPr>
                          <w:p w14:paraId="455A3D32" w14:textId="77777777" w:rsidR="00C46810" w:rsidRPr="00E92ECB" w:rsidRDefault="00C46810" w:rsidP="0046797A">
                            <w:pPr>
                              <w:spacing w:line="240" w:lineRule="exact"/>
                              <w:jc w:val="center"/>
                              <w:rPr>
                                <w:rFonts w:ascii="標楷體" w:eastAsia="標楷體" w:hAnsi="標楷體"/>
                                <w:sz w:val="20"/>
                                <w:szCs w:val="20"/>
                              </w:rPr>
                            </w:pPr>
                            <w:r w:rsidRPr="00114159">
                              <w:rPr>
                                <w:rFonts w:ascii="標楷體" w:eastAsia="標楷體" w:hAnsi="標楷體" w:hint="eastAsia"/>
                                <w:sz w:val="20"/>
                                <w:szCs w:val="20"/>
                              </w:rPr>
                              <w:t>1</w:t>
                            </w:r>
                            <w:r w:rsidRPr="00114159">
                              <w:rPr>
                                <w:rFonts w:ascii="標楷體" w:eastAsia="標楷體" w:hAnsi="標楷體"/>
                                <w:sz w:val="20"/>
                                <w:szCs w:val="20"/>
                              </w:rPr>
                              <w:t>14</w:t>
                            </w:r>
                          </w:p>
                        </w:tc>
                        <w:tc>
                          <w:tcPr>
                            <w:tcW w:w="2332" w:type="dxa"/>
                            <w:gridSpan w:val="2"/>
                            <w:tcBorders>
                              <w:top w:val="nil"/>
                              <w:left w:val="nil"/>
                              <w:bottom w:val="single" w:sz="4" w:space="0" w:color="auto"/>
                              <w:right w:val="single" w:sz="4" w:space="0" w:color="auto"/>
                            </w:tcBorders>
                            <w:shd w:val="clear" w:color="auto" w:fill="auto"/>
                            <w:noWrap/>
                            <w:vAlign w:val="center"/>
                            <w:hideMark/>
                          </w:tcPr>
                          <w:p w14:paraId="31EA7A8F" w14:textId="77777777" w:rsidR="00C46810" w:rsidRPr="00E92ECB" w:rsidRDefault="00C46810" w:rsidP="008A5139">
                            <w:pPr>
                              <w:spacing w:line="240" w:lineRule="exact"/>
                              <w:ind w:hanging="14"/>
                              <w:jc w:val="center"/>
                              <w:rPr>
                                <w:rFonts w:ascii="標楷體" w:eastAsia="標楷體" w:hAnsi="標楷體"/>
                                <w:color w:val="000000"/>
                                <w:sz w:val="20"/>
                                <w:szCs w:val="20"/>
                              </w:rPr>
                            </w:pPr>
                            <w:r w:rsidRPr="008A5139">
                              <w:rPr>
                                <w:rFonts w:ascii="標楷體" w:eastAsia="標楷體" w:hAnsi="標楷體" w:hint="eastAsia"/>
                                <w:color w:val="000000"/>
                                <w:spacing w:val="66"/>
                                <w:kern w:val="0"/>
                                <w:sz w:val="20"/>
                                <w:szCs w:val="20"/>
                                <w:fitText w:val="1200" w:id="-685068288"/>
                              </w:rPr>
                              <w:t>水下基</w:t>
                            </w:r>
                            <w:r w:rsidRPr="008A5139">
                              <w:rPr>
                                <w:rFonts w:ascii="標楷體" w:eastAsia="標楷體" w:hAnsi="標楷體" w:hint="eastAsia"/>
                                <w:color w:val="000000"/>
                                <w:spacing w:val="2"/>
                                <w:kern w:val="0"/>
                                <w:sz w:val="20"/>
                                <w:szCs w:val="20"/>
                                <w:fitText w:val="1200" w:id="-685068288"/>
                              </w:rPr>
                              <w:t>礎</w:t>
                            </w:r>
                          </w:p>
                        </w:tc>
                        <w:tc>
                          <w:tcPr>
                            <w:tcW w:w="939" w:type="dxa"/>
                            <w:tcBorders>
                              <w:top w:val="nil"/>
                              <w:left w:val="nil"/>
                              <w:bottom w:val="single" w:sz="4" w:space="0" w:color="auto"/>
                              <w:right w:val="single" w:sz="4" w:space="0" w:color="auto"/>
                            </w:tcBorders>
                            <w:shd w:val="clear" w:color="auto" w:fill="auto"/>
                            <w:vAlign w:val="center"/>
                          </w:tcPr>
                          <w:p w14:paraId="0B6CA029"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9</w:t>
                            </w:r>
                            <w:r w:rsidRPr="00E92ECB">
                              <w:rPr>
                                <w:rFonts w:ascii="標楷體" w:eastAsia="標楷體" w:hAnsi="標楷體" w:hint="eastAsia"/>
                                <w:spacing w:val="-20"/>
                                <w:sz w:val="20"/>
                                <w:szCs w:val="20"/>
                              </w:rPr>
                              <w:t>月</w:t>
                            </w:r>
                          </w:p>
                        </w:tc>
                        <w:tc>
                          <w:tcPr>
                            <w:tcW w:w="658" w:type="dxa"/>
                            <w:tcBorders>
                              <w:top w:val="nil"/>
                              <w:left w:val="nil"/>
                              <w:bottom w:val="single" w:sz="4" w:space="0" w:color="auto"/>
                              <w:right w:val="single" w:sz="4" w:space="0" w:color="auto"/>
                            </w:tcBorders>
                            <w:shd w:val="clear" w:color="auto" w:fill="auto"/>
                            <w:vAlign w:val="center"/>
                          </w:tcPr>
                          <w:p w14:paraId="6149010F"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sz w:val="20"/>
                                <w:szCs w:val="20"/>
                              </w:rPr>
                              <w:t>7</w:t>
                            </w:r>
                          </w:p>
                        </w:tc>
                      </w:tr>
                      <w:tr w:rsidR="00C46810" w:rsidRPr="00E92ECB" w14:paraId="129E40B9" w14:textId="77777777" w:rsidTr="0046797A">
                        <w:trPr>
                          <w:trHeight w:val="266"/>
                          <w:jc w:val="center"/>
                        </w:trPr>
                        <w:tc>
                          <w:tcPr>
                            <w:tcW w:w="685" w:type="dxa"/>
                            <w:vMerge/>
                            <w:tcBorders>
                              <w:left w:val="single" w:sz="4" w:space="0" w:color="auto"/>
                              <w:right w:val="single" w:sz="4" w:space="0" w:color="auto"/>
                            </w:tcBorders>
                            <w:shd w:val="clear" w:color="auto" w:fill="auto"/>
                            <w:vAlign w:val="center"/>
                            <w:hideMark/>
                          </w:tcPr>
                          <w:p w14:paraId="3946ADC8" w14:textId="77777777" w:rsidR="00C46810" w:rsidRPr="00E92ECB" w:rsidRDefault="00C46810" w:rsidP="0046797A">
                            <w:pPr>
                              <w:spacing w:line="240" w:lineRule="exact"/>
                              <w:ind w:firstLine="400"/>
                              <w:jc w:val="center"/>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auto"/>
                            <w:vAlign w:val="center"/>
                          </w:tcPr>
                          <w:p w14:paraId="6785A4F9" w14:textId="77777777" w:rsidR="00C46810" w:rsidRPr="00E92ECB" w:rsidRDefault="00C46810" w:rsidP="0046797A">
                            <w:pPr>
                              <w:spacing w:line="240" w:lineRule="exact"/>
                              <w:ind w:firstLine="400"/>
                              <w:rPr>
                                <w:rFonts w:ascii="標楷體" w:eastAsia="標楷體" w:hAnsi="標楷體"/>
                                <w:sz w:val="20"/>
                                <w:szCs w:val="20"/>
                              </w:rPr>
                            </w:pPr>
                          </w:p>
                        </w:tc>
                        <w:tc>
                          <w:tcPr>
                            <w:tcW w:w="823" w:type="dxa"/>
                            <w:vMerge w:val="restart"/>
                            <w:tcBorders>
                              <w:top w:val="single" w:sz="4" w:space="0" w:color="auto"/>
                              <w:left w:val="nil"/>
                              <w:right w:val="single" w:sz="4" w:space="0" w:color="auto"/>
                            </w:tcBorders>
                            <w:shd w:val="clear" w:color="auto" w:fill="auto"/>
                            <w:noWrap/>
                            <w:vAlign w:val="center"/>
                            <w:hideMark/>
                          </w:tcPr>
                          <w:p w14:paraId="0D16E410"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風力機</w:t>
                            </w:r>
                          </w:p>
                        </w:tc>
                        <w:tc>
                          <w:tcPr>
                            <w:tcW w:w="1509" w:type="dxa"/>
                            <w:tcBorders>
                              <w:top w:val="nil"/>
                              <w:left w:val="nil"/>
                              <w:bottom w:val="single" w:sz="4" w:space="0" w:color="auto"/>
                              <w:right w:val="single" w:sz="4" w:space="0" w:color="auto"/>
                            </w:tcBorders>
                            <w:shd w:val="clear" w:color="auto" w:fill="auto"/>
                            <w:noWrap/>
                            <w:vAlign w:val="center"/>
                            <w:hideMark/>
                          </w:tcPr>
                          <w:p w14:paraId="4237FA1A"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功率轉換系統(設計)</w:t>
                            </w:r>
                          </w:p>
                        </w:tc>
                        <w:tc>
                          <w:tcPr>
                            <w:tcW w:w="939" w:type="dxa"/>
                            <w:vMerge w:val="restart"/>
                            <w:tcBorders>
                              <w:top w:val="nil"/>
                              <w:left w:val="nil"/>
                              <w:right w:val="single" w:sz="4" w:space="0" w:color="auto"/>
                            </w:tcBorders>
                            <w:shd w:val="clear" w:color="auto" w:fill="auto"/>
                            <w:vAlign w:val="center"/>
                          </w:tcPr>
                          <w:p w14:paraId="78828B70"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6</w:t>
                            </w:r>
                            <w:r w:rsidRPr="00E92ECB">
                              <w:rPr>
                                <w:rFonts w:ascii="標楷體" w:eastAsia="標楷體" w:hAnsi="標楷體" w:hint="eastAsia"/>
                                <w:spacing w:val="-20"/>
                                <w:sz w:val="20"/>
                                <w:szCs w:val="20"/>
                              </w:rPr>
                              <w:t>月</w:t>
                            </w:r>
                          </w:p>
                        </w:tc>
                        <w:tc>
                          <w:tcPr>
                            <w:tcW w:w="658" w:type="dxa"/>
                            <w:vMerge w:val="restart"/>
                            <w:tcBorders>
                              <w:top w:val="nil"/>
                              <w:left w:val="nil"/>
                              <w:right w:val="single" w:sz="4" w:space="0" w:color="auto"/>
                            </w:tcBorders>
                            <w:shd w:val="clear" w:color="auto" w:fill="auto"/>
                            <w:vAlign w:val="center"/>
                          </w:tcPr>
                          <w:p w14:paraId="432C3947" w14:textId="77777777" w:rsidR="00C46810" w:rsidRPr="00E92ECB" w:rsidRDefault="00C46810" w:rsidP="0046797A">
                            <w:pPr>
                              <w:spacing w:line="240" w:lineRule="exact"/>
                              <w:jc w:val="center"/>
                              <w:rPr>
                                <w:rFonts w:ascii="標楷體" w:eastAsia="標楷體" w:hAnsi="標楷體"/>
                                <w:spacing w:val="-20"/>
                                <w:sz w:val="20"/>
                                <w:szCs w:val="20"/>
                              </w:rPr>
                            </w:pPr>
                            <w:r w:rsidRPr="00E92ECB">
                              <w:rPr>
                                <w:rFonts w:ascii="標楷體" w:eastAsia="標楷體" w:hAnsi="標楷體"/>
                                <w:spacing w:val="-20"/>
                                <w:sz w:val="20"/>
                                <w:szCs w:val="20"/>
                              </w:rPr>
                              <w:t>10</w:t>
                            </w:r>
                          </w:p>
                        </w:tc>
                      </w:tr>
                      <w:tr w:rsidR="00C46810" w:rsidRPr="00E92ECB" w14:paraId="150D5051" w14:textId="77777777" w:rsidTr="0046797A">
                        <w:trPr>
                          <w:trHeight w:val="56"/>
                          <w:jc w:val="center"/>
                        </w:trPr>
                        <w:tc>
                          <w:tcPr>
                            <w:tcW w:w="685" w:type="dxa"/>
                            <w:vMerge/>
                            <w:tcBorders>
                              <w:left w:val="single" w:sz="4" w:space="0" w:color="auto"/>
                              <w:right w:val="single" w:sz="4" w:space="0" w:color="auto"/>
                            </w:tcBorders>
                            <w:shd w:val="clear" w:color="auto" w:fill="auto"/>
                            <w:vAlign w:val="center"/>
                            <w:hideMark/>
                          </w:tcPr>
                          <w:p w14:paraId="5C25AA35" w14:textId="77777777" w:rsidR="00C46810" w:rsidRPr="00E92ECB" w:rsidRDefault="00C46810" w:rsidP="0046797A">
                            <w:pPr>
                              <w:spacing w:line="240" w:lineRule="exact"/>
                              <w:ind w:firstLine="400"/>
                              <w:jc w:val="center"/>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auto"/>
                            <w:vAlign w:val="center"/>
                          </w:tcPr>
                          <w:p w14:paraId="2BFFAB84" w14:textId="77777777" w:rsidR="00C46810" w:rsidRPr="00E92ECB" w:rsidRDefault="00C46810" w:rsidP="0046797A">
                            <w:pPr>
                              <w:spacing w:line="240" w:lineRule="exact"/>
                              <w:ind w:firstLine="400"/>
                              <w:rPr>
                                <w:rFonts w:ascii="標楷體" w:eastAsia="標楷體" w:hAnsi="標楷體"/>
                                <w:sz w:val="20"/>
                                <w:szCs w:val="20"/>
                              </w:rPr>
                            </w:pPr>
                          </w:p>
                        </w:tc>
                        <w:tc>
                          <w:tcPr>
                            <w:tcW w:w="823" w:type="dxa"/>
                            <w:vMerge/>
                            <w:tcBorders>
                              <w:left w:val="nil"/>
                              <w:right w:val="single" w:sz="4" w:space="0" w:color="auto"/>
                            </w:tcBorders>
                            <w:shd w:val="clear" w:color="auto" w:fill="auto"/>
                            <w:noWrap/>
                            <w:vAlign w:val="center"/>
                          </w:tcPr>
                          <w:p w14:paraId="0A63AEE3" w14:textId="77777777" w:rsidR="00C46810" w:rsidRPr="00E92ECB" w:rsidRDefault="00C46810" w:rsidP="0046797A">
                            <w:pPr>
                              <w:spacing w:line="240" w:lineRule="exact"/>
                              <w:rPr>
                                <w:rFonts w:ascii="標楷體" w:eastAsia="標楷體" w:hAnsi="標楷體"/>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2D38FC54" w14:textId="77777777" w:rsidR="00C46810" w:rsidRPr="00E92ECB" w:rsidRDefault="00C46810" w:rsidP="0046797A">
                            <w:pPr>
                              <w:spacing w:line="240" w:lineRule="exact"/>
                              <w:jc w:val="center"/>
                              <w:rPr>
                                <w:rFonts w:ascii="標楷體" w:eastAsia="標楷體" w:hAnsi="標楷體"/>
                                <w:sz w:val="20"/>
                                <w:szCs w:val="20"/>
                              </w:rPr>
                            </w:pPr>
                            <w:r w:rsidRPr="003113D1">
                              <w:rPr>
                                <w:rFonts w:ascii="標楷體" w:eastAsia="標楷體" w:hAnsi="標楷體" w:hint="eastAsia"/>
                                <w:spacing w:val="66"/>
                                <w:kern w:val="0"/>
                                <w:sz w:val="20"/>
                                <w:szCs w:val="20"/>
                                <w:fitText w:val="1200" w:id="-683493120"/>
                              </w:rPr>
                              <w:t>塔架扣</w:t>
                            </w:r>
                            <w:r w:rsidRPr="003113D1">
                              <w:rPr>
                                <w:rFonts w:ascii="標楷體" w:eastAsia="標楷體" w:hAnsi="標楷體" w:hint="eastAsia"/>
                                <w:spacing w:val="2"/>
                                <w:kern w:val="0"/>
                                <w:sz w:val="20"/>
                                <w:szCs w:val="20"/>
                                <w:fitText w:val="1200" w:id="-683493120"/>
                              </w:rPr>
                              <w:t>件</w:t>
                            </w:r>
                          </w:p>
                        </w:tc>
                        <w:tc>
                          <w:tcPr>
                            <w:tcW w:w="939" w:type="dxa"/>
                            <w:vMerge/>
                            <w:tcBorders>
                              <w:left w:val="nil"/>
                              <w:right w:val="single" w:sz="4" w:space="0" w:color="auto"/>
                            </w:tcBorders>
                            <w:shd w:val="clear" w:color="auto" w:fill="auto"/>
                            <w:vAlign w:val="center"/>
                          </w:tcPr>
                          <w:p w14:paraId="7E34EF63" w14:textId="77777777" w:rsidR="00C46810" w:rsidRPr="00E92ECB" w:rsidRDefault="00C46810" w:rsidP="00872325">
                            <w:pPr>
                              <w:spacing w:line="240" w:lineRule="exact"/>
                              <w:jc w:val="center"/>
                              <w:rPr>
                                <w:rFonts w:ascii="標楷體" w:eastAsia="標楷體" w:hAnsi="標楷體"/>
                                <w:spacing w:val="-20"/>
                                <w:sz w:val="20"/>
                                <w:szCs w:val="20"/>
                              </w:rPr>
                            </w:pPr>
                          </w:p>
                        </w:tc>
                        <w:tc>
                          <w:tcPr>
                            <w:tcW w:w="658" w:type="dxa"/>
                            <w:vMerge/>
                            <w:tcBorders>
                              <w:left w:val="nil"/>
                              <w:right w:val="single" w:sz="4" w:space="0" w:color="auto"/>
                            </w:tcBorders>
                            <w:shd w:val="clear" w:color="auto" w:fill="auto"/>
                            <w:vAlign w:val="center"/>
                          </w:tcPr>
                          <w:p w14:paraId="4FD0B71A" w14:textId="77777777" w:rsidR="00C46810" w:rsidRPr="00E92ECB" w:rsidRDefault="00C46810" w:rsidP="0046797A">
                            <w:pPr>
                              <w:spacing w:line="240" w:lineRule="exact"/>
                              <w:jc w:val="center"/>
                              <w:rPr>
                                <w:rFonts w:ascii="標楷體" w:eastAsia="標楷體" w:hAnsi="標楷體"/>
                                <w:spacing w:val="-20"/>
                                <w:sz w:val="20"/>
                                <w:szCs w:val="20"/>
                              </w:rPr>
                            </w:pPr>
                          </w:p>
                        </w:tc>
                      </w:tr>
                      <w:tr w:rsidR="00C46810" w:rsidRPr="00E92ECB" w14:paraId="328313CA" w14:textId="77777777" w:rsidTr="0046797A">
                        <w:trPr>
                          <w:trHeight w:val="266"/>
                          <w:jc w:val="center"/>
                        </w:trPr>
                        <w:tc>
                          <w:tcPr>
                            <w:tcW w:w="685" w:type="dxa"/>
                            <w:vMerge/>
                            <w:tcBorders>
                              <w:left w:val="single" w:sz="4" w:space="0" w:color="auto"/>
                              <w:right w:val="single" w:sz="4" w:space="0" w:color="auto"/>
                            </w:tcBorders>
                            <w:shd w:val="clear" w:color="auto" w:fill="auto"/>
                            <w:vAlign w:val="center"/>
                            <w:hideMark/>
                          </w:tcPr>
                          <w:p w14:paraId="3ACEEE2C" w14:textId="77777777" w:rsidR="00C46810" w:rsidRPr="00E92ECB" w:rsidRDefault="00C46810" w:rsidP="0046797A">
                            <w:pPr>
                              <w:spacing w:line="240" w:lineRule="exact"/>
                              <w:ind w:firstLine="400"/>
                              <w:jc w:val="center"/>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auto"/>
                            <w:vAlign w:val="center"/>
                          </w:tcPr>
                          <w:p w14:paraId="2F93D10C" w14:textId="77777777" w:rsidR="00C46810" w:rsidRPr="00E92ECB" w:rsidRDefault="00C46810" w:rsidP="0046797A">
                            <w:pPr>
                              <w:spacing w:line="240" w:lineRule="exact"/>
                              <w:ind w:firstLine="400"/>
                              <w:rPr>
                                <w:rFonts w:ascii="標楷體" w:eastAsia="標楷體" w:hAnsi="標楷體"/>
                                <w:sz w:val="20"/>
                                <w:szCs w:val="20"/>
                              </w:rPr>
                            </w:pPr>
                          </w:p>
                        </w:tc>
                        <w:tc>
                          <w:tcPr>
                            <w:tcW w:w="823" w:type="dxa"/>
                            <w:vMerge/>
                            <w:tcBorders>
                              <w:left w:val="nil"/>
                              <w:right w:val="single" w:sz="4" w:space="0" w:color="auto"/>
                            </w:tcBorders>
                            <w:shd w:val="clear" w:color="auto" w:fill="auto"/>
                            <w:noWrap/>
                            <w:vAlign w:val="center"/>
                          </w:tcPr>
                          <w:p w14:paraId="54C782A3" w14:textId="77777777" w:rsidR="00C46810" w:rsidRPr="00E92ECB" w:rsidRDefault="00C46810" w:rsidP="0046797A">
                            <w:pPr>
                              <w:spacing w:line="240" w:lineRule="exact"/>
                              <w:rPr>
                                <w:rFonts w:ascii="標楷體" w:eastAsia="標楷體" w:hAnsi="標楷體"/>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04EB99C9" w14:textId="77777777" w:rsidR="00C46810" w:rsidRPr="00E92ECB" w:rsidRDefault="00C46810" w:rsidP="0046797A">
                            <w:pPr>
                              <w:spacing w:line="240" w:lineRule="exact"/>
                              <w:jc w:val="center"/>
                              <w:rPr>
                                <w:rFonts w:ascii="標楷體" w:eastAsia="標楷體" w:hAnsi="標楷體"/>
                                <w:sz w:val="20"/>
                                <w:szCs w:val="20"/>
                              </w:rPr>
                            </w:pPr>
                            <w:r w:rsidRPr="003113D1">
                              <w:rPr>
                                <w:rFonts w:ascii="標楷體" w:eastAsia="標楷體" w:hAnsi="標楷體" w:hint="eastAsia"/>
                                <w:spacing w:val="150"/>
                                <w:kern w:val="0"/>
                                <w:sz w:val="20"/>
                                <w:szCs w:val="20"/>
                                <w:fitText w:val="1200" w:id="-683493119"/>
                              </w:rPr>
                              <w:t>發電</w:t>
                            </w:r>
                            <w:r w:rsidRPr="003113D1">
                              <w:rPr>
                                <w:rFonts w:ascii="標楷體" w:eastAsia="標楷體" w:hAnsi="標楷體" w:hint="eastAsia"/>
                                <w:kern w:val="0"/>
                                <w:sz w:val="20"/>
                                <w:szCs w:val="20"/>
                                <w:fitText w:val="1200" w:id="-683493119"/>
                              </w:rPr>
                              <w:t>機</w:t>
                            </w:r>
                          </w:p>
                        </w:tc>
                        <w:tc>
                          <w:tcPr>
                            <w:tcW w:w="939" w:type="dxa"/>
                            <w:vMerge/>
                            <w:tcBorders>
                              <w:left w:val="nil"/>
                              <w:bottom w:val="single" w:sz="4" w:space="0" w:color="auto"/>
                              <w:right w:val="single" w:sz="4" w:space="0" w:color="auto"/>
                            </w:tcBorders>
                            <w:shd w:val="clear" w:color="auto" w:fill="auto"/>
                            <w:vAlign w:val="center"/>
                          </w:tcPr>
                          <w:p w14:paraId="5D775D14" w14:textId="77777777" w:rsidR="00C46810" w:rsidRPr="00E92ECB" w:rsidRDefault="00C46810" w:rsidP="00872325">
                            <w:pPr>
                              <w:spacing w:line="240" w:lineRule="exact"/>
                              <w:jc w:val="center"/>
                              <w:rPr>
                                <w:rFonts w:ascii="標楷體" w:eastAsia="標楷體" w:hAnsi="標楷體"/>
                                <w:spacing w:val="-20"/>
                                <w:sz w:val="20"/>
                                <w:szCs w:val="20"/>
                              </w:rPr>
                            </w:pPr>
                          </w:p>
                        </w:tc>
                        <w:tc>
                          <w:tcPr>
                            <w:tcW w:w="658" w:type="dxa"/>
                            <w:vMerge/>
                            <w:tcBorders>
                              <w:left w:val="nil"/>
                              <w:bottom w:val="single" w:sz="4" w:space="0" w:color="auto"/>
                              <w:right w:val="single" w:sz="4" w:space="0" w:color="auto"/>
                            </w:tcBorders>
                            <w:shd w:val="clear" w:color="auto" w:fill="auto"/>
                            <w:vAlign w:val="center"/>
                          </w:tcPr>
                          <w:p w14:paraId="473AB6C9" w14:textId="77777777" w:rsidR="00C46810" w:rsidRPr="00E92ECB" w:rsidRDefault="00C46810" w:rsidP="0046797A">
                            <w:pPr>
                              <w:spacing w:line="240" w:lineRule="exact"/>
                              <w:jc w:val="center"/>
                              <w:rPr>
                                <w:rFonts w:ascii="標楷體" w:eastAsia="標楷體" w:hAnsi="標楷體"/>
                                <w:spacing w:val="-20"/>
                                <w:sz w:val="20"/>
                                <w:szCs w:val="20"/>
                              </w:rPr>
                            </w:pPr>
                          </w:p>
                        </w:tc>
                      </w:tr>
                      <w:tr w:rsidR="00C46810" w:rsidRPr="00E92ECB" w14:paraId="1A8E4F8D" w14:textId="77777777" w:rsidTr="0046797A">
                        <w:trPr>
                          <w:trHeight w:val="266"/>
                          <w:jc w:val="center"/>
                        </w:trPr>
                        <w:tc>
                          <w:tcPr>
                            <w:tcW w:w="685" w:type="dxa"/>
                            <w:vMerge/>
                            <w:tcBorders>
                              <w:left w:val="single" w:sz="4" w:space="0" w:color="auto"/>
                              <w:bottom w:val="single" w:sz="4" w:space="0" w:color="auto"/>
                              <w:right w:val="single" w:sz="4" w:space="0" w:color="auto"/>
                            </w:tcBorders>
                            <w:shd w:val="clear" w:color="auto" w:fill="auto"/>
                            <w:vAlign w:val="center"/>
                            <w:hideMark/>
                          </w:tcPr>
                          <w:p w14:paraId="699AECE5" w14:textId="77777777" w:rsidR="00C46810" w:rsidRPr="00E92ECB" w:rsidRDefault="00C46810" w:rsidP="0046797A">
                            <w:pPr>
                              <w:spacing w:line="240" w:lineRule="exact"/>
                              <w:ind w:firstLine="400"/>
                              <w:jc w:val="center"/>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auto"/>
                            <w:vAlign w:val="center"/>
                          </w:tcPr>
                          <w:p w14:paraId="777EF617" w14:textId="77777777" w:rsidR="00C46810" w:rsidRPr="00E92ECB" w:rsidRDefault="00C46810" w:rsidP="0046797A">
                            <w:pPr>
                              <w:spacing w:line="240" w:lineRule="exact"/>
                              <w:ind w:firstLine="400"/>
                              <w:rPr>
                                <w:rFonts w:ascii="標楷體" w:eastAsia="標楷體" w:hAnsi="標楷體"/>
                                <w:sz w:val="20"/>
                                <w:szCs w:val="20"/>
                              </w:rPr>
                            </w:pPr>
                          </w:p>
                        </w:tc>
                        <w:tc>
                          <w:tcPr>
                            <w:tcW w:w="823" w:type="dxa"/>
                            <w:vMerge/>
                            <w:tcBorders>
                              <w:left w:val="nil"/>
                              <w:bottom w:val="single" w:sz="4" w:space="0" w:color="auto"/>
                              <w:right w:val="single" w:sz="4" w:space="0" w:color="auto"/>
                            </w:tcBorders>
                            <w:shd w:val="clear" w:color="auto" w:fill="auto"/>
                            <w:noWrap/>
                            <w:vAlign w:val="center"/>
                          </w:tcPr>
                          <w:p w14:paraId="5CB3B595" w14:textId="77777777" w:rsidR="00C46810" w:rsidRPr="00E92ECB" w:rsidRDefault="00C46810" w:rsidP="0046797A">
                            <w:pPr>
                              <w:spacing w:line="240" w:lineRule="exact"/>
                              <w:rPr>
                                <w:rFonts w:ascii="標楷體" w:eastAsia="標楷體" w:hAnsi="標楷體"/>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7549FE40"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機艙底座鑄件</w:t>
                            </w:r>
                          </w:p>
                        </w:tc>
                        <w:tc>
                          <w:tcPr>
                            <w:tcW w:w="939" w:type="dxa"/>
                            <w:tcBorders>
                              <w:top w:val="nil"/>
                              <w:left w:val="nil"/>
                              <w:bottom w:val="single" w:sz="4" w:space="0" w:color="auto"/>
                              <w:right w:val="single" w:sz="4" w:space="0" w:color="auto"/>
                            </w:tcBorders>
                            <w:shd w:val="clear" w:color="auto" w:fill="auto"/>
                            <w:vAlign w:val="center"/>
                          </w:tcPr>
                          <w:p w14:paraId="32ABD762"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5</w:t>
                            </w:r>
                            <w:r w:rsidRPr="00E92ECB">
                              <w:rPr>
                                <w:rFonts w:ascii="標楷體" w:eastAsia="標楷體" w:hAnsi="標楷體" w:hint="eastAsia"/>
                                <w:spacing w:val="-20"/>
                                <w:sz w:val="20"/>
                                <w:szCs w:val="20"/>
                              </w:rPr>
                              <w:t>月</w:t>
                            </w:r>
                          </w:p>
                        </w:tc>
                        <w:tc>
                          <w:tcPr>
                            <w:tcW w:w="658" w:type="dxa"/>
                            <w:tcBorders>
                              <w:top w:val="nil"/>
                              <w:left w:val="nil"/>
                              <w:bottom w:val="single" w:sz="4" w:space="0" w:color="auto"/>
                              <w:right w:val="single" w:sz="4" w:space="0" w:color="auto"/>
                            </w:tcBorders>
                            <w:shd w:val="clear" w:color="auto" w:fill="auto"/>
                            <w:vAlign w:val="center"/>
                          </w:tcPr>
                          <w:p w14:paraId="0572A771" w14:textId="77777777" w:rsidR="00C46810" w:rsidRPr="00E92ECB" w:rsidRDefault="00C46810" w:rsidP="0046797A">
                            <w:pPr>
                              <w:spacing w:line="240" w:lineRule="exact"/>
                              <w:jc w:val="center"/>
                              <w:rPr>
                                <w:rFonts w:ascii="標楷體" w:eastAsia="標楷體" w:hAnsi="標楷體"/>
                                <w:spacing w:val="-20"/>
                                <w:sz w:val="20"/>
                                <w:szCs w:val="20"/>
                              </w:rPr>
                            </w:pPr>
                            <w:r w:rsidRPr="00E92ECB">
                              <w:rPr>
                                <w:rFonts w:ascii="標楷體" w:eastAsia="標楷體" w:hAnsi="標楷體"/>
                                <w:spacing w:val="-20"/>
                                <w:sz w:val="20"/>
                                <w:szCs w:val="20"/>
                              </w:rPr>
                              <w:t>11</w:t>
                            </w:r>
                          </w:p>
                        </w:tc>
                      </w:tr>
                      <w:tr w:rsidR="00C46810" w:rsidRPr="00E92ECB" w14:paraId="3EB06F67" w14:textId="77777777" w:rsidTr="001F01E0">
                        <w:trPr>
                          <w:trHeight w:val="266"/>
                          <w:jc w:val="center"/>
                        </w:trPr>
                        <w:tc>
                          <w:tcPr>
                            <w:tcW w:w="685"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608EA239"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海龍</w:t>
                            </w:r>
                          </w:p>
                          <w:p w14:paraId="5AF241EB"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二號</w:t>
                            </w:r>
                          </w:p>
                        </w:tc>
                        <w:tc>
                          <w:tcPr>
                            <w:tcW w:w="872" w:type="dxa"/>
                            <w:vMerge/>
                            <w:tcBorders>
                              <w:left w:val="single" w:sz="4" w:space="0" w:color="auto"/>
                              <w:right w:val="single" w:sz="4" w:space="0" w:color="auto"/>
                            </w:tcBorders>
                            <w:shd w:val="clear" w:color="auto" w:fill="D9E2F3" w:themeFill="accent1" w:themeFillTint="33"/>
                            <w:noWrap/>
                            <w:vAlign w:val="center"/>
                          </w:tcPr>
                          <w:p w14:paraId="1AD7ACB7" w14:textId="77777777" w:rsidR="00C46810" w:rsidRPr="00E92ECB" w:rsidRDefault="00C46810" w:rsidP="0046797A">
                            <w:pPr>
                              <w:spacing w:line="240" w:lineRule="exact"/>
                              <w:rPr>
                                <w:rFonts w:ascii="標楷體" w:eastAsia="標楷體" w:hAnsi="標楷體"/>
                                <w:sz w:val="20"/>
                                <w:szCs w:val="20"/>
                              </w:rPr>
                            </w:pPr>
                          </w:p>
                        </w:tc>
                        <w:tc>
                          <w:tcPr>
                            <w:tcW w:w="2332" w:type="dxa"/>
                            <w:gridSpan w:val="2"/>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5F09A1E0" w14:textId="77777777" w:rsidR="00C46810" w:rsidRPr="00E92ECB" w:rsidRDefault="00C46810" w:rsidP="008A5139">
                            <w:pPr>
                              <w:spacing w:line="240" w:lineRule="exact"/>
                              <w:ind w:hanging="14"/>
                              <w:jc w:val="center"/>
                              <w:rPr>
                                <w:rFonts w:ascii="標楷體" w:eastAsia="標楷體" w:hAnsi="標楷體"/>
                                <w:sz w:val="20"/>
                                <w:szCs w:val="20"/>
                              </w:rPr>
                            </w:pPr>
                            <w:r w:rsidRPr="008A5139">
                              <w:rPr>
                                <w:rFonts w:ascii="標楷體" w:eastAsia="標楷體" w:hAnsi="標楷體" w:hint="eastAsia"/>
                                <w:color w:val="000000"/>
                                <w:spacing w:val="66"/>
                                <w:kern w:val="0"/>
                                <w:sz w:val="20"/>
                                <w:szCs w:val="20"/>
                                <w:fitText w:val="1200" w:id="-685067776"/>
                              </w:rPr>
                              <w:t>水下基</w:t>
                            </w:r>
                            <w:r w:rsidRPr="008A5139">
                              <w:rPr>
                                <w:rFonts w:ascii="標楷體" w:eastAsia="標楷體" w:hAnsi="標楷體" w:hint="eastAsia"/>
                                <w:color w:val="000000"/>
                                <w:spacing w:val="2"/>
                                <w:kern w:val="0"/>
                                <w:sz w:val="20"/>
                                <w:szCs w:val="20"/>
                                <w:fitText w:val="1200" w:id="-685067776"/>
                              </w:rPr>
                              <w:t>礎</w:t>
                            </w:r>
                          </w:p>
                        </w:tc>
                        <w:tc>
                          <w:tcPr>
                            <w:tcW w:w="939" w:type="dxa"/>
                            <w:tcBorders>
                              <w:top w:val="single" w:sz="4" w:space="0" w:color="auto"/>
                              <w:left w:val="nil"/>
                              <w:bottom w:val="single" w:sz="4" w:space="0" w:color="auto"/>
                              <w:right w:val="single" w:sz="4" w:space="0" w:color="auto"/>
                            </w:tcBorders>
                            <w:shd w:val="clear" w:color="auto" w:fill="D9E2F3" w:themeFill="accent1" w:themeFillTint="33"/>
                            <w:vAlign w:val="center"/>
                          </w:tcPr>
                          <w:p w14:paraId="0F93ED76"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8</w:t>
                            </w:r>
                            <w:r w:rsidRPr="00E92ECB">
                              <w:rPr>
                                <w:rFonts w:ascii="標楷體" w:eastAsia="標楷體" w:hAnsi="標楷體" w:hint="eastAsia"/>
                                <w:spacing w:val="-20"/>
                                <w:sz w:val="20"/>
                                <w:szCs w:val="20"/>
                              </w:rPr>
                              <w:t>月</w:t>
                            </w:r>
                          </w:p>
                        </w:tc>
                        <w:tc>
                          <w:tcPr>
                            <w:tcW w:w="658" w:type="dxa"/>
                            <w:tcBorders>
                              <w:top w:val="single" w:sz="4" w:space="0" w:color="auto"/>
                              <w:left w:val="nil"/>
                              <w:bottom w:val="single" w:sz="4" w:space="0" w:color="auto"/>
                              <w:right w:val="single" w:sz="4" w:space="0" w:color="auto"/>
                            </w:tcBorders>
                            <w:shd w:val="clear" w:color="auto" w:fill="D9E2F3" w:themeFill="accent1" w:themeFillTint="33"/>
                            <w:vAlign w:val="center"/>
                          </w:tcPr>
                          <w:p w14:paraId="39098E9A" w14:textId="77777777" w:rsidR="00C46810" w:rsidRPr="00E92ECB" w:rsidRDefault="00C46810" w:rsidP="0046797A">
                            <w:pPr>
                              <w:spacing w:line="240" w:lineRule="exact"/>
                              <w:jc w:val="center"/>
                              <w:rPr>
                                <w:rFonts w:ascii="標楷體" w:eastAsia="標楷體" w:hAnsi="標楷體"/>
                                <w:spacing w:val="-20"/>
                                <w:sz w:val="20"/>
                                <w:szCs w:val="20"/>
                              </w:rPr>
                            </w:pPr>
                            <w:r w:rsidRPr="00E92ECB">
                              <w:rPr>
                                <w:rFonts w:ascii="標楷體" w:eastAsia="標楷體" w:hAnsi="標楷體"/>
                                <w:spacing w:val="-20"/>
                                <w:sz w:val="20"/>
                                <w:szCs w:val="20"/>
                              </w:rPr>
                              <w:t>8</w:t>
                            </w:r>
                          </w:p>
                        </w:tc>
                      </w:tr>
                      <w:tr w:rsidR="00C46810" w:rsidRPr="00E92ECB" w14:paraId="4E162FFB" w14:textId="77777777" w:rsidTr="001F01E0">
                        <w:trPr>
                          <w:trHeight w:val="286"/>
                          <w:jc w:val="center"/>
                        </w:trPr>
                        <w:tc>
                          <w:tcPr>
                            <w:tcW w:w="685"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1AEAADF" w14:textId="77777777" w:rsidR="00C46810" w:rsidRPr="00E92ECB" w:rsidRDefault="00C46810" w:rsidP="0046797A">
                            <w:pPr>
                              <w:spacing w:line="240" w:lineRule="exact"/>
                              <w:rPr>
                                <w:rFonts w:ascii="標楷體" w:eastAsia="標楷體" w:hAnsi="標楷體"/>
                                <w:sz w:val="20"/>
                                <w:szCs w:val="20"/>
                              </w:rPr>
                            </w:pPr>
                          </w:p>
                        </w:tc>
                        <w:tc>
                          <w:tcPr>
                            <w:tcW w:w="872" w:type="dxa"/>
                            <w:vMerge/>
                            <w:tcBorders>
                              <w:left w:val="single" w:sz="4" w:space="0" w:color="auto"/>
                              <w:right w:val="single" w:sz="4" w:space="0" w:color="auto"/>
                            </w:tcBorders>
                            <w:shd w:val="clear" w:color="auto" w:fill="D9E2F3" w:themeFill="accent1" w:themeFillTint="33"/>
                            <w:vAlign w:val="center"/>
                          </w:tcPr>
                          <w:p w14:paraId="74DDE86D" w14:textId="77777777" w:rsidR="00C46810" w:rsidRPr="00E92ECB" w:rsidRDefault="00C46810" w:rsidP="0046797A">
                            <w:pPr>
                              <w:spacing w:line="240" w:lineRule="exact"/>
                              <w:rPr>
                                <w:rFonts w:ascii="標楷體" w:eastAsia="標楷體" w:hAnsi="標楷體"/>
                                <w:sz w:val="20"/>
                                <w:szCs w:val="20"/>
                              </w:rPr>
                            </w:pPr>
                          </w:p>
                        </w:tc>
                        <w:tc>
                          <w:tcPr>
                            <w:tcW w:w="823" w:type="dxa"/>
                            <w:vMerge w:val="restart"/>
                            <w:tcBorders>
                              <w:top w:val="single" w:sz="4" w:space="0" w:color="auto"/>
                              <w:left w:val="nil"/>
                              <w:right w:val="single" w:sz="4" w:space="0" w:color="auto"/>
                            </w:tcBorders>
                            <w:shd w:val="clear" w:color="auto" w:fill="D9E2F3" w:themeFill="accent1" w:themeFillTint="33"/>
                            <w:noWrap/>
                            <w:vAlign w:val="center"/>
                            <w:hideMark/>
                          </w:tcPr>
                          <w:p w14:paraId="002A9F61" w14:textId="77777777" w:rsidR="00C46810" w:rsidRPr="00E92ECB" w:rsidRDefault="00C46810" w:rsidP="0046797A">
                            <w:pPr>
                              <w:spacing w:line="240" w:lineRule="exact"/>
                              <w:jc w:val="center"/>
                              <w:rPr>
                                <w:rFonts w:ascii="標楷體" w:eastAsia="標楷體" w:hAnsi="標楷體"/>
                                <w:sz w:val="20"/>
                                <w:szCs w:val="20"/>
                              </w:rPr>
                            </w:pPr>
                            <w:r w:rsidRPr="00E92ECB">
                              <w:rPr>
                                <w:rFonts w:ascii="標楷體" w:eastAsia="標楷體" w:hAnsi="標楷體" w:hint="eastAsia"/>
                                <w:sz w:val="20"/>
                                <w:szCs w:val="20"/>
                              </w:rPr>
                              <w:t>風力機</w:t>
                            </w:r>
                          </w:p>
                        </w:tc>
                        <w:tc>
                          <w:tcPr>
                            <w:tcW w:w="1509"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E30F06D" w14:textId="77777777" w:rsidR="00C46810" w:rsidRPr="00E92ECB" w:rsidRDefault="00C46810" w:rsidP="0046797A">
                            <w:pPr>
                              <w:spacing w:line="240" w:lineRule="exact"/>
                              <w:jc w:val="center"/>
                              <w:rPr>
                                <w:rFonts w:ascii="標楷體" w:eastAsia="標楷體" w:hAnsi="標楷體"/>
                                <w:color w:val="000000"/>
                                <w:sz w:val="20"/>
                                <w:szCs w:val="20"/>
                              </w:rPr>
                            </w:pPr>
                            <w:r w:rsidRPr="003113D1">
                              <w:rPr>
                                <w:rFonts w:ascii="標楷體" w:eastAsia="標楷體" w:hAnsi="標楷體" w:hint="eastAsia"/>
                                <w:color w:val="000000"/>
                                <w:spacing w:val="400"/>
                                <w:kern w:val="0"/>
                                <w:sz w:val="20"/>
                                <w:szCs w:val="20"/>
                                <w:fitText w:val="1200" w:id="-683493118"/>
                              </w:rPr>
                              <w:t>葉</w:t>
                            </w:r>
                            <w:r w:rsidRPr="003113D1">
                              <w:rPr>
                                <w:rFonts w:ascii="標楷體" w:eastAsia="標楷體" w:hAnsi="標楷體" w:hint="eastAsia"/>
                                <w:color w:val="000000"/>
                                <w:kern w:val="0"/>
                                <w:sz w:val="20"/>
                                <w:szCs w:val="20"/>
                                <w:fitText w:val="1200" w:id="-683493118"/>
                              </w:rPr>
                              <w:t>片</w:t>
                            </w:r>
                          </w:p>
                        </w:tc>
                        <w:tc>
                          <w:tcPr>
                            <w:tcW w:w="939" w:type="dxa"/>
                            <w:vMerge w:val="restart"/>
                            <w:tcBorders>
                              <w:top w:val="single" w:sz="4" w:space="0" w:color="auto"/>
                              <w:left w:val="nil"/>
                              <w:right w:val="single" w:sz="4" w:space="0" w:color="auto"/>
                            </w:tcBorders>
                            <w:shd w:val="clear" w:color="auto" w:fill="D9E2F3" w:themeFill="accent1" w:themeFillTint="33"/>
                            <w:vAlign w:val="center"/>
                          </w:tcPr>
                          <w:p w14:paraId="36847B8A" w14:textId="77777777" w:rsidR="00C46810" w:rsidRPr="00E92ECB" w:rsidRDefault="00C46810" w:rsidP="00872325">
                            <w:pPr>
                              <w:spacing w:line="240" w:lineRule="exact"/>
                              <w:jc w:val="center"/>
                              <w:rPr>
                                <w:rFonts w:ascii="標楷體" w:eastAsia="標楷體" w:hAnsi="標楷體"/>
                                <w:spacing w:val="-20"/>
                                <w:sz w:val="20"/>
                                <w:szCs w:val="20"/>
                              </w:rPr>
                            </w:pPr>
                            <w:r w:rsidRPr="00E92ECB">
                              <w:rPr>
                                <w:rFonts w:ascii="標楷體" w:eastAsia="標楷體" w:hAnsi="標楷體" w:hint="eastAsia"/>
                                <w:spacing w:val="-20"/>
                                <w:sz w:val="20"/>
                                <w:szCs w:val="20"/>
                              </w:rPr>
                              <w:t>1</w:t>
                            </w:r>
                            <w:r w:rsidRPr="00E92ECB">
                              <w:rPr>
                                <w:rFonts w:ascii="標楷體" w:eastAsia="標楷體" w:hAnsi="標楷體"/>
                                <w:spacing w:val="-20"/>
                                <w:sz w:val="20"/>
                                <w:szCs w:val="20"/>
                              </w:rPr>
                              <w:t>13</w:t>
                            </w:r>
                            <w:r w:rsidRPr="00E92ECB">
                              <w:rPr>
                                <w:rFonts w:ascii="標楷體" w:eastAsia="標楷體" w:hAnsi="標楷體" w:hint="eastAsia"/>
                                <w:spacing w:val="-20"/>
                                <w:sz w:val="20"/>
                                <w:szCs w:val="20"/>
                              </w:rPr>
                              <w:t>年</w:t>
                            </w:r>
                            <w:r w:rsidRPr="00E92ECB">
                              <w:rPr>
                                <w:rFonts w:ascii="標楷體" w:eastAsia="標楷體" w:hAnsi="標楷體"/>
                                <w:spacing w:val="-20"/>
                                <w:sz w:val="20"/>
                                <w:szCs w:val="20"/>
                              </w:rPr>
                              <w:t>6</w:t>
                            </w:r>
                            <w:r w:rsidRPr="00E92ECB">
                              <w:rPr>
                                <w:rFonts w:ascii="標楷體" w:eastAsia="標楷體" w:hAnsi="標楷體" w:hint="eastAsia"/>
                                <w:spacing w:val="-20"/>
                                <w:sz w:val="20"/>
                                <w:szCs w:val="20"/>
                              </w:rPr>
                              <w:t>月</w:t>
                            </w:r>
                          </w:p>
                        </w:tc>
                        <w:tc>
                          <w:tcPr>
                            <w:tcW w:w="658" w:type="dxa"/>
                            <w:vMerge w:val="restart"/>
                            <w:tcBorders>
                              <w:top w:val="single" w:sz="4" w:space="0" w:color="auto"/>
                              <w:left w:val="nil"/>
                              <w:right w:val="single" w:sz="4" w:space="0" w:color="auto"/>
                            </w:tcBorders>
                            <w:shd w:val="clear" w:color="auto" w:fill="D9E2F3" w:themeFill="accent1" w:themeFillTint="33"/>
                            <w:vAlign w:val="center"/>
                          </w:tcPr>
                          <w:p w14:paraId="13841B40" w14:textId="77777777" w:rsidR="00C46810" w:rsidRPr="00E92ECB" w:rsidRDefault="00C46810" w:rsidP="0046797A">
                            <w:pPr>
                              <w:spacing w:line="240" w:lineRule="exact"/>
                              <w:jc w:val="center"/>
                              <w:rPr>
                                <w:rFonts w:ascii="標楷體" w:eastAsia="標楷體" w:hAnsi="標楷體"/>
                                <w:spacing w:val="-20"/>
                                <w:sz w:val="20"/>
                                <w:szCs w:val="20"/>
                              </w:rPr>
                            </w:pPr>
                            <w:r w:rsidRPr="00E92ECB">
                              <w:rPr>
                                <w:rFonts w:ascii="標楷體" w:eastAsia="標楷體" w:hAnsi="標楷體"/>
                                <w:spacing w:val="-20"/>
                                <w:sz w:val="20"/>
                                <w:szCs w:val="20"/>
                              </w:rPr>
                              <w:t>10</w:t>
                            </w:r>
                          </w:p>
                        </w:tc>
                      </w:tr>
                      <w:tr w:rsidR="00C46810" w:rsidRPr="00E92ECB" w14:paraId="4FE32DB2" w14:textId="77777777" w:rsidTr="001F01E0">
                        <w:trPr>
                          <w:trHeight w:val="286"/>
                          <w:jc w:val="center"/>
                        </w:trPr>
                        <w:tc>
                          <w:tcPr>
                            <w:tcW w:w="6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3B7FD5" w14:textId="77777777" w:rsidR="00C46810" w:rsidRPr="00E92ECB" w:rsidRDefault="00C46810" w:rsidP="0046797A">
                            <w:pPr>
                              <w:spacing w:line="240" w:lineRule="exact"/>
                              <w:ind w:firstLine="480"/>
                              <w:rPr>
                                <w:rFonts w:ascii="標楷體" w:eastAsia="標楷體" w:hAnsi="標楷體"/>
                                <w:color w:val="000000"/>
                              </w:rPr>
                            </w:pPr>
                          </w:p>
                        </w:tc>
                        <w:tc>
                          <w:tcPr>
                            <w:tcW w:w="872" w:type="dxa"/>
                            <w:vMerge/>
                            <w:tcBorders>
                              <w:left w:val="single" w:sz="4" w:space="0" w:color="auto"/>
                              <w:bottom w:val="single" w:sz="4" w:space="0" w:color="auto"/>
                              <w:right w:val="single" w:sz="4" w:space="0" w:color="auto"/>
                            </w:tcBorders>
                            <w:shd w:val="clear" w:color="auto" w:fill="auto"/>
                            <w:vAlign w:val="center"/>
                          </w:tcPr>
                          <w:p w14:paraId="39A3EB71" w14:textId="77777777" w:rsidR="00C46810" w:rsidRPr="00E92ECB" w:rsidRDefault="00C46810" w:rsidP="0046797A">
                            <w:pPr>
                              <w:spacing w:line="240" w:lineRule="exact"/>
                              <w:ind w:firstLine="480"/>
                              <w:rPr>
                                <w:rFonts w:ascii="標楷體" w:eastAsia="標楷體" w:hAnsi="標楷體"/>
                                <w:color w:val="000000"/>
                              </w:rPr>
                            </w:pPr>
                          </w:p>
                        </w:tc>
                        <w:tc>
                          <w:tcPr>
                            <w:tcW w:w="823" w:type="dxa"/>
                            <w:vMerge/>
                            <w:tcBorders>
                              <w:left w:val="nil"/>
                              <w:bottom w:val="single" w:sz="4" w:space="0" w:color="auto"/>
                              <w:right w:val="single" w:sz="4" w:space="0" w:color="auto"/>
                            </w:tcBorders>
                            <w:shd w:val="clear" w:color="auto" w:fill="auto"/>
                            <w:noWrap/>
                            <w:vAlign w:val="center"/>
                            <w:hideMark/>
                          </w:tcPr>
                          <w:p w14:paraId="608C1874" w14:textId="77777777" w:rsidR="00C46810" w:rsidRPr="00E92ECB" w:rsidRDefault="00C46810" w:rsidP="0046797A">
                            <w:pPr>
                              <w:spacing w:line="240" w:lineRule="exact"/>
                              <w:ind w:firstLine="480"/>
                              <w:rPr>
                                <w:rFonts w:ascii="標楷體" w:eastAsia="標楷體" w:hAnsi="標楷體"/>
                                <w:color w:val="000000"/>
                              </w:rPr>
                            </w:pPr>
                          </w:p>
                        </w:tc>
                        <w:tc>
                          <w:tcPr>
                            <w:tcW w:w="1509"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9930223" w14:textId="77777777" w:rsidR="00C46810" w:rsidRPr="00E92ECB" w:rsidRDefault="00C46810" w:rsidP="0046797A">
                            <w:pPr>
                              <w:spacing w:line="240" w:lineRule="exact"/>
                              <w:jc w:val="center"/>
                              <w:rPr>
                                <w:rFonts w:ascii="標楷體" w:eastAsia="標楷體" w:hAnsi="標楷體"/>
                                <w:color w:val="000000"/>
                                <w:sz w:val="20"/>
                                <w:szCs w:val="20"/>
                              </w:rPr>
                            </w:pPr>
                            <w:r w:rsidRPr="003113D1">
                              <w:rPr>
                                <w:rFonts w:ascii="標楷體" w:eastAsia="標楷體" w:hAnsi="標楷體" w:hint="eastAsia"/>
                                <w:color w:val="000000"/>
                                <w:spacing w:val="400"/>
                                <w:kern w:val="0"/>
                                <w:sz w:val="20"/>
                                <w:szCs w:val="20"/>
                                <w:fitText w:val="1200" w:id="-683493117"/>
                              </w:rPr>
                              <w:t>扣</w:t>
                            </w:r>
                            <w:r w:rsidRPr="003113D1">
                              <w:rPr>
                                <w:rFonts w:ascii="標楷體" w:eastAsia="標楷體" w:hAnsi="標楷體" w:hint="eastAsia"/>
                                <w:color w:val="000000"/>
                                <w:kern w:val="0"/>
                                <w:sz w:val="20"/>
                                <w:szCs w:val="20"/>
                                <w:fitText w:val="1200" w:id="-683493117"/>
                              </w:rPr>
                              <w:t>件</w:t>
                            </w:r>
                          </w:p>
                        </w:tc>
                        <w:tc>
                          <w:tcPr>
                            <w:tcW w:w="939" w:type="dxa"/>
                            <w:vMerge/>
                            <w:tcBorders>
                              <w:left w:val="nil"/>
                              <w:bottom w:val="single" w:sz="4" w:space="0" w:color="auto"/>
                              <w:right w:val="single" w:sz="4" w:space="0" w:color="auto"/>
                            </w:tcBorders>
                            <w:shd w:val="clear" w:color="auto" w:fill="auto"/>
                            <w:vAlign w:val="center"/>
                          </w:tcPr>
                          <w:p w14:paraId="17C5FD6A" w14:textId="77777777" w:rsidR="00C46810" w:rsidRPr="00E92ECB" w:rsidRDefault="00C46810" w:rsidP="0046797A">
                            <w:pPr>
                              <w:spacing w:line="240" w:lineRule="exact"/>
                              <w:ind w:firstLine="480"/>
                              <w:rPr>
                                <w:rFonts w:ascii="標楷體" w:eastAsia="標楷體" w:hAnsi="標楷體"/>
                                <w:color w:val="000000"/>
                              </w:rPr>
                            </w:pPr>
                          </w:p>
                        </w:tc>
                        <w:tc>
                          <w:tcPr>
                            <w:tcW w:w="658" w:type="dxa"/>
                            <w:vMerge/>
                            <w:tcBorders>
                              <w:left w:val="nil"/>
                              <w:bottom w:val="single" w:sz="4" w:space="0" w:color="auto"/>
                              <w:right w:val="single" w:sz="4" w:space="0" w:color="auto"/>
                            </w:tcBorders>
                            <w:shd w:val="clear" w:color="auto" w:fill="auto"/>
                            <w:vAlign w:val="center"/>
                          </w:tcPr>
                          <w:p w14:paraId="2197995C" w14:textId="77777777" w:rsidR="00C46810" w:rsidRPr="00E92ECB" w:rsidRDefault="00C46810" w:rsidP="0046797A">
                            <w:pPr>
                              <w:spacing w:line="240" w:lineRule="exact"/>
                              <w:ind w:firstLine="480"/>
                              <w:jc w:val="center"/>
                              <w:rPr>
                                <w:rFonts w:ascii="標楷體" w:eastAsia="標楷體" w:hAnsi="標楷體"/>
                                <w:color w:val="000000"/>
                              </w:rPr>
                            </w:pPr>
                          </w:p>
                        </w:tc>
                      </w:tr>
                      <w:tr w:rsidR="00C46810" w:rsidRPr="00E92ECB" w14:paraId="5BF9DDE5" w14:textId="77777777" w:rsidTr="0046797A">
                        <w:trPr>
                          <w:trHeight w:val="286"/>
                          <w:jc w:val="center"/>
                        </w:trPr>
                        <w:tc>
                          <w:tcPr>
                            <w:tcW w:w="5489" w:type="dxa"/>
                            <w:gridSpan w:val="6"/>
                            <w:tcBorders>
                              <w:top w:val="single" w:sz="4" w:space="0" w:color="auto"/>
                            </w:tcBorders>
                            <w:shd w:val="clear" w:color="auto" w:fill="auto"/>
                            <w:vAlign w:val="center"/>
                          </w:tcPr>
                          <w:p w14:paraId="595CE63F" w14:textId="77777777" w:rsidR="00C46810" w:rsidRPr="00E92ECB" w:rsidRDefault="00C46810" w:rsidP="0046797A">
                            <w:pPr>
                              <w:spacing w:line="200" w:lineRule="exact"/>
                              <w:rPr>
                                <w:rFonts w:ascii="標楷體" w:eastAsia="標楷體" w:hAnsi="標楷體"/>
                                <w:color w:val="000000"/>
                                <w:sz w:val="18"/>
                                <w:szCs w:val="18"/>
                              </w:rPr>
                            </w:pPr>
                            <w:r w:rsidRPr="00E92ECB">
                              <w:rPr>
                                <w:rFonts w:ascii="標楷體" w:eastAsia="標楷體" w:hAnsi="標楷體" w:hint="eastAsia"/>
                                <w:color w:val="000000"/>
                                <w:sz w:val="18"/>
                                <w:szCs w:val="18"/>
                              </w:rPr>
                              <w:t>資料來源：整理自產發署提供資料。</w:t>
                            </w:r>
                          </w:p>
                        </w:tc>
                      </w:tr>
                    </w:tbl>
                    <w:p w14:paraId="1BC28052" w14:textId="77777777" w:rsidR="00C46810" w:rsidRPr="00E92ECB" w:rsidRDefault="00C46810" w:rsidP="00C46810">
                      <w:pPr>
                        <w:ind w:firstLine="480"/>
                        <w:rPr>
                          <w:rFonts w:ascii="標楷體" w:eastAsia="標楷體" w:hAnsi="標楷體"/>
                        </w:rPr>
                      </w:pPr>
                    </w:p>
                  </w:txbxContent>
                </v:textbox>
                <w10:wrap type="tight"/>
              </v:shape>
            </w:pict>
          </mc:Fallback>
        </mc:AlternateContent>
      </w:r>
      <w:r w:rsidRPr="0049293B">
        <w:rPr>
          <w:rFonts w:ascii="標楷體" w:eastAsia="標楷體" w:hAnsi="標楷體" w:hint="eastAsia"/>
          <w:sz w:val="28"/>
          <w:szCs w:val="28"/>
        </w:rPr>
        <w:t>測試仍未通過或無法執行測試，及未妥適安排生產期程等所致</w:t>
      </w:r>
      <w:r w:rsidR="003B40B8">
        <w:rPr>
          <w:rFonts w:ascii="標楷體" w:eastAsia="標楷體" w:hAnsi="標楷體" w:hint="eastAsia"/>
          <w:sz w:val="28"/>
          <w:szCs w:val="28"/>
        </w:rPr>
        <w:t>，</w:t>
      </w:r>
      <w:r w:rsidR="003B40B8" w:rsidRPr="003B40B8">
        <w:rPr>
          <w:rFonts w:ascii="標楷體" w:eastAsia="標楷體" w:hAnsi="標楷體" w:hint="eastAsia"/>
          <w:sz w:val="28"/>
          <w:szCs w:val="28"/>
        </w:rPr>
        <w:t>且除水下基礎供應商提出趕工計畫外，其餘均尚未有具體趕工計畫，經函請產發署</w:t>
      </w:r>
      <w:r w:rsidR="006E253F">
        <w:rPr>
          <w:rFonts w:ascii="標楷體" w:eastAsia="標楷體" w:hAnsi="標楷體" w:hint="eastAsia"/>
          <w:sz w:val="28"/>
          <w:szCs w:val="28"/>
        </w:rPr>
        <w:t>研謀</w:t>
      </w:r>
      <w:r w:rsidR="003B40B8" w:rsidRPr="003B40B8">
        <w:rPr>
          <w:rFonts w:ascii="標楷體" w:eastAsia="標楷體" w:hAnsi="標楷體" w:hint="eastAsia"/>
          <w:sz w:val="28"/>
          <w:szCs w:val="28"/>
        </w:rPr>
        <w:t>改善</w:t>
      </w:r>
      <w:r w:rsidR="003B40B8">
        <w:rPr>
          <w:rFonts w:ascii="標楷體" w:eastAsia="標楷體" w:hAnsi="標楷體" w:hint="eastAsia"/>
          <w:sz w:val="28"/>
          <w:szCs w:val="28"/>
        </w:rPr>
        <w:t>。</w:t>
      </w:r>
      <w:r w:rsidRPr="00E863A5">
        <w:rPr>
          <w:rFonts w:ascii="標楷體" w:eastAsia="標楷體" w:hAnsi="標楷體" w:hint="eastAsia"/>
          <w:sz w:val="28"/>
          <w:szCs w:val="28"/>
        </w:rPr>
        <w:t>【</w:t>
      </w:r>
      <w:r w:rsidRPr="0049293B">
        <w:rPr>
          <w:rFonts w:ascii="標楷體" w:eastAsia="標楷體" w:hAnsi="標楷體" w:hint="eastAsia"/>
          <w:sz w:val="28"/>
          <w:szCs w:val="28"/>
        </w:rPr>
        <w:t>詳</w:t>
      </w:r>
      <w:r w:rsidR="00AC70AA">
        <w:rPr>
          <w:rFonts w:ascii="標楷體" w:eastAsia="標楷體" w:hAnsi="標楷體" w:hint="eastAsia"/>
          <w:sz w:val="28"/>
          <w:szCs w:val="28"/>
        </w:rPr>
        <w:t>總決算</w:t>
      </w:r>
      <w:r w:rsidRPr="0049293B">
        <w:rPr>
          <w:rFonts w:ascii="標楷體" w:eastAsia="標楷體" w:hAnsi="標楷體" w:hint="eastAsia"/>
          <w:sz w:val="28"/>
          <w:szCs w:val="28"/>
        </w:rPr>
        <w:t>審核報告第2冊丙、拾參、經濟部主管項下重要審核意見（</w:t>
      </w:r>
      <w:r>
        <w:rPr>
          <w:rFonts w:ascii="標楷體" w:eastAsia="標楷體" w:hAnsi="標楷體" w:hint="eastAsia"/>
          <w:sz w:val="28"/>
          <w:szCs w:val="28"/>
        </w:rPr>
        <w:t>十</w:t>
      </w:r>
      <w:r w:rsidRPr="0049293B">
        <w:rPr>
          <w:rFonts w:ascii="標楷體" w:eastAsia="標楷體" w:hAnsi="標楷體" w:hint="eastAsia"/>
          <w:sz w:val="28"/>
          <w:szCs w:val="28"/>
        </w:rPr>
        <w:t>）</w:t>
      </w:r>
      <w:r>
        <w:rPr>
          <w:rFonts w:ascii="標楷體" w:eastAsia="標楷體" w:hAnsi="標楷體"/>
          <w:sz w:val="28"/>
          <w:szCs w:val="28"/>
        </w:rPr>
        <w:t>3</w:t>
      </w:r>
      <w:r w:rsidRPr="0049293B">
        <w:rPr>
          <w:rFonts w:ascii="標楷體" w:eastAsia="標楷體" w:hAnsi="標楷體" w:hint="eastAsia"/>
          <w:sz w:val="28"/>
          <w:szCs w:val="28"/>
        </w:rPr>
        <w:t>.</w:t>
      </w:r>
      <w:r w:rsidRPr="00E863A5">
        <w:rPr>
          <w:rFonts w:ascii="標楷體" w:eastAsia="標楷體" w:hAnsi="標楷體" w:hint="eastAsia"/>
          <w:sz w:val="28"/>
          <w:szCs w:val="28"/>
        </w:rPr>
        <w:t>】</w:t>
      </w:r>
    </w:p>
    <w:p w14:paraId="21BE9A73" w14:textId="0ACC4F22" w:rsidR="00773069" w:rsidRPr="006621B0" w:rsidRDefault="000A3862" w:rsidP="007A28D6">
      <w:pPr>
        <w:overflowPunct w:val="0"/>
        <w:adjustRightInd w:val="0"/>
        <w:snapToGrid w:val="0"/>
        <w:spacing w:line="500" w:lineRule="exact"/>
        <w:ind w:firstLineChars="450" w:firstLine="1261"/>
        <w:jc w:val="both"/>
        <w:rPr>
          <w:rFonts w:ascii="標楷體" w:eastAsia="標楷體" w:hAnsi="標楷體"/>
          <w:b/>
          <w:sz w:val="28"/>
          <w:szCs w:val="28"/>
        </w:rPr>
      </w:pPr>
      <w:r>
        <w:rPr>
          <w:rFonts w:ascii="標楷體" w:eastAsia="標楷體" w:hAnsi="標楷體"/>
          <w:b/>
          <w:sz w:val="28"/>
          <w:szCs w:val="32"/>
        </w:rPr>
        <w:t>2</w:t>
      </w:r>
      <w:r w:rsidRPr="00095AA5">
        <w:rPr>
          <w:rFonts w:ascii="標楷體" w:eastAsia="標楷體" w:hAnsi="標楷體"/>
          <w:b/>
          <w:sz w:val="28"/>
          <w:szCs w:val="32"/>
        </w:rPr>
        <w:t>.</w:t>
      </w:r>
      <w:r w:rsidRPr="00095AA5">
        <w:rPr>
          <w:rFonts w:ascii="標楷體" w:eastAsia="標楷體" w:hAnsi="標楷體" w:hint="eastAsia"/>
          <w:b/>
          <w:sz w:val="28"/>
          <w:szCs w:val="32"/>
        </w:rPr>
        <w:t xml:space="preserve">　</w:t>
      </w:r>
      <w:r>
        <w:rPr>
          <w:rFonts w:ascii="標楷體" w:eastAsia="標楷體" w:hAnsi="標楷體" w:hint="eastAsia"/>
          <w:b/>
          <w:sz w:val="28"/>
          <w:szCs w:val="32"/>
        </w:rPr>
        <w:t>國家科學及技術委員會為加速發展離岸風電自主研發及運維能量，規劃建置離岸風機結構智慧防災監測平臺，惟主要設備採購案未如期決標，影響整體計畫執行進度，允宜研謀改善，以擴大支援再生能源技術研發：</w:t>
      </w:r>
      <w:r w:rsidRPr="00B538A3">
        <w:rPr>
          <w:rFonts w:ascii="標楷體" w:eastAsia="標楷體" w:hAnsi="標楷體" w:hint="eastAsia"/>
          <w:kern w:val="0"/>
          <w:sz w:val="28"/>
          <w:szCs w:val="28"/>
        </w:rPr>
        <w:t>國</w:t>
      </w:r>
      <w:r>
        <w:rPr>
          <w:rFonts w:ascii="標楷體" w:eastAsia="標楷體" w:hAnsi="標楷體" w:hint="eastAsia"/>
          <w:kern w:val="0"/>
          <w:sz w:val="28"/>
          <w:szCs w:val="28"/>
        </w:rPr>
        <w:t>家</w:t>
      </w:r>
      <w:r w:rsidRPr="00B538A3">
        <w:rPr>
          <w:rFonts w:ascii="標楷體" w:eastAsia="標楷體" w:hAnsi="標楷體" w:hint="eastAsia"/>
          <w:kern w:val="0"/>
          <w:sz w:val="28"/>
          <w:szCs w:val="28"/>
        </w:rPr>
        <w:t>科</w:t>
      </w:r>
      <w:r>
        <w:rPr>
          <w:rFonts w:ascii="標楷體" w:eastAsia="標楷體" w:hAnsi="標楷體" w:hint="eastAsia"/>
          <w:kern w:val="0"/>
          <w:sz w:val="28"/>
          <w:szCs w:val="28"/>
        </w:rPr>
        <w:t>學及技術委員</w:t>
      </w:r>
      <w:r w:rsidRPr="00B538A3">
        <w:rPr>
          <w:rFonts w:ascii="標楷體" w:eastAsia="標楷體" w:hAnsi="標楷體" w:hint="eastAsia"/>
          <w:kern w:val="0"/>
          <w:sz w:val="28"/>
          <w:szCs w:val="28"/>
        </w:rPr>
        <w:t>會</w:t>
      </w:r>
      <w:r>
        <w:rPr>
          <w:rFonts w:ascii="標楷體" w:eastAsia="標楷體" w:hAnsi="標楷體" w:hint="eastAsia"/>
          <w:kern w:val="0"/>
          <w:sz w:val="28"/>
          <w:szCs w:val="28"/>
        </w:rPr>
        <w:t>（下稱國科會）</w:t>
      </w:r>
      <w:r w:rsidRPr="00B538A3">
        <w:rPr>
          <w:rFonts w:ascii="標楷體" w:eastAsia="標楷體" w:hAnsi="標楷體" w:hint="eastAsia"/>
          <w:kern w:val="0"/>
          <w:sz w:val="28"/>
          <w:szCs w:val="28"/>
        </w:rPr>
        <w:t>為加速發展離岸風電自主研發及運維能量，補助財團法人國家實驗研究院國家地震工程研究中心（下稱國震中心），辦理離岸風機結構智慧防災監測平臺建置計畫（下稱離岸風機平臺建置計畫），執行期間為113至116年</w:t>
      </w:r>
      <w:r w:rsidRPr="00B538A3">
        <w:rPr>
          <w:rFonts w:ascii="標楷體" w:eastAsia="標楷體" w:hAnsi="標楷體" w:hint="eastAsia"/>
          <w:kern w:val="0"/>
          <w:sz w:val="28"/>
          <w:szCs w:val="28"/>
        </w:rPr>
        <w:lastRenderedPageBreak/>
        <w:t>度，總經費7億6,946萬元，預計113年完成地工離心機主要設備採購。另為配合該計畫實驗設備空間建置需求，</w:t>
      </w:r>
      <w:r w:rsidR="001B200D">
        <w:rPr>
          <w:rFonts w:ascii="標楷體" w:eastAsia="標楷體" w:hAnsi="標楷體" w:hint="eastAsia"/>
          <w:kern w:val="0"/>
          <w:sz w:val="28"/>
          <w:szCs w:val="28"/>
        </w:rPr>
        <w:t>國科會</w:t>
      </w:r>
      <w:r w:rsidR="001B200D" w:rsidRPr="001B200D">
        <w:rPr>
          <w:rFonts w:ascii="標楷體" w:eastAsia="標楷體" w:hAnsi="標楷體" w:hint="eastAsia"/>
          <w:kern w:val="0"/>
          <w:sz w:val="28"/>
          <w:szCs w:val="28"/>
        </w:rPr>
        <w:t>陳報行政院於113年3月5日同意辦理「綠能設施測試實驗室建置計畫」</w:t>
      </w:r>
      <w:r w:rsidRPr="00B538A3">
        <w:rPr>
          <w:rFonts w:ascii="標楷體" w:eastAsia="標楷體" w:hAnsi="標楷體" w:hint="eastAsia"/>
          <w:kern w:val="0"/>
          <w:sz w:val="28"/>
          <w:szCs w:val="28"/>
        </w:rPr>
        <w:t>，執行期間</w:t>
      </w:r>
      <w:r w:rsidR="001B200D">
        <w:rPr>
          <w:rFonts w:ascii="標楷體" w:eastAsia="標楷體" w:hAnsi="標楷體" w:hint="eastAsia"/>
          <w:kern w:val="0"/>
          <w:sz w:val="28"/>
          <w:szCs w:val="28"/>
        </w:rPr>
        <w:t>為</w:t>
      </w:r>
      <w:r w:rsidRPr="00B538A3">
        <w:rPr>
          <w:rFonts w:ascii="標楷體" w:eastAsia="標楷體" w:hAnsi="標楷體" w:hint="eastAsia"/>
          <w:kern w:val="0"/>
          <w:sz w:val="28"/>
          <w:szCs w:val="28"/>
        </w:rPr>
        <w:t>114至116年度，總經費6億6,395萬餘元，規劃於114年初完成技術服務廠商甄選作業。經查</w:t>
      </w:r>
      <w:r>
        <w:rPr>
          <w:rFonts w:ascii="標楷體" w:eastAsia="標楷體" w:hAnsi="標楷體" w:hint="eastAsia"/>
          <w:kern w:val="0"/>
          <w:sz w:val="28"/>
          <w:szCs w:val="28"/>
        </w:rPr>
        <w:t>，</w:t>
      </w:r>
      <w:r w:rsidRPr="00B538A3">
        <w:rPr>
          <w:rFonts w:ascii="標楷體" w:eastAsia="標楷體" w:hAnsi="標楷體" w:hint="eastAsia"/>
          <w:kern w:val="0"/>
          <w:sz w:val="28"/>
          <w:szCs w:val="28"/>
        </w:rPr>
        <w:t>國震中心辦理離岸風機平臺建置計畫，因地工離心機實驗系統招標文件所訂付款條件及期程，與廠商預期存有落差，截至114年3月底止，已辦理2次招標，均無廠商投標，致綠能設施測試實驗室建置計畫委託專案管理及監造技術服務案配合延後發包，影響</w:t>
      </w:r>
      <w:r>
        <w:rPr>
          <w:rFonts w:ascii="標楷體" w:eastAsia="標楷體" w:hAnsi="標楷體" w:hint="eastAsia"/>
          <w:kern w:val="0"/>
          <w:sz w:val="28"/>
          <w:szCs w:val="28"/>
        </w:rPr>
        <w:t>整體</w:t>
      </w:r>
      <w:r w:rsidRPr="00B538A3">
        <w:rPr>
          <w:rFonts w:ascii="標楷體" w:eastAsia="標楷體" w:hAnsi="標楷體" w:hint="eastAsia"/>
          <w:kern w:val="0"/>
          <w:sz w:val="28"/>
          <w:szCs w:val="28"/>
        </w:rPr>
        <w:t>計畫執行進度</w:t>
      </w:r>
      <w:r>
        <w:rPr>
          <w:rFonts w:ascii="標楷體" w:eastAsia="標楷體" w:hAnsi="標楷體" w:hint="eastAsia"/>
          <w:kern w:val="0"/>
          <w:sz w:val="28"/>
          <w:szCs w:val="28"/>
        </w:rPr>
        <w:t>，</w:t>
      </w:r>
      <w:r w:rsidRPr="00B538A3">
        <w:rPr>
          <w:rFonts w:ascii="標楷體" w:eastAsia="標楷體" w:hAnsi="標楷體" w:hint="eastAsia"/>
          <w:kern w:val="0"/>
          <w:sz w:val="28"/>
          <w:szCs w:val="28"/>
        </w:rPr>
        <w:t>經函請國科會</w:t>
      </w:r>
      <w:r w:rsidR="001B200D" w:rsidRPr="003B2D0B">
        <w:rPr>
          <w:rFonts w:ascii="標楷體" w:eastAsia="標楷體" w:hAnsi="標楷體" w:hint="eastAsia"/>
          <w:kern w:val="0"/>
          <w:sz w:val="28"/>
          <w:szCs w:val="28"/>
        </w:rPr>
        <w:t>督促</w:t>
      </w:r>
      <w:r w:rsidRPr="00B538A3">
        <w:rPr>
          <w:rFonts w:ascii="標楷體" w:eastAsia="標楷體" w:hAnsi="標楷體" w:hint="eastAsia"/>
          <w:kern w:val="0"/>
          <w:sz w:val="28"/>
          <w:szCs w:val="28"/>
        </w:rPr>
        <w:t>研謀改善。【詳</w:t>
      </w:r>
      <w:r w:rsidR="001D6E4D">
        <w:rPr>
          <w:rFonts w:ascii="標楷體" w:eastAsia="標楷體" w:hAnsi="標楷體" w:hint="eastAsia"/>
          <w:kern w:val="0"/>
          <w:sz w:val="28"/>
          <w:szCs w:val="28"/>
        </w:rPr>
        <w:t>總決算</w:t>
      </w:r>
      <w:r w:rsidRPr="00B538A3">
        <w:rPr>
          <w:rFonts w:ascii="標楷體" w:eastAsia="標楷體" w:hAnsi="標楷體" w:hint="eastAsia"/>
          <w:kern w:val="0"/>
          <w:sz w:val="28"/>
          <w:szCs w:val="28"/>
        </w:rPr>
        <w:t>審核報告第2冊丙、貳拾貳、國家科學及技術委員會主管項下重要審核意見（一）6.】</w:t>
      </w:r>
    </w:p>
    <w:p w14:paraId="1E75FDD8" w14:textId="1C1CE29F" w:rsidR="00773069" w:rsidRPr="000A3862" w:rsidRDefault="000A3862" w:rsidP="007A28D6">
      <w:pPr>
        <w:overflowPunct w:val="0"/>
        <w:adjustRightInd w:val="0"/>
        <w:snapToGrid w:val="0"/>
        <w:spacing w:line="510" w:lineRule="exact"/>
        <w:ind w:firstLineChars="450" w:firstLine="1261"/>
        <w:jc w:val="both"/>
      </w:pPr>
      <w:r>
        <w:rPr>
          <w:rFonts w:ascii="標楷體" w:eastAsia="標楷體" w:hAnsi="標楷體"/>
          <w:b/>
          <w:sz w:val="28"/>
          <w:szCs w:val="28"/>
        </w:rPr>
        <w:t>3</w:t>
      </w:r>
      <w:r w:rsidR="00555EBE" w:rsidRPr="00003FCF">
        <w:rPr>
          <w:rFonts w:ascii="標楷體" w:eastAsia="標楷體" w:hAnsi="標楷體"/>
          <w:b/>
          <w:sz w:val="28"/>
          <w:szCs w:val="28"/>
        </w:rPr>
        <w:t>.</w:t>
      </w:r>
      <w:r w:rsidR="00555EBE" w:rsidRPr="00003FCF">
        <w:rPr>
          <w:rFonts w:ascii="標楷體" w:eastAsia="標楷體" w:hAnsi="標楷體" w:hint="eastAsia"/>
          <w:b/>
          <w:sz w:val="28"/>
          <w:szCs w:val="28"/>
        </w:rPr>
        <w:t xml:space="preserve">　</w:t>
      </w:r>
      <w:r w:rsidR="00555EBE">
        <w:rPr>
          <w:rFonts w:ascii="標楷體" w:eastAsia="標楷體" w:hAnsi="標楷體" w:hint="eastAsia"/>
          <w:b/>
          <w:sz w:val="28"/>
          <w:szCs w:val="28"/>
        </w:rPr>
        <w:t>能</w:t>
      </w:r>
      <w:r w:rsidR="00555EBE" w:rsidRPr="002629E9">
        <w:rPr>
          <w:rFonts w:ascii="標楷體" w:eastAsia="標楷體" w:hAnsi="標楷體" w:hint="eastAsia"/>
          <w:b/>
          <w:sz w:val="28"/>
          <w:szCs w:val="28"/>
        </w:rPr>
        <w:t>源署</w:t>
      </w:r>
      <w:r w:rsidR="002629E9" w:rsidRPr="002629E9">
        <w:rPr>
          <w:rFonts w:ascii="標楷體" w:eastAsia="標楷體" w:hAnsi="標楷體" w:hint="eastAsia"/>
          <w:b/>
          <w:sz w:val="28"/>
          <w:szCs w:val="28"/>
        </w:rPr>
        <w:t>建置海洋科技產業創新專區，有助興達漁港活化及轉型，惟海洋工程區承租廠商已面臨轉型困境，且海洋專區連年發生虧損，間有部分課程無學員報名上課，或未對外招生開課，又採購之水下遙控無人載具設備未充分使用等情事，允宜</w:t>
      </w:r>
      <w:r w:rsidR="00551E7C">
        <w:rPr>
          <w:rFonts w:ascii="標楷體" w:eastAsia="標楷體" w:hAnsi="標楷體" w:hint="eastAsia"/>
          <w:b/>
          <w:sz w:val="28"/>
          <w:szCs w:val="28"/>
        </w:rPr>
        <w:t>研謀</w:t>
      </w:r>
      <w:r w:rsidR="002629E9" w:rsidRPr="002629E9">
        <w:rPr>
          <w:rFonts w:ascii="標楷體" w:eastAsia="標楷體" w:hAnsi="標楷體" w:hint="eastAsia"/>
          <w:b/>
          <w:sz w:val="28"/>
          <w:szCs w:val="28"/>
        </w:rPr>
        <w:t>改善，俾達協助離岸風電產業發展之目標：</w:t>
      </w:r>
      <w:r w:rsidR="002629E9" w:rsidRPr="002629E9">
        <w:rPr>
          <w:rFonts w:ascii="標楷體" w:eastAsia="標楷體" w:hAnsi="標楷體" w:hint="eastAsia"/>
          <w:bCs/>
          <w:sz w:val="28"/>
          <w:szCs w:val="28"/>
        </w:rPr>
        <w:t>能源署為有效活化興達漁港並轉型為海洋科技產業研發及製造基地，暨培育國內離岸風電相關人才，推動「高雄海洋科技產業創新專區」計畫，規劃於高雄市茄定區興達港設置「海洋科技產業創新專區」（下稱海洋專區），已陸續建置海洋工程區、海洋科技工程人才培訓及認證中心（下稱人培中心）、海洋科技產業創新研發中心及離岸工程中心。經查執行情形，核有：（1）能源署為有效活化興達漁港開創新興產業，於海洋專區規劃設立「海洋工程區」，惟海洋工程區承租廠商營運期間</w:t>
      </w:r>
      <w:r w:rsidR="00941792">
        <w:rPr>
          <w:rFonts w:ascii="標楷體" w:eastAsia="標楷體" w:hAnsi="標楷體" w:hint="eastAsia"/>
          <w:bCs/>
          <w:sz w:val="28"/>
          <w:szCs w:val="28"/>
        </w:rPr>
        <w:t>，</w:t>
      </w:r>
      <w:r w:rsidR="002629E9" w:rsidRPr="002629E9">
        <w:rPr>
          <w:rFonts w:ascii="標楷體" w:eastAsia="標楷體" w:hAnsi="標楷體" w:hint="eastAsia"/>
          <w:bCs/>
          <w:sz w:val="28"/>
          <w:szCs w:val="28"/>
        </w:rPr>
        <w:t>僅於111年8月及113年2月將6座及31座之水下基礎設施運出興達港後，因承租廠商學習曲線未如預期，</w:t>
      </w:r>
      <w:r w:rsidR="002856E8" w:rsidRPr="00EB386F">
        <w:rPr>
          <w:rFonts w:ascii="標楷體" w:eastAsia="標楷體" w:hAnsi="標楷體" w:hint="eastAsia"/>
          <w:bCs/>
          <w:sz w:val="28"/>
          <w:szCs w:val="28"/>
        </w:rPr>
        <w:t>營運</w:t>
      </w:r>
      <w:r w:rsidR="002629E9" w:rsidRPr="002629E9">
        <w:rPr>
          <w:rFonts w:ascii="標楷體" w:eastAsia="標楷體" w:hAnsi="標楷體" w:hint="eastAsia"/>
          <w:bCs/>
          <w:sz w:val="28"/>
          <w:szCs w:val="28"/>
        </w:rPr>
        <w:t>發生嚴重虧損，且興達港港灣特性無法滿足風機朝大型化發展之條件，將面臨轉型；（2）113年度海洋專區租金及訓練等收入共計5,273萬餘元，尚不足支應營運支出7,865萬餘元，致發生虧損2,592萬餘元，且已連續4年度發生虧損，又人培中心為便於國際間離岸風電人才培育採認及流通，開設「海事工程作業規範」之課程，惟該課程於113年度並無學員報名上課，且海事工程模擬訓練課程相關軟硬體設備業設置完成，</w:t>
      </w:r>
      <w:r w:rsidR="00910999">
        <w:rPr>
          <w:rFonts w:ascii="標楷體" w:eastAsia="標楷體" w:hAnsi="標楷體" w:hint="eastAsia"/>
          <w:bCs/>
          <w:sz w:val="28"/>
          <w:szCs w:val="28"/>
        </w:rPr>
        <w:t>卻</w:t>
      </w:r>
      <w:r w:rsidR="002629E9" w:rsidRPr="002629E9">
        <w:rPr>
          <w:rFonts w:ascii="標楷體" w:eastAsia="標楷體" w:hAnsi="標楷體" w:hint="eastAsia"/>
          <w:bCs/>
          <w:sz w:val="28"/>
          <w:szCs w:val="28"/>
        </w:rPr>
        <w:t>僅於113年12月辦理試營運課程，截至114年3月底止，仍未對外招生開課</w:t>
      </w:r>
      <w:r w:rsidR="000310F7">
        <w:rPr>
          <w:rFonts w:ascii="標楷體" w:eastAsia="標楷體" w:hAnsi="標楷體" w:hint="eastAsia"/>
          <w:bCs/>
          <w:sz w:val="28"/>
          <w:szCs w:val="28"/>
        </w:rPr>
        <w:t>；</w:t>
      </w:r>
      <w:r w:rsidR="00910999">
        <w:rPr>
          <w:rFonts w:ascii="標楷體" w:eastAsia="標楷體" w:hAnsi="標楷體" w:hint="eastAsia"/>
          <w:bCs/>
          <w:sz w:val="28"/>
          <w:szCs w:val="28"/>
        </w:rPr>
        <w:t>（3）</w:t>
      </w:r>
      <w:r w:rsidR="002629E9" w:rsidRPr="00300BA1">
        <w:rPr>
          <w:rFonts w:ascii="標楷體" w:eastAsia="標楷體" w:hAnsi="標楷體" w:hint="eastAsia"/>
          <w:bCs/>
          <w:spacing w:val="-8"/>
          <w:sz w:val="28"/>
          <w:szCs w:val="28"/>
        </w:rPr>
        <w:t>水下遙控無人載具</w:t>
      </w:r>
      <w:r w:rsidR="002629E9" w:rsidRPr="002629E9">
        <w:rPr>
          <w:rFonts w:ascii="標楷體" w:eastAsia="標楷體" w:hAnsi="標楷體" w:hint="eastAsia"/>
          <w:bCs/>
          <w:sz w:val="28"/>
          <w:szCs w:val="28"/>
        </w:rPr>
        <w:t>（Remotely Operated Vehicle,</w:t>
      </w:r>
      <w:r w:rsidR="00300BA1">
        <w:rPr>
          <w:rFonts w:ascii="標楷體" w:eastAsia="標楷體" w:hAnsi="標楷體" w:hint="eastAsia"/>
          <w:bCs/>
          <w:sz w:val="28"/>
          <w:szCs w:val="28"/>
        </w:rPr>
        <w:t xml:space="preserve"> </w:t>
      </w:r>
      <w:r w:rsidR="002629E9" w:rsidRPr="002629E9">
        <w:rPr>
          <w:rFonts w:ascii="標楷體" w:eastAsia="標楷體" w:hAnsi="標楷體" w:hint="eastAsia"/>
          <w:bCs/>
          <w:sz w:val="28"/>
          <w:szCs w:val="28"/>
        </w:rPr>
        <w:t>ROV）</w:t>
      </w:r>
      <w:r w:rsidR="002629E9" w:rsidRPr="002629E9">
        <w:rPr>
          <w:rFonts w:ascii="標楷體" w:eastAsia="標楷體" w:hAnsi="標楷體" w:hint="eastAsia"/>
          <w:bCs/>
          <w:sz w:val="28"/>
          <w:szCs w:val="28"/>
        </w:rPr>
        <w:lastRenderedPageBreak/>
        <w:t>設備於</w:t>
      </w:r>
      <w:r w:rsidR="005102E8" w:rsidRPr="005102E8">
        <w:rPr>
          <w:rFonts w:ascii="標楷體" w:eastAsia="標楷體" w:hAnsi="標楷體" w:hint="eastAsia"/>
          <w:bCs/>
          <w:sz w:val="28"/>
          <w:szCs w:val="28"/>
        </w:rPr>
        <w:t>110年</w:t>
      </w:r>
      <w:r w:rsidR="005102E8">
        <w:rPr>
          <w:rFonts w:ascii="標楷體" w:eastAsia="標楷體" w:hAnsi="標楷體" w:hint="eastAsia"/>
          <w:bCs/>
          <w:sz w:val="28"/>
          <w:szCs w:val="28"/>
        </w:rPr>
        <w:t>1</w:t>
      </w:r>
      <w:r w:rsidR="005102E8">
        <w:rPr>
          <w:rFonts w:ascii="標楷體" w:eastAsia="標楷體" w:hAnsi="標楷體"/>
          <w:bCs/>
          <w:sz w:val="28"/>
          <w:szCs w:val="28"/>
        </w:rPr>
        <w:t>2</w:t>
      </w:r>
      <w:r w:rsidR="005102E8">
        <w:rPr>
          <w:rFonts w:ascii="標楷體" w:eastAsia="標楷體" w:hAnsi="標楷體" w:hint="eastAsia"/>
          <w:bCs/>
          <w:sz w:val="28"/>
          <w:szCs w:val="28"/>
        </w:rPr>
        <w:t>月</w:t>
      </w:r>
      <w:r w:rsidR="002629E9" w:rsidRPr="002629E9">
        <w:rPr>
          <w:rFonts w:ascii="標楷體" w:eastAsia="標楷體" w:hAnsi="標楷體" w:hint="eastAsia"/>
          <w:bCs/>
          <w:sz w:val="28"/>
          <w:szCs w:val="28"/>
        </w:rPr>
        <w:t>驗收後，因離岸工程中心之深水池工程進度一再延宕，原規劃ROV設備操作人員培育課程無法如期開辦，未能培育合格之ROV設備操作人員，致ROV設備未能充分使用等情事，經函請能源署研謀</w:t>
      </w:r>
      <w:r w:rsidR="0095359F">
        <w:rPr>
          <w:rFonts w:ascii="標楷體" w:eastAsia="標楷體" w:hAnsi="標楷體" w:hint="eastAsia"/>
          <w:bCs/>
          <w:sz w:val="28"/>
          <w:szCs w:val="28"/>
        </w:rPr>
        <w:t>改善</w:t>
      </w:r>
      <w:r w:rsidR="002629E9" w:rsidRPr="002629E9">
        <w:rPr>
          <w:rFonts w:ascii="標楷體" w:eastAsia="標楷體" w:hAnsi="標楷體" w:hint="eastAsia"/>
          <w:bCs/>
          <w:sz w:val="28"/>
          <w:szCs w:val="28"/>
        </w:rPr>
        <w:t>。【詳中央政府前瞻基礎建設計畫第4期特別決算審核報告甲、參、四、綠能建設項下重要審核意見（</w:t>
      </w:r>
      <w:r w:rsidR="008A60D7">
        <w:rPr>
          <w:rFonts w:ascii="標楷體" w:eastAsia="標楷體" w:hAnsi="標楷體" w:hint="eastAsia"/>
          <w:bCs/>
          <w:sz w:val="28"/>
          <w:szCs w:val="28"/>
        </w:rPr>
        <w:t>一</w:t>
      </w:r>
      <w:r w:rsidR="002629E9" w:rsidRPr="002629E9">
        <w:rPr>
          <w:rFonts w:ascii="標楷體" w:eastAsia="標楷體" w:hAnsi="標楷體" w:hint="eastAsia"/>
          <w:bCs/>
          <w:sz w:val="28"/>
          <w:szCs w:val="28"/>
        </w:rPr>
        <w:t>）】</w:t>
      </w:r>
    </w:p>
    <w:p w14:paraId="20D96887" w14:textId="1643D63F" w:rsidR="00252D75" w:rsidRDefault="000377DD" w:rsidP="007F22AF">
      <w:pPr>
        <w:pStyle w:val="a9"/>
        <w:overflowPunct w:val="0"/>
        <w:spacing w:line="490" w:lineRule="exact"/>
        <w:ind w:leftChars="0" w:left="0" w:firstLineChars="393" w:firstLine="1258"/>
        <w:jc w:val="both"/>
        <w:rPr>
          <w:rFonts w:ascii="標楷體" w:eastAsia="標楷體" w:hAnsi="標楷體"/>
          <w:sz w:val="28"/>
          <w:szCs w:val="28"/>
        </w:rPr>
      </w:pPr>
      <w:r w:rsidRPr="009A2819">
        <w:rPr>
          <w:rFonts w:ascii="標楷體" w:eastAsia="標楷體" w:hAnsi="標楷體" w:cs="Times New Roman"/>
          <w:noProof/>
          <w:sz w:val="32"/>
          <w:szCs w:val="32"/>
        </w:rPr>
        <mc:AlternateContent>
          <mc:Choice Requires="wps">
            <w:drawing>
              <wp:anchor distT="45720" distB="45720" distL="114300" distR="114300" simplePos="0" relativeHeight="251808768" behindDoc="0" locked="0" layoutInCell="1" allowOverlap="1" wp14:anchorId="51A884F0" wp14:editId="708391F7">
                <wp:simplePos x="0" y="0"/>
                <wp:positionH relativeFrom="margin">
                  <wp:posOffset>2729230</wp:posOffset>
                </wp:positionH>
                <wp:positionV relativeFrom="paragraph">
                  <wp:posOffset>1635760</wp:posOffset>
                </wp:positionV>
                <wp:extent cx="3569970" cy="324358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9970" cy="3243580"/>
                        </a:xfrm>
                        <a:prstGeom prst="rect">
                          <a:avLst/>
                        </a:prstGeom>
                        <a:solidFill>
                          <a:srgbClr val="FFFFFF"/>
                        </a:solidFill>
                        <a:ln w="9525">
                          <a:noFill/>
                          <a:miter lim="800000"/>
                          <a:headEnd/>
                          <a:tailEnd/>
                        </a:ln>
                      </wps:spPr>
                      <wps:txbx>
                        <w:txbxContent>
                          <w:tbl>
                            <w:tblPr>
                              <w:tblStyle w:val="20"/>
                              <w:tblW w:w="5245" w:type="dxa"/>
                              <w:tblLayout w:type="fixed"/>
                              <w:tblCellMar>
                                <w:left w:w="0" w:type="dxa"/>
                                <w:right w:w="45" w:type="dxa"/>
                              </w:tblCellMar>
                              <w:tblLook w:val="04A0" w:firstRow="1" w:lastRow="0" w:firstColumn="1" w:lastColumn="0" w:noHBand="0" w:noVBand="1"/>
                            </w:tblPr>
                            <w:tblGrid>
                              <w:gridCol w:w="709"/>
                              <w:gridCol w:w="567"/>
                              <w:gridCol w:w="567"/>
                              <w:gridCol w:w="709"/>
                              <w:gridCol w:w="850"/>
                              <w:gridCol w:w="567"/>
                              <w:gridCol w:w="1276"/>
                            </w:tblGrid>
                            <w:tr w:rsidR="000377DD" w:rsidRPr="00BF7EC2" w14:paraId="512ECD2B" w14:textId="77777777" w:rsidTr="000377DD">
                              <w:trPr>
                                <w:trHeight w:val="432"/>
                              </w:trPr>
                              <w:tc>
                                <w:tcPr>
                                  <w:tcW w:w="5245" w:type="dxa"/>
                                  <w:gridSpan w:val="7"/>
                                  <w:tcBorders>
                                    <w:top w:val="nil"/>
                                    <w:left w:val="nil"/>
                                    <w:bottom w:val="nil"/>
                                    <w:right w:val="nil"/>
                                  </w:tcBorders>
                                  <w:noWrap/>
                                  <w:vAlign w:val="center"/>
                                </w:tcPr>
                                <w:p w14:paraId="1B9F8144" w14:textId="77777777" w:rsidR="000377DD" w:rsidRPr="009A2819" w:rsidRDefault="000377DD" w:rsidP="002454A0">
                                  <w:pPr>
                                    <w:overflowPunct w:val="0"/>
                                    <w:spacing w:before="72" w:after="72" w:line="240" w:lineRule="exact"/>
                                    <w:ind w:left="764" w:hangingChars="318" w:hanging="764"/>
                                    <w:rPr>
                                      <w:rFonts w:ascii="標楷體" w:eastAsia="標楷體" w:hAnsi="標楷體"/>
                                      <w:b/>
                                      <w:szCs w:val="24"/>
                                    </w:rPr>
                                  </w:pPr>
                                  <w:r w:rsidRPr="003B2D0B">
                                    <w:rPr>
                                      <w:rFonts w:ascii="標楷體" w:eastAsia="標楷體" w:hAnsi="標楷體" w:hint="eastAsia"/>
                                      <w:b/>
                                      <w:szCs w:val="24"/>
                                    </w:rPr>
                                    <w:t>表</w:t>
                                  </w:r>
                                  <w:r w:rsidRPr="003B2D0B">
                                    <w:rPr>
                                      <w:rFonts w:ascii="標楷體" w:eastAsia="標楷體" w:hAnsi="標楷體"/>
                                      <w:b/>
                                      <w:szCs w:val="24"/>
                                    </w:rPr>
                                    <w:t>11</w:t>
                                  </w:r>
                                  <w:r w:rsidRPr="003B2D0B">
                                    <w:rPr>
                                      <w:rFonts w:ascii="標楷體" w:eastAsia="標楷體" w:hAnsi="標楷體" w:hint="eastAsia"/>
                                      <w:b/>
                                      <w:szCs w:val="24"/>
                                    </w:rPr>
                                    <w:t xml:space="preserve"> </w:t>
                                  </w:r>
                                  <w:r w:rsidRPr="009A2819">
                                    <w:rPr>
                                      <w:rFonts w:ascii="標楷體" w:eastAsia="標楷體" w:hAnsi="標楷體" w:hint="eastAsia"/>
                                      <w:b/>
                                      <w:szCs w:val="24"/>
                                    </w:rPr>
                                    <w:t xml:space="preserve"> </w:t>
                                  </w:r>
                                  <w:r>
                                    <w:rPr>
                                      <w:rFonts w:ascii="標楷體" w:eastAsia="標楷體" w:hAnsi="標楷體" w:hint="eastAsia"/>
                                      <w:b/>
                                      <w:szCs w:val="24"/>
                                    </w:rPr>
                                    <w:t>離岸風電水下基礎</w:t>
                                  </w:r>
                                  <w:r w:rsidRPr="009A2819">
                                    <w:rPr>
                                      <w:rFonts w:ascii="標楷體" w:eastAsia="標楷體" w:hAnsi="標楷體" w:hint="eastAsia"/>
                                      <w:b/>
                                      <w:szCs w:val="24"/>
                                    </w:rPr>
                                    <w:t>銲接技術人才培訓及檢定情形</w:t>
                                  </w:r>
                                </w:p>
                              </w:tc>
                            </w:tr>
                            <w:tr w:rsidR="000377DD" w:rsidRPr="00BF7EC2" w14:paraId="0B7D5E80" w14:textId="77777777" w:rsidTr="000377DD">
                              <w:trPr>
                                <w:trHeight w:val="228"/>
                              </w:trPr>
                              <w:tc>
                                <w:tcPr>
                                  <w:tcW w:w="5245" w:type="dxa"/>
                                  <w:gridSpan w:val="7"/>
                                  <w:tcBorders>
                                    <w:top w:val="nil"/>
                                    <w:left w:val="nil"/>
                                    <w:bottom w:val="single" w:sz="4" w:space="0" w:color="auto"/>
                                    <w:right w:val="nil"/>
                                  </w:tcBorders>
                                  <w:noWrap/>
                                  <w:vAlign w:val="center"/>
                                </w:tcPr>
                                <w:p w14:paraId="0B81BEB2" w14:textId="77777777" w:rsidR="000377DD" w:rsidRPr="00794D3D" w:rsidRDefault="000377DD" w:rsidP="000377DD">
                                  <w:pPr>
                                    <w:overflowPunct w:val="0"/>
                                    <w:spacing w:before="72" w:after="72" w:line="220" w:lineRule="exact"/>
                                    <w:ind w:firstLine="198"/>
                                    <w:jc w:val="right"/>
                                    <w:rPr>
                                      <w:rFonts w:ascii="標楷體" w:eastAsia="標楷體" w:hAnsi="標楷體"/>
                                      <w:sz w:val="20"/>
                                      <w:szCs w:val="20"/>
                                    </w:rPr>
                                  </w:pPr>
                                  <w:r w:rsidRPr="00794D3D">
                                    <w:rPr>
                                      <w:rFonts w:ascii="標楷體" w:eastAsia="標楷體" w:hAnsi="標楷體" w:hint="eastAsia"/>
                                      <w:sz w:val="20"/>
                                      <w:szCs w:val="20"/>
                                    </w:rPr>
                                    <w:t>單位：人、％</w:t>
                                  </w:r>
                                </w:p>
                              </w:tc>
                            </w:tr>
                            <w:tr w:rsidR="000377DD" w:rsidRPr="00BF7EC2" w14:paraId="6B7FC433" w14:textId="77777777" w:rsidTr="004E29CB">
                              <w:trPr>
                                <w:trHeight w:val="77"/>
                              </w:trPr>
                              <w:tc>
                                <w:tcPr>
                                  <w:tcW w:w="709" w:type="dxa"/>
                                  <w:vMerge w:val="restart"/>
                                  <w:tcBorders>
                                    <w:top w:val="single" w:sz="4" w:space="0" w:color="auto"/>
                                    <w:left w:val="single" w:sz="4" w:space="0" w:color="auto"/>
                                    <w:right w:val="single" w:sz="4" w:space="0" w:color="auto"/>
                                  </w:tcBorders>
                                  <w:shd w:val="clear" w:color="auto" w:fill="8EAADB" w:themeFill="accent1" w:themeFillTint="99"/>
                                  <w:noWrap/>
                                  <w:vAlign w:val="center"/>
                                </w:tcPr>
                                <w:p w14:paraId="639F11F0" w14:textId="77777777" w:rsidR="000377DD" w:rsidRPr="009A2819" w:rsidRDefault="000377DD" w:rsidP="00B36528">
                                  <w:pPr>
                                    <w:overflowPunct w:val="0"/>
                                    <w:spacing w:before="72" w:after="72" w:line="240" w:lineRule="exact"/>
                                    <w:jc w:val="center"/>
                                    <w:rPr>
                                      <w:rFonts w:ascii="標楷體" w:eastAsia="標楷體" w:hAnsi="標楷體"/>
                                      <w:sz w:val="20"/>
                                      <w:szCs w:val="20"/>
                                    </w:rPr>
                                  </w:pPr>
                                  <w:r w:rsidRPr="009A2819">
                                    <w:rPr>
                                      <w:rFonts w:ascii="標楷體" w:eastAsia="標楷體" w:hAnsi="標楷體" w:hint="eastAsia"/>
                                      <w:sz w:val="20"/>
                                      <w:szCs w:val="20"/>
                                    </w:rPr>
                                    <w:t>年度</w:t>
                                  </w:r>
                                </w:p>
                              </w:tc>
                              <w:tc>
                                <w:tcPr>
                                  <w:tcW w:w="1134" w:type="dxa"/>
                                  <w:gridSpan w:val="2"/>
                                  <w:tcBorders>
                                    <w:top w:val="nil"/>
                                    <w:left w:val="single" w:sz="4" w:space="0" w:color="auto"/>
                                    <w:bottom w:val="nil"/>
                                    <w:right w:val="nil"/>
                                  </w:tcBorders>
                                  <w:shd w:val="clear" w:color="auto" w:fill="8EAADB" w:themeFill="accent1" w:themeFillTint="99"/>
                                  <w:noWrap/>
                                  <w:vAlign w:val="center"/>
                                </w:tcPr>
                                <w:p w14:paraId="6880224A"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培訓人數</w:t>
                                  </w:r>
                                </w:p>
                              </w:tc>
                              <w:tc>
                                <w:tcPr>
                                  <w:tcW w:w="709" w:type="dxa"/>
                                  <w:tcBorders>
                                    <w:top w:val="nil"/>
                                    <w:left w:val="nil"/>
                                    <w:bottom w:val="single" w:sz="4" w:space="0" w:color="auto"/>
                                    <w:right w:val="nil"/>
                                  </w:tcBorders>
                                  <w:shd w:val="clear" w:color="auto" w:fill="8EAADB" w:themeFill="accent1" w:themeFillTint="99"/>
                                  <w:noWrap/>
                                  <w:vAlign w:val="center"/>
                                </w:tcPr>
                                <w:p w14:paraId="16B065A0"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c>
                                <w:tcPr>
                                  <w:tcW w:w="850" w:type="dxa"/>
                                  <w:tcBorders>
                                    <w:top w:val="nil"/>
                                    <w:left w:val="nil"/>
                                    <w:bottom w:val="single" w:sz="4" w:space="0" w:color="auto"/>
                                    <w:right w:val="nil"/>
                                  </w:tcBorders>
                                  <w:shd w:val="clear" w:color="auto" w:fill="8EAADB" w:themeFill="accent1" w:themeFillTint="99"/>
                                  <w:noWrap/>
                                  <w:vAlign w:val="center"/>
                                </w:tcPr>
                                <w:p w14:paraId="08375E74"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c>
                                <w:tcPr>
                                  <w:tcW w:w="567" w:type="dxa"/>
                                  <w:tcBorders>
                                    <w:top w:val="nil"/>
                                    <w:left w:val="nil"/>
                                    <w:bottom w:val="single" w:sz="4" w:space="0" w:color="auto"/>
                                    <w:right w:val="nil"/>
                                  </w:tcBorders>
                                  <w:shd w:val="clear" w:color="auto" w:fill="8EAADB" w:themeFill="accent1" w:themeFillTint="99"/>
                                  <w:noWrap/>
                                  <w:vAlign w:val="center"/>
                                </w:tcPr>
                                <w:p w14:paraId="4F2F4BE0"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c>
                                <w:tcPr>
                                  <w:tcW w:w="1276" w:type="dxa"/>
                                  <w:tcBorders>
                                    <w:top w:val="nil"/>
                                    <w:left w:val="nil"/>
                                    <w:bottom w:val="single" w:sz="4" w:space="0" w:color="auto"/>
                                    <w:right w:val="single" w:sz="4" w:space="0" w:color="auto"/>
                                  </w:tcBorders>
                                  <w:shd w:val="clear" w:color="auto" w:fill="8EAADB" w:themeFill="accent1" w:themeFillTint="99"/>
                                  <w:noWrap/>
                                  <w:vAlign w:val="center"/>
                                </w:tcPr>
                                <w:p w14:paraId="647EB201"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r>
                            <w:tr w:rsidR="000377DD" w:rsidRPr="00BF7EC2" w14:paraId="1E5A3471" w14:textId="77777777" w:rsidTr="0087275B">
                              <w:trPr>
                                <w:trHeight w:val="156"/>
                              </w:trPr>
                              <w:tc>
                                <w:tcPr>
                                  <w:tcW w:w="709" w:type="dxa"/>
                                  <w:vMerge/>
                                  <w:tcBorders>
                                    <w:top w:val="nil"/>
                                    <w:left w:val="single" w:sz="4" w:space="0" w:color="auto"/>
                                    <w:right w:val="single" w:sz="4" w:space="0" w:color="auto"/>
                                  </w:tcBorders>
                                  <w:shd w:val="clear" w:color="auto" w:fill="8EAADB" w:themeFill="accent1" w:themeFillTint="99"/>
                                  <w:noWrap/>
                                  <w:vAlign w:val="center"/>
                                </w:tcPr>
                                <w:p w14:paraId="1F96D1B0" w14:textId="77777777" w:rsidR="000377DD" w:rsidRPr="009A2819" w:rsidRDefault="000377DD" w:rsidP="00B36528">
                                  <w:pPr>
                                    <w:overflowPunct w:val="0"/>
                                    <w:spacing w:before="72" w:after="72" w:line="240" w:lineRule="exact"/>
                                    <w:ind w:firstLine="200"/>
                                    <w:jc w:val="center"/>
                                    <w:rPr>
                                      <w:rFonts w:ascii="標楷體" w:eastAsia="標楷體" w:hAnsi="標楷體"/>
                                      <w:sz w:val="20"/>
                                      <w:szCs w:val="20"/>
                                    </w:rPr>
                                  </w:pPr>
                                </w:p>
                              </w:tc>
                              <w:tc>
                                <w:tcPr>
                                  <w:tcW w:w="567" w:type="dxa"/>
                                  <w:vMerge w:val="restart"/>
                                  <w:tcBorders>
                                    <w:top w:val="nil"/>
                                    <w:left w:val="single" w:sz="4" w:space="0" w:color="auto"/>
                                    <w:right w:val="single" w:sz="4" w:space="0" w:color="auto"/>
                                  </w:tcBorders>
                                  <w:shd w:val="clear" w:color="auto" w:fill="8EAADB" w:themeFill="accent1" w:themeFillTint="99"/>
                                  <w:noWrap/>
                                  <w:vAlign w:val="center"/>
                                </w:tcPr>
                                <w:p w14:paraId="77F71BD5"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p>
                              </w:tc>
                              <w:tc>
                                <w:tcPr>
                                  <w:tcW w:w="2126" w:type="dxa"/>
                                  <w:gridSpan w:val="3"/>
                                  <w:tcBorders>
                                    <w:top w:val="single" w:sz="4" w:space="0" w:color="auto"/>
                                    <w:left w:val="single" w:sz="4" w:space="0" w:color="auto"/>
                                    <w:bottom w:val="nil"/>
                                    <w:right w:val="nil"/>
                                  </w:tcBorders>
                                  <w:shd w:val="clear" w:color="auto" w:fill="8EAADB" w:themeFill="accent1" w:themeFillTint="99"/>
                                  <w:noWrap/>
                                  <w:vAlign w:val="center"/>
                                </w:tcPr>
                                <w:p w14:paraId="5DF3C4D8"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r w:rsidRPr="009A2819">
                                    <w:rPr>
                                      <w:rFonts w:ascii="標楷體" w:eastAsia="標楷體" w:hAnsi="標楷體" w:hint="eastAsia"/>
                                      <w:sz w:val="20"/>
                                      <w:szCs w:val="20"/>
                                    </w:rPr>
                                    <w:t>通過檢定人數</w:t>
                                  </w:r>
                                  <w:r>
                                    <w:rPr>
                                      <w:rFonts w:ascii="標楷體" w:eastAsia="標楷體" w:hAnsi="標楷體" w:hint="eastAsia"/>
                                      <w:sz w:val="20"/>
                                      <w:szCs w:val="20"/>
                                    </w:rPr>
                                    <w:t>（A）</w:t>
                                  </w:r>
                                </w:p>
                              </w:tc>
                              <w:tc>
                                <w:tcPr>
                                  <w:tcW w:w="567" w:type="dxa"/>
                                  <w:tcBorders>
                                    <w:top w:val="single" w:sz="4" w:space="0" w:color="auto"/>
                                    <w:left w:val="nil"/>
                                    <w:bottom w:val="single" w:sz="4" w:space="0" w:color="auto"/>
                                    <w:right w:val="nil"/>
                                  </w:tcBorders>
                                  <w:shd w:val="clear" w:color="auto" w:fill="8EAADB" w:themeFill="accent1" w:themeFillTint="99"/>
                                  <w:noWrap/>
                                  <w:vAlign w:val="center"/>
                                </w:tcPr>
                                <w:p w14:paraId="6BD38615"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c>
                                <w:tcPr>
                                  <w:tcW w:w="1276" w:type="dxa"/>
                                  <w:tcBorders>
                                    <w:top w:val="single" w:sz="4" w:space="0" w:color="auto"/>
                                    <w:left w:val="nil"/>
                                    <w:bottom w:val="single" w:sz="4" w:space="0" w:color="auto"/>
                                    <w:right w:val="single" w:sz="4" w:space="0" w:color="auto"/>
                                  </w:tcBorders>
                                  <w:shd w:val="clear" w:color="auto" w:fill="8EAADB" w:themeFill="accent1" w:themeFillTint="99"/>
                                  <w:noWrap/>
                                  <w:vAlign w:val="center"/>
                                </w:tcPr>
                                <w:p w14:paraId="2CCBB7E2"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r>
                            <w:tr w:rsidR="000377DD" w:rsidRPr="00BF7EC2" w14:paraId="0CDCB4BE" w14:textId="77777777" w:rsidTr="003517A7">
                              <w:trPr>
                                <w:trHeight w:val="217"/>
                              </w:trPr>
                              <w:tc>
                                <w:tcPr>
                                  <w:tcW w:w="709" w:type="dxa"/>
                                  <w:vMerge/>
                                  <w:tcBorders>
                                    <w:left w:val="single" w:sz="4" w:space="0" w:color="auto"/>
                                    <w:right w:val="single" w:sz="4" w:space="0" w:color="auto"/>
                                  </w:tcBorders>
                                  <w:shd w:val="clear" w:color="auto" w:fill="8EAADB" w:themeFill="accent1" w:themeFillTint="99"/>
                                  <w:noWrap/>
                                  <w:vAlign w:val="center"/>
                                </w:tcPr>
                                <w:p w14:paraId="059A96A4" w14:textId="77777777" w:rsidR="000377DD" w:rsidRPr="009A2819" w:rsidRDefault="000377DD" w:rsidP="00B36528">
                                  <w:pPr>
                                    <w:overflowPunct w:val="0"/>
                                    <w:spacing w:before="72" w:after="72" w:line="240" w:lineRule="exact"/>
                                    <w:ind w:firstLine="200"/>
                                    <w:jc w:val="center"/>
                                    <w:rPr>
                                      <w:rFonts w:ascii="標楷體" w:eastAsia="標楷體" w:hAnsi="標楷體"/>
                                      <w:sz w:val="20"/>
                                      <w:szCs w:val="20"/>
                                    </w:rPr>
                                  </w:pPr>
                                </w:p>
                              </w:tc>
                              <w:tc>
                                <w:tcPr>
                                  <w:tcW w:w="567" w:type="dxa"/>
                                  <w:vMerge/>
                                  <w:tcBorders>
                                    <w:left w:val="single" w:sz="4" w:space="0" w:color="auto"/>
                                    <w:bottom w:val="nil"/>
                                    <w:right w:val="single" w:sz="4" w:space="0" w:color="auto"/>
                                  </w:tcBorders>
                                  <w:shd w:val="clear" w:color="auto" w:fill="8EAADB" w:themeFill="accent1" w:themeFillTint="99"/>
                                  <w:noWrap/>
                                  <w:vAlign w:val="center"/>
                                </w:tcPr>
                                <w:p w14:paraId="1691BEEA"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p>
                              </w:tc>
                              <w:tc>
                                <w:tcPr>
                                  <w:tcW w:w="567" w:type="dxa"/>
                                  <w:vMerge w:val="restart"/>
                                  <w:tcBorders>
                                    <w:top w:val="nil"/>
                                    <w:left w:val="single" w:sz="4" w:space="0" w:color="auto"/>
                                    <w:right w:val="single" w:sz="4" w:space="0" w:color="auto"/>
                                  </w:tcBorders>
                                  <w:shd w:val="clear" w:color="auto" w:fill="8EAADB" w:themeFill="accent1" w:themeFillTint="99"/>
                                  <w:noWrap/>
                                  <w:vAlign w:val="center"/>
                                </w:tcPr>
                                <w:p w14:paraId="7055C65C"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p>
                              </w:tc>
                              <w:tc>
                                <w:tcPr>
                                  <w:tcW w:w="1559" w:type="dxa"/>
                                  <w:gridSpan w:val="2"/>
                                  <w:tcBorders>
                                    <w:top w:val="single" w:sz="4" w:space="0" w:color="auto"/>
                                    <w:left w:val="single" w:sz="4" w:space="0" w:color="auto"/>
                                    <w:bottom w:val="nil"/>
                                  </w:tcBorders>
                                  <w:shd w:val="clear" w:color="auto" w:fill="8EAADB" w:themeFill="accent1" w:themeFillTint="99"/>
                                  <w:noWrap/>
                                  <w:vAlign w:val="center"/>
                                </w:tcPr>
                                <w:p w14:paraId="25A7AFD5" w14:textId="77777777" w:rsidR="000377DD" w:rsidRPr="001443B1" w:rsidRDefault="000377DD" w:rsidP="00B36528">
                                  <w:pPr>
                                    <w:overflowPunct w:val="0"/>
                                    <w:spacing w:before="72" w:after="72" w:line="220" w:lineRule="exact"/>
                                    <w:ind w:firstLine="198"/>
                                    <w:rPr>
                                      <w:rFonts w:ascii="標楷體" w:eastAsia="標楷體" w:hAnsi="標楷體"/>
                                      <w:spacing w:val="-20"/>
                                      <w:sz w:val="20"/>
                                      <w:szCs w:val="20"/>
                                    </w:rPr>
                                  </w:pPr>
                                  <w:r w:rsidRPr="001443B1">
                                    <w:rPr>
                                      <w:rFonts w:ascii="標楷體" w:eastAsia="標楷體" w:hAnsi="標楷體" w:hint="eastAsia"/>
                                      <w:spacing w:val="-20"/>
                                      <w:sz w:val="20"/>
                                      <w:szCs w:val="20"/>
                                    </w:rPr>
                                    <w:t>通過4G人數</w:t>
                                  </w:r>
                                  <w:r>
                                    <w:rPr>
                                      <w:rFonts w:ascii="標楷體" w:eastAsia="標楷體" w:hAnsi="標楷體" w:hint="eastAsia"/>
                                      <w:spacing w:val="-20"/>
                                      <w:sz w:val="20"/>
                                      <w:szCs w:val="20"/>
                                    </w:rPr>
                                    <w:t>（B）</w:t>
                                  </w:r>
                                </w:p>
                              </w:tc>
                              <w:tc>
                                <w:tcPr>
                                  <w:tcW w:w="1843" w:type="dxa"/>
                                  <w:gridSpan w:val="2"/>
                                  <w:tcBorders>
                                    <w:top w:val="single" w:sz="4" w:space="0" w:color="auto"/>
                                    <w:bottom w:val="nil"/>
                                  </w:tcBorders>
                                  <w:shd w:val="clear" w:color="auto" w:fill="8EAADB" w:themeFill="accent1" w:themeFillTint="99"/>
                                  <w:noWrap/>
                                  <w:vAlign w:val="center"/>
                                </w:tcPr>
                                <w:p w14:paraId="2D115453" w14:textId="77777777" w:rsidR="000377DD" w:rsidRPr="00F57612" w:rsidRDefault="000377DD" w:rsidP="00F57612">
                                  <w:pPr>
                                    <w:overflowPunct w:val="0"/>
                                    <w:spacing w:before="72" w:after="72" w:line="220" w:lineRule="exact"/>
                                    <w:jc w:val="center"/>
                                    <w:rPr>
                                      <w:rFonts w:ascii="標楷體" w:eastAsia="標楷體" w:hAnsi="標楷體"/>
                                      <w:spacing w:val="-12"/>
                                      <w:sz w:val="20"/>
                                      <w:szCs w:val="20"/>
                                    </w:rPr>
                                  </w:pPr>
                                  <w:r w:rsidRPr="00F57612">
                                    <w:rPr>
                                      <w:rFonts w:ascii="標楷體" w:eastAsia="標楷體" w:hAnsi="標楷體" w:hint="eastAsia"/>
                                      <w:spacing w:val="-12"/>
                                      <w:sz w:val="20"/>
                                      <w:szCs w:val="20"/>
                                    </w:rPr>
                                    <w:t>通過6G或6GR人數(</w:t>
                                  </w:r>
                                  <w:r w:rsidRPr="00F57612">
                                    <w:rPr>
                                      <w:rFonts w:ascii="標楷體" w:eastAsia="標楷體" w:hAnsi="標楷體"/>
                                      <w:spacing w:val="-12"/>
                                      <w:sz w:val="20"/>
                                      <w:szCs w:val="20"/>
                                    </w:rPr>
                                    <w:t>C)</w:t>
                                  </w:r>
                                </w:p>
                              </w:tc>
                            </w:tr>
                            <w:tr w:rsidR="000377DD" w:rsidRPr="00BF7EC2" w14:paraId="446EBA02" w14:textId="77777777" w:rsidTr="003517A7">
                              <w:trPr>
                                <w:trHeight w:val="279"/>
                              </w:trPr>
                              <w:tc>
                                <w:tcPr>
                                  <w:tcW w:w="709" w:type="dxa"/>
                                  <w:vMerge/>
                                  <w:tcBorders>
                                    <w:top w:val="single" w:sz="4" w:space="0" w:color="auto"/>
                                    <w:left w:val="single" w:sz="4" w:space="0" w:color="auto"/>
                                    <w:right w:val="single" w:sz="4" w:space="0" w:color="auto"/>
                                  </w:tcBorders>
                                  <w:shd w:val="clear" w:color="auto" w:fill="8EAADB" w:themeFill="accent1" w:themeFillTint="99"/>
                                  <w:noWrap/>
                                  <w:vAlign w:val="center"/>
                                </w:tcPr>
                                <w:p w14:paraId="0A0EA688" w14:textId="77777777" w:rsidR="000377DD" w:rsidRPr="009A2819" w:rsidRDefault="000377DD" w:rsidP="00B36528">
                                  <w:pPr>
                                    <w:overflowPunct w:val="0"/>
                                    <w:spacing w:before="72" w:after="72" w:line="240" w:lineRule="exact"/>
                                    <w:ind w:firstLine="200"/>
                                    <w:jc w:val="center"/>
                                    <w:rPr>
                                      <w:rFonts w:ascii="標楷體" w:eastAsia="標楷體" w:hAnsi="標楷體"/>
                                      <w:b/>
                                      <w:sz w:val="20"/>
                                      <w:szCs w:val="20"/>
                                    </w:rPr>
                                  </w:pPr>
                                </w:p>
                              </w:tc>
                              <w:tc>
                                <w:tcPr>
                                  <w:tcW w:w="567" w:type="dxa"/>
                                  <w:tcBorders>
                                    <w:top w:val="nil"/>
                                    <w:left w:val="single" w:sz="4" w:space="0" w:color="auto"/>
                                    <w:right w:val="single" w:sz="4" w:space="0" w:color="auto"/>
                                  </w:tcBorders>
                                  <w:shd w:val="clear" w:color="auto" w:fill="8EAADB" w:themeFill="accent1" w:themeFillTint="99"/>
                                  <w:noWrap/>
                                  <w:vAlign w:val="center"/>
                                </w:tcPr>
                                <w:p w14:paraId="6F176A26"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highlight w:val="lightGray"/>
                                    </w:rPr>
                                  </w:pPr>
                                </w:p>
                              </w:tc>
                              <w:tc>
                                <w:tcPr>
                                  <w:tcW w:w="567" w:type="dxa"/>
                                  <w:vMerge/>
                                  <w:tcBorders>
                                    <w:left w:val="single" w:sz="4" w:space="0" w:color="auto"/>
                                    <w:right w:val="single" w:sz="4" w:space="0" w:color="auto"/>
                                  </w:tcBorders>
                                  <w:shd w:val="clear" w:color="auto" w:fill="8EAADB" w:themeFill="accent1" w:themeFillTint="99"/>
                                  <w:noWrap/>
                                  <w:vAlign w:val="center"/>
                                </w:tcPr>
                                <w:p w14:paraId="70501D3A"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p>
                              </w:tc>
                              <w:tc>
                                <w:tcPr>
                                  <w:tcW w:w="709" w:type="dxa"/>
                                  <w:tcBorders>
                                    <w:top w:val="nil"/>
                                    <w:left w:val="single" w:sz="4" w:space="0" w:color="auto"/>
                                  </w:tcBorders>
                                  <w:shd w:val="clear" w:color="auto" w:fill="8EAADB" w:themeFill="accent1" w:themeFillTint="99"/>
                                  <w:noWrap/>
                                  <w:vAlign w:val="center"/>
                                </w:tcPr>
                                <w:p w14:paraId="4C7E29CA"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p>
                              </w:tc>
                              <w:tc>
                                <w:tcPr>
                                  <w:tcW w:w="850" w:type="dxa"/>
                                  <w:tcBorders>
                                    <w:top w:val="single" w:sz="4" w:space="0" w:color="auto"/>
                                  </w:tcBorders>
                                  <w:shd w:val="clear" w:color="auto" w:fill="8EAADB" w:themeFill="accent1" w:themeFillTint="99"/>
                                  <w:noWrap/>
                                  <w:vAlign w:val="center"/>
                                </w:tcPr>
                                <w:p w14:paraId="1F15FDA1" w14:textId="77777777" w:rsidR="000377DD" w:rsidRDefault="000377DD" w:rsidP="00747AE6">
                                  <w:pPr>
                                    <w:overflowPunct w:val="0"/>
                                    <w:spacing w:before="72" w:after="72" w:line="200" w:lineRule="exact"/>
                                    <w:jc w:val="center"/>
                                    <w:rPr>
                                      <w:rFonts w:ascii="標楷體" w:eastAsia="標楷體" w:hAnsi="標楷體"/>
                                      <w:sz w:val="20"/>
                                      <w:szCs w:val="20"/>
                                    </w:rPr>
                                  </w:pPr>
                                  <w:r w:rsidRPr="00E35E36">
                                    <w:rPr>
                                      <w:rFonts w:ascii="標楷體" w:eastAsia="標楷體" w:hAnsi="標楷體" w:hint="eastAsia"/>
                                      <w:sz w:val="20"/>
                                      <w:szCs w:val="20"/>
                                    </w:rPr>
                                    <w:t>占比</w:t>
                                  </w:r>
                                </w:p>
                                <w:p w14:paraId="29AFDBC3" w14:textId="77777777" w:rsidR="000377DD" w:rsidRPr="00747AE6" w:rsidRDefault="000377DD" w:rsidP="00747AE6">
                                  <w:pPr>
                                    <w:overflowPunct w:val="0"/>
                                    <w:spacing w:before="72" w:after="72" w:line="200" w:lineRule="exact"/>
                                    <w:rPr>
                                      <w:rFonts w:ascii="標楷體" w:eastAsia="標楷體" w:hAnsi="標楷體"/>
                                      <w:spacing w:val="-28"/>
                                      <w:sz w:val="20"/>
                                      <w:szCs w:val="20"/>
                                    </w:rPr>
                                  </w:pPr>
                                  <w:r w:rsidRPr="00747AE6">
                                    <w:rPr>
                                      <w:rFonts w:ascii="標楷體" w:eastAsia="標楷體" w:hAnsi="標楷體" w:hint="eastAsia"/>
                                      <w:spacing w:val="-28"/>
                                      <w:sz w:val="20"/>
                                      <w:szCs w:val="20"/>
                                    </w:rPr>
                                    <w:t>（B/A×</w:t>
                                  </w:r>
                                  <w:r w:rsidRPr="00747AE6">
                                    <w:rPr>
                                      <w:rFonts w:ascii="標楷體" w:eastAsia="標楷體" w:hAnsi="標楷體"/>
                                      <w:spacing w:val="-28"/>
                                      <w:sz w:val="20"/>
                                      <w:szCs w:val="20"/>
                                    </w:rPr>
                                    <w:t>100</w:t>
                                  </w:r>
                                  <w:r w:rsidRPr="00747AE6">
                                    <w:rPr>
                                      <w:rFonts w:ascii="標楷體" w:eastAsia="標楷體" w:hAnsi="標楷體" w:hint="eastAsia"/>
                                      <w:spacing w:val="-28"/>
                                      <w:sz w:val="20"/>
                                      <w:szCs w:val="20"/>
                                    </w:rPr>
                                    <w:t>）</w:t>
                                  </w:r>
                                </w:p>
                              </w:tc>
                              <w:tc>
                                <w:tcPr>
                                  <w:tcW w:w="567" w:type="dxa"/>
                                  <w:tcBorders>
                                    <w:top w:val="nil"/>
                                  </w:tcBorders>
                                  <w:shd w:val="clear" w:color="auto" w:fill="8EAADB" w:themeFill="accent1" w:themeFillTint="99"/>
                                  <w:noWrap/>
                                  <w:vAlign w:val="center"/>
                                </w:tcPr>
                                <w:p w14:paraId="5A8E8C40"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p>
                              </w:tc>
                              <w:tc>
                                <w:tcPr>
                                  <w:tcW w:w="1276" w:type="dxa"/>
                                  <w:tcBorders>
                                    <w:top w:val="single" w:sz="4" w:space="0" w:color="auto"/>
                                  </w:tcBorders>
                                  <w:shd w:val="clear" w:color="auto" w:fill="8EAADB" w:themeFill="accent1" w:themeFillTint="99"/>
                                  <w:noWrap/>
                                  <w:vAlign w:val="center"/>
                                </w:tcPr>
                                <w:p w14:paraId="29A746DF" w14:textId="77777777" w:rsidR="000377DD" w:rsidRDefault="000377DD" w:rsidP="00B36528">
                                  <w:pPr>
                                    <w:overflowPunct w:val="0"/>
                                    <w:spacing w:before="72" w:after="72" w:line="220" w:lineRule="exact"/>
                                    <w:ind w:firstLine="198"/>
                                    <w:jc w:val="center"/>
                                    <w:rPr>
                                      <w:rFonts w:ascii="標楷體" w:eastAsia="標楷體" w:hAnsi="標楷體"/>
                                      <w:sz w:val="20"/>
                                      <w:szCs w:val="20"/>
                                    </w:rPr>
                                  </w:pPr>
                                  <w:r w:rsidRPr="009A2819">
                                    <w:rPr>
                                      <w:rFonts w:ascii="標楷體" w:eastAsia="標楷體" w:hAnsi="標楷體" w:hint="eastAsia"/>
                                      <w:sz w:val="20"/>
                                      <w:szCs w:val="20"/>
                                    </w:rPr>
                                    <w:t>占比</w:t>
                                  </w:r>
                                </w:p>
                                <w:p w14:paraId="1156A7C4" w14:textId="77777777" w:rsidR="000377DD" w:rsidRPr="009A2819" w:rsidRDefault="000377DD" w:rsidP="00B36528">
                                  <w:pPr>
                                    <w:overflowPunct w:val="0"/>
                                    <w:spacing w:before="72" w:after="72" w:line="220" w:lineRule="exact"/>
                                    <w:ind w:firstLine="198"/>
                                    <w:jc w:val="center"/>
                                    <w:rPr>
                                      <w:rFonts w:ascii="標楷體" w:eastAsia="標楷體" w:hAnsi="標楷體"/>
                                      <w:b/>
                                      <w:sz w:val="20"/>
                                      <w:szCs w:val="20"/>
                                    </w:rPr>
                                  </w:pPr>
                                  <w:r w:rsidRPr="00747AE6">
                                    <w:rPr>
                                      <w:rFonts w:ascii="標楷體" w:eastAsia="標楷體" w:hAnsi="標楷體" w:hint="eastAsia"/>
                                      <w:spacing w:val="-28"/>
                                      <w:sz w:val="20"/>
                                      <w:szCs w:val="20"/>
                                    </w:rPr>
                                    <w:t>（</w:t>
                                  </w:r>
                                  <w:r>
                                    <w:rPr>
                                      <w:rFonts w:ascii="標楷體" w:eastAsia="標楷體" w:hAnsi="標楷體"/>
                                      <w:spacing w:val="-28"/>
                                      <w:sz w:val="20"/>
                                      <w:szCs w:val="20"/>
                                    </w:rPr>
                                    <w:t>C</w:t>
                                  </w:r>
                                  <w:r w:rsidRPr="00747AE6">
                                    <w:rPr>
                                      <w:rFonts w:ascii="標楷體" w:eastAsia="標楷體" w:hAnsi="標楷體" w:hint="eastAsia"/>
                                      <w:spacing w:val="-28"/>
                                      <w:sz w:val="20"/>
                                      <w:szCs w:val="20"/>
                                    </w:rPr>
                                    <w:t>/A×</w:t>
                                  </w:r>
                                  <w:r w:rsidRPr="00747AE6">
                                    <w:rPr>
                                      <w:rFonts w:ascii="標楷體" w:eastAsia="標楷體" w:hAnsi="標楷體"/>
                                      <w:spacing w:val="-28"/>
                                      <w:sz w:val="20"/>
                                      <w:szCs w:val="20"/>
                                    </w:rPr>
                                    <w:t>100</w:t>
                                  </w:r>
                                  <w:r w:rsidRPr="00747AE6">
                                    <w:rPr>
                                      <w:rFonts w:ascii="標楷體" w:eastAsia="標楷體" w:hAnsi="標楷體" w:hint="eastAsia"/>
                                      <w:spacing w:val="-28"/>
                                      <w:sz w:val="20"/>
                                      <w:szCs w:val="20"/>
                                    </w:rPr>
                                    <w:t>）</w:t>
                                  </w:r>
                                </w:p>
                              </w:tc>
                            </w:tr>
                            <w:tr w:rsidR="000377DD" w:rsidRPr="00BF7EC2" w14:paraId="4170E2D6" w14:textId="77777777" w:rsidTr="00B36528">
                              <w:trPr>
                                <w:trHeight w:val="304"/>
                              </w:trPr>
                              <w:tc>
                                <w:tcPr>
                                  <w:tcW w:w="709" w:type="dxa"/>
                                  <w:tcBorders>
                                    <w:top w:val="single" w:sz="4" w:space="0" w:color="auto"/>
                                  </w:tcBorders>
                                  <w:noWrap/>
                                  <w:vAlign w:val="center"/>
                                  <w:hideMark/>
                                </w:tcPr>
                                <w:p w14:paraId="66E2B438" w14:textId="77777777" w:rsidR="000377DD" w:rsidRPr="009A2819" w:rsidRDefault="000377DD" w:rsidP="00B36528">
                                  <w:pPr>
                                    <w:overflowPunct w:val="0"/>
                                    <w:spacing w:before="72" w:after="72" w:line="220" w:lineRule="exact"/>
                                    <w:jc w:val="center"/>
                                    <w:rPr>
                                      <w:rFonts w:ascii="標楷體" w:eastAsia="標楷體" w:hAnsi="標楷體"/>
                                      <w:b/>
                                      <w:sz w:val="20"/>
                                      <w:szCs w:val="20"/>
                                    </w:rPr>
                                  </w:pPr>
                                  <w:r w:rsidRPr="009A2819">
                                    <w:rPr>
                                      <w:rFonts w:ascii="標楷體" w:eastAsia="標楷體" w:hAnsi="標楷體" w:hint="eastAsia"/>
                                      <w:b/>
                                      <w:sz w:val="20"/>
                                      <w:szCs w:val="20"/>
                                    </w:rPr>
                                    <w:t>合計</w:t>
                                  </w:r>
                                </w:p>
                              </w:tc>
                              <w:tc>
                                <w:tcPr>
                                  <w:tcW w:w="567" w:type="dxa"/>
                                  <w:tcBorders>
                                    <w:top w:val="single" w:sz="4" w:space="0" w:color="auto"/>
                                  </w:tcBorders>
                                  <w:noWrap/>
                                  <w:vAlign w:val="center"/>
                                  <w:hideMark/>
                                </w:tcPr>
                                <w:p w14:paraId="2228ABDA"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144</w:t>
                                  </w:r>
                                </w:p>
                              </w:tc>
                              <w:tc>
                                <w:tcPr>
                                  <w:tcW w:w="567" w:type="dxa"/>
                                  <w:tcBorders>
                                    <w:top w:val="single" w:sz="4" w:space="0" w:color="auto"/>
                                  </w:tcBorders>
                                  <w:noWrap/>
                                  <w:vAlign w:val="center"/>
                                  <w:hideMark/>
                                </w:tcPr>
                                <w:p w14:paraId="0D558611"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118</w:t>
                                  </w:r>
                                </w:p>
                              </w:tc>
                              <w:tc>
                                <w:tcPr>
                                  <w:tcW w:w="709" w:type="dxa"/>
                                  <w:noWrap/>
                                  <w:vAlign w:val="center"/>
                                </w:tcPr>
                                <w:p w14:paraId="2504F2AC"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81</w:t>
                                  </w:r>
                                </w:p>
                              </w:tc>
                              <w:tc>
                                <w:tcPr>
                                  <w:tcW w:w="850" w:type="dxa"/>
                                  <w:noWrap/>
                                  <w:vAlign w:val="center"/>
                                </w:tcPr>
                                <w:p w14:paraId="49DE88AD"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68.64</w:t>
                                  </w:r>
                                </w:p>
                              </w:tc>
                              <w:tc>
                                <w:tcPr>
                                  <w:tcW w:w="567" w:type="dxa"/>
                                  <w:noWrap/>
                                  <w:vAlign w:val="center"/>
                                </w:tcPr>
                                <w:p w14:paraId="792E26AB"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37</w:t>
                                  </w:r>
                                </w:p>
                              </w:tc>
                              <w:tc>
                                <w:tcPr>
                                  <w:tcW w:w="1276" w:type="dxa"/>
                                  <w:noWrap/>
                                  <w:vAlign w:val="center"/>
                                </w:tcPr>
                                <w:p w14:paraId="7A8E5572"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31.36</w:t>
                                  </w:r>
                                </w:p>
                              </w:tc>
                            </w:tr>
                            <w:tr w:rsidR="000377DD" w:rsidRPr="00BF7EC2" w14:paraId="76FCCE75" w14:textId="77777777" w:rsidTr="00B36528">
                              <w:trPr>
                                <w:trHeight w:val="304"/>
                              </w:trPr>
                              <w:tc>
                                <w:tcPr>
                                  <w:tcW w:w="709" w:type="dxa"/>
                                  <w:noWrap/>
                                  <w:vAlign w:val="center"/>
                                  <w:hideMark/>
                                </w:tcPr>
                                <w:p w14:paraId="22BAFF4A"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110</w:t>
                                  </w:r>
                                </w:p>
                              </w:tc>
                              <w:tc>
                                <w:tcPr>
                                  <w:tcW w:w="567" w:type="dxa"/>
                                  <w:noWrap/>
                                  <w:vAlign w:val="center"/>
                                  <w:hideMark/>
                                </w:tcPr>
                                <w:p w14:paraId="7AE081A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20</w:t>
                                  </w:r>
                                </w:p>
                              </w:tc>
                              <w:tc>
                                <w:tcPr>
                                  <w:tcW w:w="567" w:type="dxa"/>
                                  <w:noWrap/>
                                  <w:vAlign w:val="center"/>
                                  <w:hideMark/>
                                </w:tcPr>
                                <w:p w14:paraId="11DB310D"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19</w:t>
                                  </w:r>
                                </w:p>
                              </w:tc>
                              <w:tc>
                                <w:tcPr>
                                  <w:tcW w:w="709" w:type="dxa"/>
                                  <w:noWrap/>
                                  <w:vAlign w:val="center"/>
                                </w:tcPr>
                                <w:p w14:paraId="20F56E8E"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18</w:t>
                                  </w:r>
                                </w:p>
                              </w:tc>
                              <w:tc>
                                <w:tcPr>
                                  <w:tcW w:w="850" w:type="dxa"/>
                                  <w:noWrap/>
                                  <w:vAlign w:val="center"/>
                                </w:tcPr>
                                <w:p w14:paraId="029F053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94.74</w:t>
                                  </w:r>
                                </w:p>
                              </w:tc>
                              <w:tc>
                                <w:tcPr>
                                  <w:tcW w:w="567" w:type="dxa"/>
                                  <w:noWrap/>
                                  <w:vAlign w:val="center"/>
                                </w:tcPr>
                                <w:p w14:paraId="299801B3"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w:t>
                                  </w:r>
                                </w:p>
                              </w:tc>
                              <w:tc>
                                <w:tcPr>
                                  <w:tcW w:w="1276" w:type="dxa"/>
                                  <w:noWrap/>
                                  <w:vAlign w:val="center"/>
                                </w:tcPr>
                                <w:p w14:paraId="4785E707"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5.26</w:t>
                                  </w:r>
                                </w:p>
                              </w:tc>
                            </w:tr>
                            <w:tr w:rsidR="000377DD" w:rsidRPr="00BF7EC2" w14:paraId="01B4E11A" w14:textId="77777777" w:rsidTr="00B36528">
                              <w:trPr>
                                <w:trHeight w:val="304"/>
                              </w:trPr>
                              <w:tc>
                                <w:tcPr>
                                  <w:tcW w:w="709" w:type="dxa"/>
                                  <w:noWrap/>
                                  <w:vAlign w:val="center"/>
                                  <w:hideMark/>
                                </w:tcPr>
                                <w:p w14:paraId="5B895351"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111</w:t>
                                  </w:r>
                                </w:p>
                              </w:tc>
                              <w:tc>
                                <w:tcPr>
                                  <w:tcW w:w="567" w:type="dxa"/>
                                  <w:noWrap/>
                                  <w:vAlign w:val="center"/>
                                  <w:hideMark/>
                                </w:tcPr>
                                <w:p w14:paraId="3E4E2B2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40</w:t>
                                  </w:r>
                                </w:p>
                              </w:tc>
                              <w:tc>
                                <w:tcPr>
                                  <w:tcW w:w="567" w:type="dxa"/>
                                  <w:noWrap/>
                                  <w:vAlign w:val="center"/>
                                  <w:hideMark/>
                                </w:tcPr>
                                <w:p w14:paraId="57DA8A7A"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33</w:t>
                                  </w:r>
                                </w:p>
                              </w:tc>
                              <w:tc>
                                <w:tcPr>
                                  <w:tcW w:w="709" w:type="dxa"/>
                                  <w:noWrap/>
                                  <w:vAlign w:val="center"/>
                                </w:tcPr>
                                <w:p w14:paraId="75FF4834"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24</w:t>
                                  </w:r>
                                </w:p>
                              </w:tc>
                              <w:tc>
                                <w:tcPr>
                                  <w:tcW w:w="850" w:type="dxa"/>
                                  <w:noWrap/>
                                  <w:vAlign w:val="center"/>
                                </w:tcPr>
                                <w:p w14:paraId="5D81E395"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72.73</w:t>
                                  </w:r>
                                </w:p>
                              </w:tc>
                              <w:tc>
                                <w:tcPr>
                                  <w:tcW w:w="567" w:type="dxa"/>
                                  <w:noWrap/>
                                  <w:vAlign w:val="center"/>
                                </w:tcPr>
                                <w:p w14:paraId="5B04AC2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9</w:t>
                                  </w:r>
                                </w:p>
                              </w:tc>
                              <w:tc>
                                <w:tcPr>
                                  <w:tcW w:w="1276" w:type="dxa"/>
                                  <w:noWrap/>
                                  <w:vAlign w:val="center"/>
                                </w:tcPr>
                                <w:p w14:paraId="5D4D835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27.27</w:t>
                                  </w:r>
                                </w:p>
                              </w:tc>
                            </w:tr>
                            <w:tr w:rsidR="000377DD" w:rsidRPr="00BF7EC2" w14:paraId="5B45F96C" w14:textId="77777777" w:rsidTr="00B36528">
                              <w:trPr>
                                <w:trHeight w:val="304"/>
                              </w:trPr>
                              <w:tc>
                                <w:tcPr>
                                  <w:tcW w:w="709" w:type="dxa"/>
                                  <w:noWrap/>
                                  <w:vAlign w:val="center"/>
                                  <w:hideMark/>
                                </w:tcPr>
                                <w:p w14:paraId="132C47EA"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112</w:t>
                                  </w:r>
                                </w:p>
                              </w:tc>
                              <w:tc>
                                <w:tcPr>
                                  <w:tcW w:w="567" w:type="dxa"/>
                                  <w:noWrap/>
                                  <w:vAlign w:val="center"/>
                                  <w:hideMark/>
                                </w:tcPr>
                                <w:p w14:paraId="24CF8898"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42</w:t>
                                  </w:r>
                                </w:p>
                              </w:tc>
                              <w:tc>
                                <w:tcPr>
                                  <w:tcW w:w="567" w:type="dxa"/>
                                  <w:noWrap/>
                                  <w:vAlign w:val="center"/>
                                  <w:hideMark/>
                                </w:tcPr>
                                <w:p w14:paraId="48B7FC9F"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32</w:t>
                                  </w:r>
                                </w:p>
                              </w:tc>
                              <w:tc>
                                <w:tcPr>
                                  <w:tcW w:w="709" w:type="dxa"/>
                                  <w:noWrap/>
                                  <w:vAlign w:val="center"/>
                                </w:tcPr>
                                <w:p w14:paraId="55632B97"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19</w:t>
                                  </w:r>
                                </w:p>
                              </w:tc>
                              <w:tc>
                                <w:tcPr>
                                  <w:tcW w:w="850" w:type="dxa"/>
                                  <w:noWrap/>
                                  <w:vAlign w:val="center"/>
                                </w:tcPr>
                                <w:p w14:paraId="588C12CD"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59.38</w:t>
                                  </w:r>
                                </w:p>
                              </w:tc>
                              <w:tc>
                                <w:tcPr>
                                  <w:tcW w:w="567" w:type="dxa"/>
                                  <w:noWrap/>
                                  <w:vAlign w:val="center"/>
                                </w:tcPr>
                                <w:p w14:paraId="10BA1F3D"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13</w:t>
                                  </w:r>
                                </w:p>
                              </w:tc>
                              <w:tc>
                                <w:tcPr>
                                  <w:tcW w:w="1276" w:type="dxa"/>
                                  <w:noWrap/>
                                  <w:vAlign w:val="center"/>
                                </w:tcPr>
                                <w:p w14:paraId="4F4D15B1"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40.63</w:t>
                                  </w:r>
                                </w:p>
                              </w:tc>
                            </w:tr>
                            <w:tr w:rsidR="000377DD" w:rsidRPr="00BF7EC2" w14:paraId="5A2B66E3" w14:textId="77777777" w:rsidTr="00B36528">
                              <w:trPr>
                                <w:trHeight w:val="304"/>
                              </w:trPr>
                              <w:tc>
                                <w:tcPr>
                                  <w:tcW w:w="709" w:type="dxa"/>
                                  <w:tcBorders>
                                    <w:bottom w:val="single" w:sz="4" w:space="0" w:color="auto"/>
                                  </w:tcBorders>
                                  <w:noWrap/>
                                  <w:vAlign w:val="center"/>
                                  <w:hideMark/>
                                </w:tcPr>
                                <w:p w14:paraId="267E8113"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113</w:t>
                                  </w:r>
                                </w:p>
                              </w:tc>
                              <w:tc>
                                <w:tcPr>
                                  <w:tcW w:w="567" w:type="dxa"/>
                                  <w:tcBorders>
                                    <w:bottom w:val="single" w:sz="4" w:space="0" w:color="auto"/>
                                  </w:tcBorders>
                                  <w:noWrap/>
                                  <w:vAlign w:val="center"/>
                                  <w:hideMark/>
                                </w:tcPr>
                                <w:p w14:paraId="5E2A6B66"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42</w:t>
                                  </w:r>
                                </w:p>
                              </w:tc>
                              <w:tc>
                                <w:tcPr>
                                  <w:tcW w:w="567" w:type="dxa"/>
                                  <w:tcBorders>
                                    <w:bottom w:val="single" w:sz="4" w:space="0" w:color="auto"/>
                                  </w:tcBorders>
                                  <w:noWrap/>
                                  <w:vAlign w:val="center"/>
                                  <w:hideMark/>
                                </w:tcPr>
                                <w:p w14:paraId="1C671C6C"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34</w:t>
                                  </w:r>
                                </w:p>
                              </w:tc>
                              <w:tc>
                                <w:tcPr>
                                  <w:tcW w:w="709" w:type="dxa"/>
                                  <w:tcBorders>
                                    <w:bottom w:val="single" w:sz="4" w:space="0" w:color="auto"/>
                                  </w:tcBorders>
                                  <w:noWrap/>
                                  <w:vAlign w:val="center"/>
                                </w:tcPr>
                                <w:p w14:paraId="3ABA1215"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20</w:t>
                                  </w:r>
                                </w:p>
                              </w:tc>
                              <w:tc>
                                <w:tcPr>
                                  <w:tcW w:w="850" w:type="dxa"/>
                                  <w:tcBorders>
                                    <w:bottom w:val="single" w:sz="4" w:space="0" w:color="auto"/>
                                  </w:tcBorders>
                                  <w:noWrap/>
                                  <w:vAlign w:val="center"/>
                                </w:tcPr>
                                <w:p w14:paraId="0F5487F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58.82</w:t>
                                  </w:r>
                                </w:p>
                              </w:tc>
                              <w:tc>
                                <w:tcPr>
                                  <w:tcW w:w="567" w:type="dxa"/>
                                  <w:tcBorders>
                                    <w:bottom w:val="single" w:sz="4" w:space="0" w:color="auto"/>
                                  </w:tcBorders>
                                  <w:noWrap/>
                                  <w:vAlign w:val="center"/>
                                </w:tcPr>
                                <w:p w14:paraId="38F114DA"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14</w:t>
                                  </w:r>
                                </w:p>
                              </w:tc>
                              <w:tc>
                                <w:tcPr>
                                  <w:tcW w:w="1276" w:type="dxa"/>
                                  <w:tcBorders>
                                    <w:bottom w:val="single" w:sz="4" w:space="0" w:color="auto"/>
                                  </w:tcBorders>
                                  <w:noWrap/>
                                  <w:vAlign w:val="center"/>
                                </w:tcPr>
                                <w:p w14:paraId="13B9CE48"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41.18</w:t>
                                  </w:r>
                                </w:p>
                              </w:tc>
                            </w:tr>
                            <w:tr w:rsidR="000377DD" w:rsidRPr="00BF7EC2" w14:paraId="63261EF8" w14:textId="77777777" w:rsidTr="00B36528">
                              <w:trPr>
                                <w:trHeight w:val="321"/>
                              </w:trPr>
                              <w:tc>
                                <w:tcPr>
                                  <w:tcW w:w="5245" w:type="dxa"/>
                                  <w:gridSpan w:val="7"/>
                                  <w:tcBorders>
                                    <w:top w:val="single" w:sz="4" w:space="0" w:color="auto"/>
                                    <w:left w:val="nil"/>
                                    <w:bottom w:val="nil"/>
                                    <w:right w:val="nil"/>
                                  </w:tcBorders>
                                  <w:noWrap/>
                                  <w:vAlign w:val="center"/>
                                </w:tcPr>
                                <w:p w14:paraId="4E16FE49" w14:textId="77777777" w:rsidR="000377DD" w:rsidRPr="00794D3D" w:rsidRDefault="000377DD" w:rsidP="007E0926">
                                  <w:pPr>
                                    <w:overflowPunct w:val="0"/>
                                    <w:spacing w:before="72" w:after="72" w:line="220" w:lineRule="exact"/>
                                    <w:ind w:firstLineChars="38" w:firstLine="68"/>
                                    <w:rPr>
                                      <w:rFonts w:ascii="標楷體" w:eastAsia="標楷體" w:hAnsi="標楷體"/>
                                      <w:sz w:val="18"/>
                                      <w:szCs w:val="18"/>
                                    </w:rPr>
                                  </w:pPr>
                                  <w:r w:rsidRPr="00794D3D">
                                    <w:rPr>
                                      <w:rFonts w:ascii="標楷體" w:eastAsia="標楷體" w:hAnsi="標楷體" w:hint="eastAsia"/>
                                      <w:sz w:val="18"/>
                                      <w:szCs w:val="18"/>
                                    </w:rPr>
                                    <w:t>資料來源：整理自產發署提供</w:t>
                                  </w:r>
                                  <w:r w:rsidRPr="003B2D0B">
                                    <w:rPr>
                                      <w:rFonts w:ascii="標楷體" w:eastAsia="標楷體" w:hAnsi="標楷體" w:hint="eastAsia"/>
                                      <w:sz w:val="18"/>
                                      <w:szCs w:val="18"/>
                                    </w:rPr>
                                    <w:t>資料</w:t>
                                  </w:r>
                                  <w:r w:rsidRPr="00794D3D">
                                    <w:rPr>
                                      <w:rFonts w:ascii="標楷體" w:eastAsia="標楷體" w:hAnsi="標楷體" w:hint="eastAsia"/>
                                      <w:sz w:val="18"/>
                                      <w:szCs w:val="18"/>
                                    </w:rPr>
                                    <w:t>。</w:t>
                                  </w:r>
                                </w:p>
                              </w:tc>
                            </w:tr>
                          </w:tbl>
                          <w:p w14:paraId="487EF1E0" w14:textId="77777777" w:rsidR="000377DD" w:rsidRDefault="000377DD" w:rsidP="000377D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A884F0" id="_x0000_s1052" type="#_x0000_t202" style="position:absolute;left:0;text-align:left;margin-left:214.9pt;margin-top:128.8pt;width:281.1pt;height:255.4pt;z-index:251808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" stroked="f">
                <v:textbox>
                  <w:txbxContent>
                    <w:tbl>
                      <w:tblPr>
                        <w:tblStyle w:val="20"/>
                        <w:tblW w:w="5245" w:type="dxa"/>
                        <w:tblLayout w:type="fixed"/>
                        <w:tblCellMar>
                          <w:left w:w="0" w:type="dxa"/>
                          <w:right w:w="45" w:type="dxa"/>
                        </w:tblCellMar>
                        <w:tblLook w:val="04A0" w:firstRow="1" w:lastRow="0" w:firstColumn="1" w:lastColumn="0" w:noHBand="0" w:noVBand="1"/>
                      </w:tblPr>
                      <w:tblGrid>
                        <w:gridCol w:w="709"/>
                        <w:gridCol w:w="567"/>
                        <w:gridCol w:w="567"/>
                        <w:gridCol w:w="709"/>
                        <w:gridCol w:w="850"/>
                        <w:gridCol w:w="567"/>
                        <w:gridCol w:w="1276"/>
                      </w:tblGrid>
                      <w:tr w:rsidR="000377DD" w:rsidRPr="00BF7EC2" w14:paraId="512ECD2B" w14:textId="77777777" w:rsidTr="000377DD">
                        <w:trPr>
                          <w:trHeight w:val="432"/>
                        </w:trPr>
                        <w:tc>
                          <w:tcPr>
                            <w:tcW w:w="5245" w:type="dxa"/>
                            <w:gridSpan w:val="7"/>
                            <w:tcBorders>
                              <w:top w:val="nil"/>
                              <w:left w:val="nil"/>
                              <w:bottom w:val="nil"/>
                              <w:right w:val="nil"/>
                            </w:tcBorders>
                            <w:noWrap/>
                            <w:vAlign w:val="center"/>
                          </w:tcPr>
                          <w:p w14:paraId="1B9F8144" w14:textId="77777777" w:rsidR="000377DD" w:rsidRPr="009A2819" w:rsidRDefault="000377DD" w:rsidP="002454A0">
                            <w:pPr>
                              <w:overflowPunct w:val="0"/>
                              <w:spacing w:before="72" w:after="72" w:line="240" w:lineRule="exact"/>
                              <w:ind w:left="764" w:hangingChars="318" w:hanging="764"/>
                              <w:rPr>
                                <w:rFonts w:ascii="標楷體" w:eastAsia="標楷體" w:hAnsi="標楷體"/>
                                <w:b/>
                                <w:szCs w:val="24"/>
                              </w:rPr>
                            </w:pPr>
                            <w:r w:rsidRPr="003B2D0B">
                              <w:rPr>
                                <w:rFonts w:ascii="標楷體" w:eastAsia="標楷體" w:hAnsi="標楷體" w:hint="eastAsia"/>
                                <w:b/>
                                <w:szCs w:val="24"/>
                              </w:rPr>
                              <w:t>表</w:t>
                            </w:r>
                            <w:r w:rsidRPr="003B2D0B">
                              <w:rPr>
                                <w:rFonts w:ascii="標楷體" w:eastAsia="標楷體" w:hAnsi="標楷體"/>
                                <w:b/>
                                <w:szCs w:val="24"/>
                              </w:rPr>
                              <w:t>11</w:t>
                            </w:r>
                            <w:r w:rsidRPr="003B2D0B">
                              <w:rPr>
                                <w:rFonts w:ascii="標楷體" w:eastAsia="標楷體" w:hAnsi="標楷體" w:hint="eastAsia"/>
                                <w:b/>
                                <w:szCs w:val="24"/>
                              </w:rPr>
                              <w:t xml:space="preserve"> </w:t>
                            </w:r>
                            <w:r w:rsidRPr="009A2819">
                              <w:rPr>
                                <w:rFonts w:ascii="標楷體" w:eastAsia="標楷體" w:hAnsi="標楷體" w:hint="eastAsia"/>
                                <w:b/>
                                <w:szCs w:val="24"/>
                              </w:rPr>
                              <w:t xml:space="preserve"> </w:t>
                            </w:r>
                            <w:r>
                              <w:rPr>
                                <w:rFonts w:ascii="標楷體" w:eastAsia="標楷體" w:hAnsi="標楷體" w:hint="eastAsia"/>
                                <w:b/>
                                <w:szCs w:val="24"/>
                              </w:rPr>
                              <w:t>離岸風電水下基礎</w:t>
                            </w:r>
                            <w:r w:rsidRPr="009A2819">
                              <w:rPr>
                                <w:rFonts w:ascii="標楷體" w:eastAsia="標楷體" w:hAnsi="標楷體" w:hint="eastAsia"/>
                                <w:b/>
                                <w:szCs w:val="24"/>
                              </w:rPr>
                              <w:t>銲接技術人才培訓及檢定情形</w:t>
                            </w:r>
                          </w:p>
                        </w:tc>
                      </w:tr>
                      <w:tr w:rsidR="000377DD" w:rsidRPr="00BF7EC2" w14:paraId="0B7D5E80" w14:textId="77777777" w:rsidTr="000377DD">
                        <w:trPr>
                          <w:trHeight w:val="228"/>
                        </w:trPr>
                        <w:tc>
                          <w:tcPr>
                            <w:tcW w:w="5245" w:type="dxa"/>
                            <w:gridSpan w:val="7"/>
                            <w:tcBorders>
                              <w:top w:val="nil"/>
                              <w:left w:val="nil"/>
                              <w:bottom w:val="single" w:sz="4" w:space="0" w:color="auto"/>
                              <w:right w:val="nil"/>
                            </w:tcBorders>
                            <w:noWrap/>
                            <w:vAlign w:val="center"/>
                          </w:tcPr>
                          <w:p w14:paraId="0B81BEB2" w14:textId="77777777" w:rsidR="000377DD" w:rsidRPr="00794D3D" w:rsidRDefault="000377DD" w:rsidP="000377DD">
                            <w:pPr>
                              <w:overflowPunct w:val="0"/>
                              <w:spacing w:before="72" w:after="72" w:line="220" w:lineRule="exact"/>
                              <w:ind w:firstLine="198"/>
                              <w:jc w:val="right"/>
                              <w:rPr>
                                <w:rFonts w:ascii="標楷體" w:eastAsia="標楷體" w:hAnsi="標楷體"/>
                                <w:sz w:val="20"/>
                                <w:szCs w:val="20"/>
                              </w:rPr>
                            </w:pPr>
                            <w:r w:rsidRPr="00794D3D">
                              <w:rPr>
                                <w:rFonts w:ascii="標楷體" w:eastAsia="標楷體" w:hAnsi="標楷體" w:hint="eastAsia"/>
                                <w:sz w:val="20"/>
                                <w:szCs w:val="20"/>
                              </w:rPr>
                              <w:t>單位：人、％</w:t>
                            </w:r>
                          </w:p>
                        </w:tc>
                      </w:tr>
                      <w:tr w:rsidR="000377DD" w:rsidRPr="00BF7EC2" w14:paraId="6B7FC433" w14:textId="77777777" w:rsidTr="004E29CB">
                        <w:trPr>
                          <w:trHeight w:val="77"/>
                        </w:trPr>
                        <w:tc>
                          <w:tcPr>
                            <w:tcW w:w="709" w:type="dxa"/>
                            <w:vMerge w:val="restart"/>
                            <w:tcBorders>
                              <w:top w:val="single" w:sz="4" w:space="0" w:color="auto"/>
                              <w:left w:val="single" w:sz="4" w:space="0" w:color="auto"/>
                              <w:right w:val="single" w:sz="4" w:space="0" w:color="auto"/>
                            </w:tcBorders>
                            <w:shd w:val="clear" w:color="auto" w:fill="8EAADB" w:themeFill="accent1" w:themeFillTint="99"/>
                            <w:noWrap/>
                            <w:vAlign w:val="center"/>
                          </w:tcPr>
                          <w:p w14:paraId="639F11F0" w14:textId="77777777" w:rsidR="000377DD" w:rsidRPr="009A2819" w:rsidRDefault="000377DD" w:rsidP="00B36528">
                            <w:pPr>
                              <w:overflowPunct w:val="0"/>
                              <w:spacing w:before="72" w:after="72" w:line="240" w:lineRule="exact"/>
                              <w:jc w:val="center"/>
                              <w:rPr>
                                <w:rFonts w:ascii="標楷體" w:eastAsia="標楷體" w:hAnsi="標楷體"/>
                                <w:sz w:val="20"/>
                                <w:szCs w:val="20"/>
                              </w:rPr>
                            </w:pPr>
                            <w:r w:rsidRPr="009A2819">
                              <w:rPr>
                                <w:rFonts w:ascii="標楷體" w:eastAsia="標楷體" w:hAnsi="標楷體" w:hint="eastAsia"/>
                                <w:sz w:val="20"/>
                                <w:szCs w:val="20"/>
                              </w:rPr>
                              <w:t>年度</w:t>
                            </w:r>
                          </w:p>
                        </w:tc>
                        <w:tc>
                          <w:tcPr>
                            <w:tcW w:w="1134" w:type="dxa"/>
                            <w:gridSpan w:val="2"/>
                            <w:tcBorders>
                              <w:top w:val="nil"/>
                              <w:left w:val="single" w:sz="4" w:space="0" w:color="auto"/>
                              <w:bottom w:val="nil"/>
                              <w:right w:val="nil"/>
                            </w:tcBorders>
                            <w:shd w:val="clear" w:color="auto" w:fill="8EAADB" w:themeFill="accent1" w:themeFillTint="99"/>
                            <w:noWrap/>
                            <w:vAlign w:val="center"/>
                          </w:tcPr>
                          <w:p w14:paraId="6880224A"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培訓人數</w:t>
                            </w:r>
                          </w:p>
                        </w:tc>
                        <w:tc>
                          <w:tcPr>
                            <w:tcW w:w="709" w:type="dxa"/>
                            <w:tcBorders>
                              <w:top w:val="nil"/>
                              <w:left w:val="nil"/>
                              <w:bottom w:val="single" w:sz="4" w:space="0" w:color="auto"/>
                              <w:right w:val="nil"/>
                            </w:tcBorders>
                            <w:shd w:val="clear" w:color="auto" w:fill="8EAADB" w:themeFill="accent1" w:themeFillTint="99"/>
                            <w:noWrap/>
                            <w:vAlign w:val="center"/>
                          </w:tcPr>
                          <w:p w14:paraId="16B065A0"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c>
                          <w:tcPr>
                            <w:tcW w:w="850" w:type="dxa"/>
                            <w:tcBorders>
                              <w:top w:val="nil"/>
                              <w:left w:val="nil"/>
                              <w:bottom w:val="single" w:sz="4" w:space="0" w:color="auto"/>
                              <w:right w:val="nil"/>
                            </w:tcBorders>
                            <w:shd w:val="clear" w:color="auto" w:fill="8EAADB" w:themeFill="accent1" w:themeFillTint="99"/>
                            <w:noWrap/>
                            <w:vAlign w:val="center"/>
                          </w:tcPr>
                          <w:p w14:paraId="08375E74"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c>
                          <w:tcPr>
                            <w:tcW w:w="567" w:type="dxa"/>
                            <w:tcBorders>
                              <w:top w:val="nil"/>
                              <w:left w:val="nil"/>
                              <w:bottom w:val="single" w:sz="4" w:space="0" w:color="auto"/>
                              <w:right w:val="nil"/>
                            </w:tcBorders>
                            <w:shd w:val="clear" w:color="auto" w:fill="8EAADB" w:themeFill="accent1" w:themeFillTint="99"/>
                            <w:noWrap/>
                            <w:vAlign w:val="center"/>
                          </w:tcPr>
                          <w:p w14:paraId="4F2F4BE0"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c>
                          <w:tcPr>
                            <w:tcW w:w="1276" w:type="dxa"/>
                            <w:tcBorders>
                              <w:top w:val="nil"/>
                              <w:left w:val="nil"/>
                              <w:bottom w:val="single" w:sz="4" w:space="0" w:color="auto"/>
                              <w:right w:val="single" w:sz="4" w:space="0" w:color="auto"/>
                            </w:tcBorders>
                            <w:shd w:val="clear" w:color="auto" w:fill="8EAADB" w:themeFill="accent1" w:themeFillTint="99"/>
                            <w:noWrap/>
                            <w:vAlign w:val="center"/>
                          </w:tcPr>
                          <w:p w14:paraId="647EB201"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r>
                      <w:tr w:rsidR="000377DD" w:rsidRPr="00BF7EC2" w14:paraId="1E5A3471" w14:textId="77777777" w:rsidTr="0087275B">
                        <w:trPr>
                          <w:trHeight w:val="156"/>
                        </w:trPr>
                        <w:tc>
                          <w:tcPr>
                            <w:tcW w:w="709" w:type="dxa"/>
                            <w:vMerge/>
                            <w:tcBorders>
                              <w:top w:val="nil"/>
                              <w:left w:val="single" w:sz="4" w:space="0" w:color="auto"/>
                              <w:right w:val="single" w:sz="4" w:space="0" w:color="auto"/>
                            </w:tcBorders>
                            <w:shd w:val="clear" w:color="auto" w:fill="8EAADB" w:themeFill="accent1" w:themeFillTint="99"/>
                            <w:noWrap/>
                            <w:vAlign w:val="center"/>
                          </w:tcPr>
                          <w:p w14:paraId="1F96D1B0" w14:textId="77777777" w:rsidR="000377DD" w:rsidRPr="009A2819" w:rsidRDefault="000377DD" w:rsidP="00B36528">
                            <w:pPr>
                              <w:overflowPunct w:val="0"/>
                              <w:spacing w:before="72" w:after="72" w:line="240" w:lineRule="exact"/>
                              <w:ind w:firstLine="200"/>
                              <w:jc w:val="center"/>
                              <w:rPr>
                                <w:rFonts w:ascii="標楷體" w:eastAsia="標楷體" w:hAnsi="標楷體"/>
                                <w:sz w:val="20"/>
                                <w:szCs w:val="20"/>
                              </w:rPr>
                            </w:pPr>
                          </w:p>
                        </w:tc>
                        <w:tc>
                          <w:tcPr>
                            <w:tcW w:w="567" w:type="dxa"/>
                            <w:vMerge w:val="restart"/>
                            <w:tcBorders>
                              <w:top w:val="nil"/>
                              <w:left w:val="single" w:sz="4" w:space="0" w:color="auto"/>
                              <w:right w:val="single" w:sz="4" w:space="0" w:color="auto"/>
                            </w:tcBorders>
                            <w:shd w:val="clear" w:color="auto" w:fill="8EAADB" w:themeFill="accent1" w:themeFillTint="99"/>
                            <w:noWrap/>
                            <w:vAlign w:val="center"/>
                          </w:tcPr>
                          <w:p w14:paraId="77F71BD5"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p>
                        </w:tc>
                        <w:tc>
                          <w:tcPr>
                            <w:tcW w:w="2126" w:type="dxa"/>
                            <w:gridSpan w:val="3"/>
                            <w:tcBorders>
                              <w:top w:val="single" w:sz="4" w:space="0" w:color="auto"/>
                              <w:left w:val="single" w:sz="4" w:space="0" w:color="auto"/>
                              <w:bottom w:val="nil"/>
                              <w:right w:val="nil"/>
                            </w:tcBorders>
                            <w:shd w:val="clear" w:color="auto" w:fill="8EAADB" w:themeFill="accent1" w:themeFillTint="99"/>
                            <w:noWrap/>
                            <w:vAlign w:val="center"/>
                          </w:tcPr>
                          <w:p w14:paraId="5DF3C4D8"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r w:rsidRPr="009A2819">
                              <w:rPr>
                                <w:rFonts w:ascii="標楷體" w:eastAsia="標楷體" w:hAnsi="標楷體" w:hint="eastAsia"/>
                                <w:sz w:val="20"/>
                                <w:szCs w:val="20"/>
                              </w:rPr>
                              <w:t>通過檢定人數</w:t>
                            </w:r>
                            <w:r>
                              <w:rPr>
                                <w:rFonts w:ascii="標楷體" w:eastAsia="標楷體" w:hAnsi="標楷體" w:hint="eastAsia"/>
                                <w:sz w:val="20"/>
                                <w:szCs w:val="20"/>
                              </w:rPr>
                              <w:t>（A）</w:t>
                            </w:r>
                          </w:p>
                        </w:tc>
                        <w:tc>
                          <w:tcPr>
                            <w:tcW w:w="567" w:type="dxa"/>
                            <w:tcBorders>
                              <w:top w:val="single" w:sz="4" w:space="0" w:color="auto"/>
                              <w:left w:val="nil"/>
                              <w:bottom w:val="single" w:sz="4" w:space="0" w:color="auto"/>
                              <w:right w:val="nil"/>
                            </w:tcBorders>
                            <w:shd w:val="clear" w:color="auto" w:fill="8EAADB" w:themeFill="accent1" w:themeFillTint="99"/>
                            <w:noWrap/>
                            <w:vAlign w:val="center"/>
                          </w:tcPr>
                          <w:p w14:paraId="6BD38615"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c>
                          <w:tcPr>
                            <w:tcW w:w="1276" w:type="dxa"/>
                            <w:tcBorders>
                              <w:top w:val="single" w:sz="4" w:space="0" w:color="auto"/>
                              <w:left w:val="nil"/>
                              <w:bottom w:val="single" w:sz="4" w:space="0" w:color="auto"/>
                              <w:right w:val="single" w:sz="4" w:space="0" w:color="auto"/>
                            </w:tcBorders>
                            <w:shd w:val="clear" w:color="auto" w:fill="8EAADB" w:themeFill="accent1" w:themeFillTint="99"/>
                            <w:noWrap/>
                            <w:vAlign w:val="center"/>
                          </w:tcPr>
                          <w:p w14:paraId="2CCBB7E2" w14:textId="77777777" w:rsidR="000377DD" w:rsidRPr="009A2819" w:rsidRDefault="000377DD" w:rsidP="00B36528">
                            <w:pPr>
                              <w:overflowPunct w:val="0"/>
                              <w:spacing w:before="72" w:after="72" w:line="220" w:lineRule="exact"/>
                              <w:ind w:firstLine="198"/>
                              <w:jc w:val="center"/>
                              <w:rPr>
                                <w:rFonts w:ascii="標楷體" w:eastAsia="標楷體" w:hAnsi="標楷體"/>
                                <w:sz w:val="20"/>
                                <w:szCs w:val="20"/>
                              </w:rPr>
                            </w:pPr>
                          </w:p>
                        </w:tc>
                      </w:tr>
                      <w:tr w:rsidR="000377DD" w:rsidRPr="00BF7EC2" w14:paraId="0CDCB4BE" w14:textId="77777777" w:rsidTr="003517A7">
                        <w:trPr>
                          <w:trHeight w:val="217"/>
                        </w:trPr>
                        <w:tc>
                          <w:tcPr>
                            <w:tcW w:w="709" w:type="dxa"/>
                            <w:vMerge/>
                            <w:tcBorders>
                              <w:left w:val="single" w:sz="4" w:space="0" w:color="auto"/>
                              <w:right w:val="single" w:sz="4" w:space="0" w:color="auto"/>
                            </w:tcBorders>
                            <w:shd w:val="clear" w:color="auto" w:fill="8EAADB" w:themeFill="accent1" w:themeFillTint="99"/>
                            <w:noWrap/>
                            <w:vAlign w:val="center"/>
                          </w:tcPr>
                          <w:p w14:paraId="059A96A4" w14:textId="77777777" w:rsidR="000377DD" w:rsidRPr="009A2819" w:rsidRDefault="000377DD" w:rsidP="00B36528">
                            <w:pPr>
                              <w:overflowPunct w:val="0"/>
                              <w:spacing w:before="72" w:after="72" w:line="240" w:lineRule="exact"/>
                              <w:ind w:firstLine="200"/>
                              <w:jc w:val="center"/>
                              <w:rPr>
                                <w:rFonts w:ascii="標楷體" w:eastAsia="標楷體" w:hAnsi="標楷體"/>
                                <w:sz w:val="20"/>
                                <w:szCs w:val="20"/>
                              </w:rPr>
                            </w:pPr>
                          </w:p>
                        </w:tc>
                        <w:tc>
                          <w:tcPr>
                            <w:tcW w:w="567" w:type="dxa"/>
                            <w:vMerge/>
                            <w:tcBorders>
                              <w:left w:val="single" w:sz="4" w:space="0" w:color="auto"/>
                              <w:bottom w:val="nil"/>
                              <w:right w:val="single" w:sz="4" w:space="0" w:color="auto"/>
                            </w:tcBorders>
                            <w:shd w:val="clear" w:color="auto" w:fill="8EAADB" w:themeFill="accent1" w:themeFillTint="99"/>
                            <w:noWrap/>
                            <w:vAlign w:val="center"/>
                          </w:tcPr>
                          <w:p w14:paraId="1691BEEA"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p>
                        </w:tc>
                        <w:tc>
                          <w:tcPr>
                            <w:tcW w:w="567" w:type="dxa"/>
                            <w:vMerge w:val="restart"/>
                            <w:tcBorders>
                              <w:top w:val="nil"/>
                              <w:left w:val="single" w:sz="4" w:space="0" w:color="auto"/>
                              <w:right w:val="single" w:sz="4" w:space="0" w:color="auto"/>
                            </w:tcBorders>
                            <w:shd w:val="clear" w:color="auto" w:fill="8EAADB" w:themeFill="accent1" w:themeFillTint="99"/>
                            <w:noWrap/>
                            <w:vAlign w:val="center"/>
                          </w:tcPr>
                          <w:p w14:paraId="7055C65C"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p>
                        </w:tc>
                        <w:tc>
                          <w:tcPr>
                            <w:tcW w:w="1559" w:type="dxa"/>
                            <w:gridSpan w:val="2"/>
                            <w:tcBorders>
                              <w:top w:val="single" w:sz="4" w:space="0" w:color="auto"/>
                              <w:left w:val="single" w:sz="4" w:space="0" w:color="auto"/>
                              <w:bottom w:val="nil"/>
                            </w:tcBorders>
                            <w:shd w:val="clear" w:color="auto" w:fill="8EAADB" w:themeFill="accent1" w:themeFillTint="99"/>
                            <w:noWrap/>
                            <w:vAlign w:val="center"/>
                          </w:tcPr>
                          <w:p w14:paraId="25A7AFD5" w14:textId="77777777" w:rsidR="000377DD" w:rsidRPr="001443B1" w:rsidRDefault="000377DD" w:rsidP="00B36528">
                            <w:pPr>
                              <w:overflowPunct w:val="0"/>
                              <w:spacing w:before="72" w:after="72" w:line="220" w:lineRule="exact"/>
                              <w:ind w:firstLine="198"/>
                              <w:rPr>
                                <w:rFonts w:ascii="標楷體" w:eastAsia="標楷體" w:hAnsi="標楷體"/>
                                <w:spacing w:val="-20"/>
                                <w:sz w:val="20"/>
                                <w:szCs w:val="20"/>
                              </w:rPr>
                            </w:pPr>
                            <w:r w:rsidRPr="001443B1">
                              <w:rPr>
                                <w:rFonts w:ascii="標楷體" w:eastAsia="標楷體" w:hAnsi="標楷體" w:hint="eastAsia"/>
                                <w:spacing w:val="-20"/>
                                <w:sz w:val="20"/>
                                <w:szCs w:val="20"/>
                              </w:rPr>
                              <w:t>通過4G人數</w:t>
                            </w:r>
                            <w:r>
                              <w:rPr>
                                <w:rFonts w:ascii="標楷體" w:eastAsia="標楷體" w:hAnsi="標楷體" w:hint="eastAsia"/>
                                <w:spacing w:val="-20"/>
                                <w:sz w:val="20"/>
                                <w:szCs w:val="20"/>
                              </w:rPr>
                              <w:t>（B）</w:t>
                            </w:r>
                          </w:p>
                        </w:tc>
                        <w:tc>
                          <w:tcPr>
                            <w:tcW w:w="1843" w:type="dxa"/>
                            <w:gridSpan w:val="2"/>
                            <w:tcBorders>
                              <w:top w:val="single" w:sz="4" w:space="0" w:color="auto"/>
                              <w:bottom w:val="nil"/>
                            </w:tcBorders>
                            <w:shd w:val="clear" w:color="auto" w:fill="8EAADB" w:themeFill="accent1" w:themeFillTint="99"/>
                            <w:noWrap/>
                            <w:vAlign w:val="center"/>
                          </w:tcPr>
                          <w:p w14:paraId="2D115453" w14:textId="77777777" w:rsidR="000377DD" w:rsidRPr="00F57612" w:rsidRDefault="000377DD" w:rsidP="00F57612">
                            <w:pPr>
                              <w:overflowPunct w:val="0"/>
                              <w:spacing w:before="72" w:after="72" w:line="220" w:lineRule="exact"/>
                              <w:jc w:val="center"/>
                              <w:rPr>
                                <w:rFonts w:ascii="標楷體" w:eastAsia="標楷體" w:hAnsi="標楷體"/>
                                <w:spacing w:val="-12"/>
                                <w:sz w:val="20"/>
                                <w:szCs w:val="20"/>
                              </w:rPr>
                            </w:pPr>
                            <w:r w:rsidRPr="00F57612">
                              <w:rPr>
                                <w:rFonts w:ascii="標楷體" w:eastAsia="標楷體" w:hAnsi="標楷體" w:hint="eastAsia"/>
                                <w:spacing w:val="-12"/>
                                <w:sz w:val="20"/>
                                <w:szCs w:val="20"/>
                              </w:rPr>
                              <w:t>通過6G或6GR人數(</w:t>
                            </w:r>
                            <w:r w:rsidRPr="00F57612">
                              <w:rPr>
                                <w:rFonts w:ascii="標楷體" w:eastAsia="標楷體" w:hAnsi="標楷體"/>
                                <w:spacing w:val="-12"/>
                                <w:sz w:val="20"/>
                                <w:szCs w:val="20"/>
                              </w:rPr>
                              <w:t>C)</w:t>
                            </w:r>
                          </w:p>
                        </w:tc>
                      </w:tr>
                      <w:tr w:rsidR="000377DD" w:rsidRPr="00BF7EC2" w14:paraId="446EBA02" w14:textId="77777777" w:rsidTr="003517A7">
                        <w:trPr>
                          <w:trHeight w:val="279"/>
                        </w:trPr>
                        <w:tc>
                          <w:tcPr>
                            <w:tcW w:w="709" w:type="dxa"/>
                            <w:vMerge/>
                            <w:tcBorders>
                              <w:top w:val="single" w:sz="4" w:space="0" w:color="auto"/>
                              <w:left w:val="single" w:sz="4" w:space="0" w:color="auto"/>
                              <w:right w:val="single" w:sz="4" w:space="0" w:color="auto"/>
                            </w:tcBorders>
                            <w:shd w:val="clear" w:color="auto" w:fill="8EAADB" w:themeFill="accent1" w:themeFillTint="99"/>
                            <w:noWrap/>
                            <w:vAlign w:val="center"/>
                          </w:tcPr>
                          <w:p w14:paraId="0A0EA688" w14:textId="77777777" w:rsidR="000377DD" w:rsidRPr="009A2819" w:rsidRDefault="000377DD" w:rsidP="00B36528">
                            <w:pPr>
                              <w:overflowPunct w:val="0"/>
                              <w:spacing w:before="72" w:after="72" w:line="240" w:lineRule="exact"/>
                              <w:ind w:firstLine="200"/>
                              <w:jc w:val="center"/>
                              <w:rPr>
                                <w:rFonts w:ascii="標楷體" w:eastAsia="標楷體" w:hAnsi="標楷體"/>
                                <w:b/>
                                <w:sz w:val="20"/>
                                <w:szCs w:val="20"/>
                              </w:rPr>
                            </w:pPr>
                          </w:p>
                        </w:tc>
                        <w:tc>
                          <w:tcPr>
                            <w:tcW w:w="567" w:type="dxa"/>
                            <w:tcBorders>
                              <w:top w:val="nil"/>
                              <w:left w:val="single" w:sz="4" w:space="0" w:color="auto"/>
                              <w:right w:val="single" w:sz="4" w:space="0" w:color="auto"/>
                            </w:tcBorders>
                            <w:shd w:val="clear" w:color="auto" w:fill="8EAADB" w:themeFill="accent1" w:themeFillTint="99"/>
                            <w:noWrap/>
                            <w:vAlign w:val="center"/>
                          </w:tcPr>
                          <w:p w14:paraId="6F176A26"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highlight w:val="lightGray"/>
                              </w:rPr>
                            </w:pPr>
                          </w:p>
                        </w:tc>
                        <w:tc>
                          <w:tcPr>
                            <w:tcW w:w="567" w:type="dxa"/>
                            <w:vMerge/>
                            <w:tcBorders>
                              <w:left w:val="single" w:sz="4" w:space="0" w:color="auto"/>
                              <w:right w:val="single" w:sz="4" w:space="0" w:color="auto"/>
                            </w:tcBorders>
                            <w:shd w:val="clear" w:color="auto" w:fill="8EAADB" w:themeFill="accent1" w:themeFillTint="99"/>
                            <w:noWrap/>
                            <w:vAlign w:val="center"/>
                          </w:tcPr>
                          <w:p w14:paraId="70501D3A"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p>
                        </w:tc>
                        <w:tc>
                          <w:tcPr>
                            <w:tcW w:w="709" w:type="dxa"/>
                            <w:tcBorders>
                              <w:top w:val="nil"/>
                              <w:left w:val="single" w:sz="4" w:space="0" w:color="auto"/>
                            </w:tcBorders>
                            <w:shd w:val="clear" w:color="auto" w:fill="8EAADB" w:themeFill="accent1" w:themeFillTint="99"/>
                            <w:noWrap/>
                            <w:vAlign w:val="center"/>
                          </w:tcPr>
                          <w:p w14:paraId="4C7E29CA"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p>
                        </w:tc>
                        <w:tc>
                          <w:tcPr>
                            <w:tcW w:w="850" w:type="dxa"/>
                            <w:tcBorders>
                              <w:top w:val="single" w:sz="4" w:space="0" w:color="auto"/>
                            </w:tcBorders>
                            <w:shd w:val="clear" w:color="auto" w:fill="8EAADB" w:themeFill="accent1" w:themeFillTint="99"/>
                            <w:noWrap/>
                            <w:vAlign w:val="center"/>
                          </w:tcPr>
                          <w:p w14:paraId="1F15FDA1" w14:textId="77777777" w:rsidR="000377DD" w:rsidRDefault="000377DD" w:rsidP="00747AE6">
                            <w:pPr>
                              <w:overflowPunct w:val="0"/>
                              <w:spacing w:before="72" w:after="72" w:line="200" w:lineRule="exact"/>
                              <w:jc w:val="center"/>
                              <w:rPr>
                                <w:rFonts w:ascii="標楷體" w:eastAsia="標楷體" w:hAnsi="標楷體"/>
                                <w:sz w:val="20"/>
                                <w:szCs w:val="20"/>
                              </w:rPr>
                            </w:pPr>
                            <w:r w:rsidRPr="00E35E36">
                              <w:rPr>
                                <w:rFonts w:ascii="標楷體" w:eastAsia="標楷體" w:hAnsi="標楷體" w:hint="eastAsia"/>
                                <w:sz w:val="20"/>
                                <w:szCs w:val="20"/>
                              </w:rPr>
                              <w:t>占比</w:t>
                            </w:r>
                          </w:p>
                          <w:p w14:paraId="29AFDBC3" w14:textId="77777777" w:rsidR="000377DD" w:rsidRPr="00747AE6" w:rsidRDefault="000377DD" w:rsidP="00747AE6">
                            <w:pPr>
                              <w:overflowPunct w:val="0"/>
                              <w:spacing w:before="72" w:after="72" w:line="200" w:lineRule="exact"/>
                              <w:rPr>
                                <w:rFonts w:ascii="標楷體" w:eastAsia="標楷體" w:hAnsi="標楷體"/>
                                <w:spacing w:val="-28"/>
                                <w:sz w:val="20"/>
                                <w:szCs w:val="20"/>
                              </w:rPr>
                            </w:pPr>
                            <w:r w:rsidRPr="00747AE6">
                              <w:rPr>
                                <w:rFonts w:ascii="標楷體" w:eastAsia="標楷體" w:hAnsi="標楷體" w:hint="eastAsia"/>
                                <w:spacing w:val="-28"/>
                                <w:sz w:val="20"/>
                                <w:szCs w:val="20"/>
                              </w:rPr>
                              <w:t>（B/A×</w:t>
                            </w:r>
                            <w:r w:rsidRPr="00747AE6">
                              <w:rPr>
                                <w:rFonts w:ascii="標楷體" w:eastAsia="標楷體" w:hAnsi="標楷體"/>
                                <w:spacing w:val="-28"/>
                                <w:sz w:val="20"/>
                                <w:szCs w:val="20"/>
                              </w:rPr>
                              <w:t>100</w:t>
                            </w:r>
                            <w:r w:rsidRPr="00747AE6">
                              <w:rPr>
                                <w:rFonts w:ascii="標楷體" w:eastAsia="標楷體" w:hAnsi="標楷體" w:hint="eastAsia"/>
                                <w:spacing w:val="-28"/>
                                <w:sz w:val="20"/>
                                <w:szCs w:val="20"/>
                              </w:rPr>
                              <w:t>）</w:t>
                            </w:r>
                          </w:p>
                        </w:tc>
                        <w:tc>
                          <w:tcPr>
                            <w:tcW w:w="567" w:type="dxa"/>
                            <w:tcBorders>
                              <w:top w:val="nil"/>
                            </w:tcBorders>
                            <w:shd w:val="clear" w:color="auto" w:fill="8EAADB" w:themeFill="accent1" w:themeFillTint="99"/>
                            <w:noWrap/>
                            <w:vAlign w:val="center"/>
                          </w:tcPr>
                          <w:p w14:paraId="5A8E8C40"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p>
                        </w:tc>
                        <w:tc>
                          <w:tcPr>
                            <w:tcW w:w="1276" w:type="dxa"/>
                            <w:tcBorders>
                              <w:top w:val="single" w:sz="4" w:space="0" w:color="auto"/>
                            </w:tcBorders>
                            <w:shd w:val="clear" w:color="auto" w:fill="8EAADB" w:themeFill="accent1" w:themeFillTint="99"/>
                            <w:noWrap/>
                            <w:vAlign w:val="center"/>
                          </w:tcPr>
                          <w:p w14:paraId="29A746DF" w14:textId="77777777" w:rsidR="000377DD" w:rsidRDefault="000377DD" w:rsidP="00B36528">
                            <w:pPr>
                              <w:overflowPunct w:val="0"/>
                              <w:spacing w:before="72" w:after="72" w:line="220" w:lineRule="exact"/>
                              <w:ind w:firstLine="198"/>
                              <w:jc w:val="center"/>
                              <w:rPr>
                                <w:rFonts w:ascii="標楷體" w:eastAsia="標楷體" w:hAnsi="標楷體"/>
                                <w:sz w:val="20"/>
                                <w:szCs w:val="20"/>
                              </w:rPr>
                            </w:pPr>
                            <w:r w:rsidRPr="009A2819">
                              <w:rPr>
                                <w:rFonts w:ascii="標楷體" w:eastAsia="標楷體" w:hAnsi="標楷體" w:hint="eastAsia"/>
                                <w:sz w:val="20"/>
                                <w:szCs w:val="20"/>
                              </w:rPr>
                              <w:t>占比</w:t>
                            </w:r>
                          </w:p>
                          <w:p w14:paraId="1156A7C4" w14:textId="77777777" w:rsidR="000377DD" w:rsidRPr="009A2819" w:rsidRDefault="000377DD" w:rsidP="00B36528">
                            <w:pPr>
                              <w:overflowPunct w:val="0"/>
                              <w:spacing w:before="72" w:after="72" w:line="220" w:lineRule="exact"/>
                              <w:ind w:firstLine="198"/>
                              <w:jc w:val="center"/>
                              <w:rPr>
                                <w:rFonts w:ascii="標楷體" w:eastAsia="標楷體" w:hAnsi="標楷體"/>
                                <w:b/>
                                <w:sz w:val="20"/>
                                <w:szCs w:val="20"/>
                              </w:rPr>
                            </w:pPr>
                            <w:r w:rsidRPr="00747AE6">
                              <w:rPr>
                                <w:rFonts w:ascii="標楷體" w:eastAsia="標楷體" w:hAnsi="標楷體" w:hint="eastAsia"/>
                                <w:spacing w:val="-28"/>
                                <w:sz w:val="20"/>
                                <w:szCs w:val="20"/>
                              </w:rPr>
                              <w:t>（</w:t>
                            </w:r>
                            <w:r>
                              <w:rPr>
                                <w:rFonts w:ascii="標楷體" w:eastAsia="標楷體" w:hAnsi="標楷體"/>
                                <w:spacing w:val="-28"/>
                                <w:sz w:val="20"/>
                                <w:szCs w:val="20"/>
                              </w:rPr>
                              <w:t>C</w:t>
                            </w:r>
                            <w:r w:rsidRPr="00747AE6">
                              <w:rPr>
                                <w:rFonts w:ascii="標楷體" w:eastAsia="標楷體" w:hAnsi="標楷體" w:hint="eastAsia"/>
                                <w:spacing w:val="-28"/>
                                <w:sz w:val="20"/>
                                <w:szCs w:val="20"/>
                              </w:rPr>
                              <w:t>/A×</w:t>
                            </w:r>
                            <w:r w:rsidRPr="00747AE6">
                              <w:rPr>
                                <w:rFonts w:ascii="標楷體" w:eastAsia="標楷體" w:hAnsi="標楷體"/>
                                <w:spacing w:val="-28"/>
                                <w:sz w:val="20"/>
                                <w:szCs w:val="20"/>
                              </w:rPr>
                              <w:t>100</w:t>
                            </w:r>
                            <w:r w:rsidRPr="00747AE6">
                              <w:rPr>
                                <w:rFonts w:ascii="標楷體" w:eastAsia="標楷體" w:hAnsi="標楷體" w:hint="eastAsia"/>
                                <w:spacing w:val="-28"/>
                                <w:sz w:val="20"/>
                                <w:szCs w:val="20"/>
                              </w:rPr>
                              <w:t>）</w:t>
                            </w:r>
                          </w:p>
                        </w:tc>
                      </w:tr>
                      <w:tr w:rsidR="000377DD" w:rsidRPr="00BF7EC2" w14:paraId="4170E2D6" w14:textId="77777777" w:rsidTr="00B36528">
                        <w:trPr>
                          <w:trHeight w:val="304"/>
                        </w:trPr>
                        <w:tc>
                          <w:tcPr>
                            <w:tcW w:w="709" w:type="dxa"/>
                            <w:tcBorders>
                              <w:top w:val="single" w:sz="4" w:space="0" w:color="auto"/>
                            </w:tcBorders>
                            <w:noWrap/>
                            <w:vAlign w:val="center"/>
                            <w:hideMark/>
                          </w:tcPr>
                          <w:p w14:paraId="66E2B438" w14:textId="77777777" w:rsidR="000377DD" w:rsidRPr="009A2819" w:rsidRDefault="000377DD" w:rsidP="00B36528">
                            <w:pPr>
                              <w:overflowPunct w:val="0"/>
                              <w:spacing w:before="72" w:after="72" w:line="220" w:lineRule="exact"/>
                              <w:jc w:val="center"/>
                              <w:rPr>
                                <w:rFonts w:ascii="標楷體" w:eastAsia="標楷體" w:hAnsi="標楷體"/>
                                <w:b/>
                                <w:sz w:val="20"/>
                                <w:szCs w:val="20"/>
                              </w:rPr>
                            </w:pPr>
                            <w:r w:rsidRPr="009A2819">
                              <w:rPr>
                                <w:rFonts w:ascii="標楷體" w:eastAsia="標楷體" w:hAnsi="標楷體" w:hint="eastAsia"/>
                                <w:b/>
                                <w:sz w:val="20"/>
                                <w:szCs w:val="20"/>
                              </w:rPr>
                              <w:t>合計</w:t>
                            </w:r>
                          </w:p>
                        </w:tc>
                        <w:tc>
                          <w:tcPr>
                            <w:tcW w:w="567" w:type="dxa"/>
                            <w:tcBorders>
                              <w:top w:val="single" w:sz="4" w:space="0" w:color="auto"/>
                            </w:tcBorders>
                            <w:noWrap/>
                            <w:vAlign w:val="center"/>
                            <w:hideMark/>
                          </w:tcPr>
                          <w:p w14:paraId="2228ABDA"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144</w:t>
                            </w:r>
                          </w:p>
                        </w:tc>
                        <w:tc>
                          <w:tcPr>
                            <w:tcW w:w="567" w:type="dxa"/>
                            <w:tcBorders>
                              <w:top w:val="single" w:sz="4" w:space="0" w:color="auto"/>
                            </w:tcBorders>
                            <w:noWrap/>
                            <w:vAlign w:val="center"/>
                            <w:hideMark/>
                          </w:tcPr>
                          <w:p w14:paraId="0D558611"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118</w:t>
                            </w:r>
                          </w:p>
                        </w:tc>
                        <w:tc>
                          <w:tcPr>
                            <w:tcW w:w="709" w:type="dxa"/>
                            <w:noWrap/>
                            <w:vAlign w:val="center"/>
                          </w:tcPr>
                          <w:p w14:paraId="2504F2AC"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81</w:t>
                            </w:r>
                          </w:p>
                        </w:tc>
                        <w:tc>
                          <w:tcPr>
                            <w:tcW w:w="850" w:type="dxa"/>
                            <w:noWrap/>
                            <w:vAlign w:val="center"/>
                          </w:tcPr>
                          <w:p w14:paraId="49DE88AD"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68.64</w:t>
                            </w:r>
                          </w:p>
                        </w:tc>
                        <w:tc>
                          <w:tcPr>
                            <w:tcW w:w="567" w:type="dxa"/>
                            <w:noWrap/>
                            <w:vAlign w:val="center"/>
                          </w:tcPr>
                          <w:p w14:paraId="792E26AB"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37</w:t>
                            </w:r>
                          </w:p>
                        </w:tc>
                        <w:tc>
                          <w:tcPr>
                            <w:tcW w:w="1276" w:type="dxa"/>
                            <w:noWrap/>
                            <w:vAlign w:val="center"/>
                          </w:tcPr>
                          <w:p w14:paraId="7A8E5572" w14:textId="77777777" w:rsidR="000377DD" w:rsidRPr="009A2819" w:rsidRDefault="000377DD" w:rsidP="00B36528">
                            <w:pPr>
                              <w:overflowPunct w:val="0"/>
                              <w:spacing w:before="72" w:after="72" w:line="220" w:lineRule="exact"/>
                              <w:ind w:firstLine="198"/>
                              <w:jc w:val="right"/>
                              <w:rPr>
                                <w:rFonts w:ascii="標楷體" w:eastAsia="標楷體" w:hAnsi="標楷體"/>
                                <w:b/>
                                <w:sz w:val="20"/>
                                <w:szCs w:val="20"/>
                              </w:rPr>
                            </w:pPr>
                            <w:r w:rsidRPr="009A2819">
                              <w:rPr>
                                <w:rFonts w:ascii="標楷體" w:eastAsia="標楷體" w:hAnsi="標楷體" w:hint="eastAsia"/>
                                <w:b/>
                                <w:sz w:val="20"/>
                                <w:szCs w:val="20"/>
                              </w:rPr>
                              <w:t>31.36</w:t>
                            </w:r>
                          </w:p>
                        </w:tc>
                      </w:tr>
                      <w:tr w:rsidR="000377DD" w:rsidRPr="00BF7EC2" w14:paraId="76FCCE75" w14:textId="77777777" w:rsidTr="00B36528">
                        <w:trPr>
                          <w:trHeight w:val="304"/>
                        </w:trPr>
                        <w:tc>
                          <w:tcPr>
                            <w:tcW w:w="709" w:type="dxa"/>
                            <w:noWrap/>
                            <w:vAlign w:val="center"/>
                            <w:hideMark/>
                          </w:tcPr>
                          <w:p w14:paraId="22BAFF4A"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110</w:t>
                            </w:r>
                          </w:p>
                        </w:tc>
                        <w:tc>
                          <w:tcPr>
                            <w:tcW w:w="567" w:type="dxa"/>
                            <w:noWrap/>
                            <w:vAlign w:val="center"/>
                            <w:hideMark/>
                          </w:tcPr>
                          <w:p w14:paraId="7AE081A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20</w:t>
                            </w:r>
                          </w:p>
                        </w:tc>
                        <w:tc>
                          <w:tcPr>
                            <w:tcW w:w="567" w:type="dxa"/>
                            <w:noWrap/>
                            <w:vAlign w:val="center"/>
                            <w:hideMark/>
                          </w:tcPr>
                          <w:p w14:paraId="11DB310D"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19</w:t>
                            </w:r>
                          </w:p>
                        </w:tc>
                        <w:tc>
                          <w:tcPr>
                            <w:tcW w:w="709" w:type="dxa"/>
                            <w:noWrap/>
                            <w:vAlign w:val="center"/>
                          </w:tcPr>
                          <w:p w14:paraId="20F56E8E"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18</w:t>
                            </w:r>
                          </w:p>
                        </w:tc>
                        <w:tc>
                          <w:tcPr>
                            <w:tcW w:w="850" w:type="dxa"/>
                            <w:noWrap/>
                            <w:vAlign w:val="center"/>
                          </w:tcPr>
                          <w:p w14:paraId="029F053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94.74</w:t>
                            </w:r>
                          </w:p>
                        </w:tc>
                        <w:tc>
                          <w:tcPr>
                            <w:tcW w:w="567" w:type="dxa"/>
                            <w:noWrap/>
                            <w:vAlign w:val="center"/>
                          </w:tcPr>
                          <w:p w14:paraId="299801B3"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w:t>
                            </w:r>
                          </w:p>
                        </w:tc>
                        <w:tc>
                          <w:tcPr>
                            <w:tcW w:w="1276" w:type="dxa"/>
                            <w:noWrap/>
                            <w:vAlign w:val="center"/>
                          </w:tcPr>
                          <w:p w14:paraId="4785E707"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5.26</w:t>
                            </w:r>
                          </w:p>
                        </w:tc>
                      </w:tr>
                      <w:tr w:rsidR="000377DD" w:rsidRPr="00BF7EC2" w14:paraId="01B4E11A" w14:textId="77777777" w:rsidTr="00B36528">
                        <w:trPr>
                          <w:trHeight w:val="304"/>
                        </w:trPr>
                        <w:tc>
                          <w:tcPr>
                            <w:tcW w:w="709" w:type="dxa"/>
                            <w:noWrap/>
                            <w:vAlign w:val="center"/>
                            <w:hideMark/>
                          </w:tcPr>
                          <w:p w14:paraId="5B895351"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111</w:t>
                            </w:r>
                          </w:p>
                        </w:tc>
                        <w:tc>
                          <w:tcPr>
                            <w:tcW w:w="567" w:type="dxa"/>
                            <w:noWrap/>
                            <w:vAlign w:val="center"/>
                            <w:hideMark/>
                          </w:tcPr>
                          <w:p w14:paraId="3E4E2B2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40</w:t>
                            </w:r>
                          </w:p>
                        </w:tc>
                        <w:tc>
                          <w:tcPr>
                            <w:tcW w:w="567" w:type="dxa"/>
                            <w:noWrap/>
                            <w:vAlign w:val="center"/>
                            <w:hideMark/>
                          </w:tcPr>
                          <w:p w14:paraId="57DA8A7A"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33</w:t>
                            </w:r>
                          </w:p>
                        </w:tc>
                        <w:tc>
                          <w:tcPr>
                            <w:tcW w:w="709" w:type="dxa"/>
                            <w:noWrap/>
                            <w:vAlign w:val="center"/>
                          </w:tcPr>
                          <w:p w14:paraId="75FF4834"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24</w:t>
                            </w:r>
                          </w:p>
                        </w:tc>
                        <w:tc>
                          <w:tcPr>
                            <w:tcW w:w="850" w:type="dxa"/>
                            <w:noWrap/>
                            <w:vAlign w:val="center"/>
                          </w:tcPr>
                          <w:p w14:paraId="5D81E395"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72.73</w:t>
                            </w:r>
                          </w:p>
                        </w:tc>
                        <w:tc>
                          <w:tcPr>
                            <w:tcW w:w="567" w:type="dxa"/>
                            <w:noWrap/>
                            <w:vAlign w:val="center"/>
                          </w:tcPr>
                          <w:p w14:paraId="5B04AC2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9</w:t>
                            </w:r>
                          </w:p>
                        </w:tc>
                        <w:tc>
                          <w:tcPr>
                            <w:tcW w:w="1276" w:type="dxa"/>
                            <w:noWrap/>
                            <w:vAlign w:val="center"/>
                          </w:tcPr>
                          <w:p w14:paraId="5D4D835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27.27</w:t>
                            </w:r>
                          </w:p>
                        </w:tc>
                      </w:tr>
                      <w:tr w:rsidR="000377DD" w:rsidRPr="00BF7EC2" w14:paraId="5B45F96C" w14:textId="77777777" w:rsidTr="00B36528">
                        <w:trPr>
                          <w:trHeight w:val="304"/>
                        </w:trPr>
                        <w:tc>
                          <w:tcPr>
                            <w:tcW w:w="709" w:type="dxa"/>
                            <w:noWrap/>
                            <w:vAlign w:val="center"/>
                            <w:hideMark/>
                          </w:tcPr>
                          <w:p w14:paraId="132C47EA"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112</w:t>
                            </w:r>
                          </w:p>
                        </w:tc>
                        <w:tc>
                          <w:tcPr>
                            <w:tcW w:w="567" w:type="dxa"/>
                            <w:noWrap/>
                            <w:vAlign w:val="center"/>
                            <w:hideMark/>
                          </w:tcPr>
                          <w:p w14:paraId="24CF8898"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42</w:t>
                            </w:r>
                          </w:p>
                        </w:tc>
                        <w:tc>
                          <w:tcPr>
                            <w:tcW w:w="567" w:type="dxa"/>
                            <w:noWrap/>
                            <w:vAlign w:val="center"/>
                            <w:hideMark/>
                          </w:tcPr>
                          <w:p w14:paraId="48B7FC9F"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32</w:t>
                            </w:r>
                          </w:p>
                        </w:tc>
                        <w:tc>
                          <w:tcPr>
                            <w:tcW w:w="709" w:type="dxa"/>
                            <w:noWrap/>
                            <w:vAlign w:val="center"/>
                          </w:tcPr>
                          <w:p w14:paraId="55632B97"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19</w:t>
                            </w:r>
                          </w:p>
                        </w:tc>
                        <w:tc>
                          <w:tcPr>
                            <w:tcW w:w="850" w:type="dxa"/>
                            <w:noWrap/>
                            <w:vAlign w:val="center"/>
                          </w:tcPr>
                          <w:p w14:paraId="588C12CD"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59.38</w:t>
                            </w:r>
                          </w:p>
                        </w:tc>
                        <w:tc>
                          <w:tcPr>
                            <w:tcW w:w="567" w:type="dxa"/>
                            <w:noWrap/>
                            <w:vAlign w:val="center"/>
                          </w:tcPr>
                          <w:p w14:paraId="10BA1F3D"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13</w:t>
                            </w:r>
                          </w:p>
                        </w:tc>
                        <w:tc>
                          <w:tcPr>
                            <w:tcW w:w="1276" w:type="dxa"/>
                            <w:noWrap/>
                            <w:vAlign w:val="center"/>
                          </w:tcPr>
                          <w:p w14:paraId="4F4D15B1"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40.63</w:t>
                            </w:r>
                          </w:p>
                        </w:tc>
                      </w:tr>
                      <w:tr w:rsidR="000377DD" w:rsidRPr="00BF7EC2" w14:paraId="5A2B66E3" w14:textId="77777777" w:rsidTr="00B36528">
                        <w:trPr>
                          <w:trHeight w:val="304"/>
                        </w:trPr>
                        <w:tc>
                          <w:tcPr>
                            <w:tcW w:w="709" w:type="dxa"/>
                            <w:tcBorders>
                              <w:bottom w:val="single" w:sz="4" w:space="0" w:color="auto"/>
                            </w:tcBorders>
                            <w:noWrap/>
                            <w:vAlign w:val="center"/>
                            <w:hideMark/>
                          </w:tcPr>
                          <w:p w14:paraId="267E8113" w14:textId="77777777" w:rsidR="000377DD" w:rsidRPr="009A2819" w:rsidRDefault="000377DD" w:rsidP="00B36528">
                            <w:pPr>
                              <w:overflowPunct w:val="0"/>
                              <w:spacing w:before="72" w:after="72" w:line="220" w:lineRule="exact"/>
                              <w:ind w:firstLine="198"/>
                              <w:rPr>
                                <w:rFonts w:ascii="標楷體" w:eastAsia="標楷體" w:hAnsi="標楷體"/>
                                <w:sz w:val="20"/>
                                <w:szCs w:val="20"/>
                              </w:rPr>
                            </w:pPr>
                            <w:r w:rsidRPr="009A2819">
                              <w:rPr>
                                <w:rFonts w:ascii="標楷體" w:eastAsia="標楷體" w:hAnsi="標楷體" w:hint="eastAsia"/>
                                <w:sz w:val="20"/>
                                <w:szCs w:val="20"/>
                              </w:rPr>
                              <w:t>113</w:t>
                            </w:r>
                          </w:p>
                        </w:tc>
                        <w:tc>
                          <w:tcPr>
                            <w:tcW w:w="567" w:type="dxa"/>
                            <w:tcBorders>
                              <w:bottom w:val="single" w:sz="4" w:space="0" w:color="auto"/>
                            </w:tcBorders>
                            <w:noWrap/>
                            <w:vAlign w:val="center"/>
                            <w:hideMark/>
                          </w:tcPr>
                          <w:p w14:paraId="5E2A6B66"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42</w:t>
                            </w:r>
                          </w:p>
                        </w:tc>
                        <w:tc>
                          <w:tcPr>
                            <w:tcW w:w="567" w:type="dxa"/>
                            <w:tcBorders>
                              <w:bottom w:val="single" w:sz="4" w:space="0" w:color="auto"/>
                            </w:tcBorders>
                            <w:noWrap/>
                            <w:vAlign w:val="center"/>
                            <w:hideMark/>
                          </w:tcPr>
                          <w:p w14:paraId="1C671C6C"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34</w:t>
                            </w:r>
                          </w:p>
                        </w:tc>
                        <w:tc>
                          <w:tcPr>
                            <w:tcW w:w="709" w:type="dxa"/>
                            <w:tcBorders>
                              <w:bottom w:val="single" w:sz="4" w:space="0" w:color="auto"/>
                            </w:tcBorders>
                            <w:noWrap/>
                            <w:vAlign w:val="center"/>
                          </w:tcPr>
                          <w:p w14:paraId="3ABA1215"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20</w:t>
                            </w:r>
                          </w:p>
                        </w:tc>
                        <w:tc>
                          <w:tcPr>
                            <w:tcW w:w="850" w:type="dxa"/>
                            <w:tcBorders>
                              <w:bottom w:val="single" w:sz="4" w:space="0" w:color="auto"/>
                            </w:tcBorders>
                            <w:noWrap/>
                            <w:vAlign w:val="center"/>
                          </w:tcPr>
                          <w:p w14:paraId="0F5487F9"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58.82</w:t>
                            </w:r>
                          </w:p>
                        </w:tc>
                        <w:tc>
                          <w:tcPr>
                            <w:tcW w:w="567" w:type="dxa"/>
                            <w:tcBorders>
                              <w:bottom w:val="single" w:sz="4" w:space="0" w:color="auto"/>
                            </w:tcBorders>
                            <w:noWrap/>
                            <w:vAlign w:val="center"/>
                          </w:tcPr>
                          <w:p w14:paraId="38F114DA"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14</w:t>
                            </w:r>
                          </w:p>
                        </w:tc>
                        <w:tc>
                          <w:tcPr>
                            <w:tcW w:w="1276" w:type="dxa"/>
                            <w:tcBorders>
                              <w:bottom w:val="single" w:sz="4" w:space="0" w:color="auto"/>
                            </w:tcBorders>
                            <w:noWrap/>
                            <w:vAlign w:val="center"/>
                          </w:tcPr>
                          <w:p w14:paraId="13B9CE48" w14:textId="77777777" w:rsidR="000377DD" w:rsidRPr="009A2819" w:rsidRDefault="000377DD" w:rsidP="00B36528">
                            <w:pPr>
                              <w:overflowPunct w:val="0"/>
                              <w:spacing w:before="72" w:after="72" w:line="220" w:lineRule="exact"/>
                              <w:ind w:firstLine="198"/>
                              <w:jc w:val="right"/>
                              <w:rPr>
                                <w:rFonts w:ascii="標楷體" w:eastAsia="標楷體" w:hAnsi="標楷體"/>
                                <w:sz w:val="20"/>
                                <w:szCs w:val="20"/>
                              </w:rPr>
                            </w:pPr>
                            <w:r w:rsidRPr="009A2819">
                              <w:rPr>
                                <w:rFonts w:ascii="標楷體" w:eastAsia="標楷體" w:hAnsi="標楷體" w:hint="eastAsia"/>
                                <w:sz w:val="20"/>
                                <w:szCs w:val="20"/>
                              </w:rPr>
                              <w:t>41.18</w:t>
                            </w:r>
                          </w:p>
                        </w:tc>
                      </w:tr>
                      <w:tr w:rsidR="000377DD" w:rsidRPr="00BF7EC2" w14:paraId="63261EF8" w14:textId="77777777" w:rsidTr="00B36528">
                        <w:trPr>
                          <w:trHeight w:val="321"/>
                        </w:trPr>
                        <w:tc>
                          <w:tcPr>
                            <w:tcW w:w="5245" w:type="dxa"/>
                            <w:gridSpan w:val="7"/>
                            <w:tcBorders>
                              <w:top w:val="single" w:sz="4" w:space="0" w:color="auto"/>
                              <w:left w:val="nil"/>
                              <w:bottom w:val="nil"/>
                              <w:right w:val="nil"/>
                            </w:tcBorders>
                            <w:noWrap/>
                            <w:vAlign w:val="center"/>
                          </w:tcPr>
                          <w:p w14:paraId="4E16FE49" w14:textId="77777777" w:rsidR="000377DD" w:rsidRPr="00794D3D" w:rsidRDefault="000377DD" w:rsidP="007E0926">
                            <w:pPr>
                              <w:overflowPunct w:val="0"/>
                              <w:spacing w:before="72" w:after="72" w:line="220" w:lineRule="exact"/>
                              <w:ind w:firstLineChars="38" w:firstLine="68"/>
                              <w:rPr>
                                <w:rFonts w:ascii="標楷體" w:eastAsia="標楷體" w:hAnsi="標楷體"/>
                                <w:sz w:val="18"/>
                                <w:szCs w:val="18"/>
                              </w:rPr>
                            </w:pPr>
                            <w:r w:rsidRPr="00794D3D">
                              <w:rPr>
                                <w:rFonts w:ascii="標楷體" w:eastAsia="標楷體" w:hAnsi="標楷體" w:hint="eastAsia"/>
                                <w:sz w:val="18"/>
                                <w:szCs w:val="18"/>
                              </w:rPr>
                              <w:t>資料來源：整理自產發署提供</w:t>
                            </w:r>
                            <w:r w:rsidRPr="003B2D0B">
                              <w:rPr>
                                <w:rFonts w:ascii="標楷體" w:eastAsia="標楷體" w:hAnsi="標楷體" w:hint="eastAsia"/>
                                <w:sz w:val="18"/>
                                <w:szCs w:val="18"/>
                              </w:rPr>
                              <w:t>資料</w:t>
                            </w:r>
                            <w:r w:rsidRPr="00794D3D">
                              <w:rPr>
                                <w:rFonts w:ascii="標楷體" w:eastAsia="標楷體" w:hAnsi="標楷體" w:hint="eastAsia"/>
                                <w:sz w:val="18"/>
                                <w:szCs w:val="18"/>
                              </w:rPr>
                              <w:t>。</w:t>
                            </w:r>
                          </w:p>
                        </w:tc>
                      </w:tr>
                    </w:tbl>
                    <w:p w14:paraId="487EF1E0" w14:textId="77777777" w:rsidR="000377DD" w:rsidRDefault="000377DD" w:rsidP="000377DD"/>
                  </w:txbxContent>
                </v:textbox>
                <w10:wrap type="square" anchorx="margin"/>
              </v:shape>
            </w:pict>
          </mc:Fallback>
        </mc:AlternateContent>
      </w:r>
      <w:r w:rsidR="00252D75">
        <w:rPr>
          <w:rFonts w:ascii="標楷體" w:eastAsia="標楷體" w:hAnsi="標楷體"/>
          <w:b/>
          <w:bCs/>
          <w:sz w:val="28"/>
          <w:szCs w:val="28"/>
        </w:rPr>
        <w:t>4</w:t>
      </w:r>
      <w:r w:rsidR="00252D75" w:rsidRPr="00E863A5">
        <w:rPr>
          <w:rFonts w:ascii="標楷體" w:eastAsia="標楷體" w:hAnsi="標楷體" w:hint="eastAsia"/>
          <w:b/>
          <w:bCs/>
          <w:sz w:val="28"/>
          <w:szCs w:val="28"/>
        </w:rPr>
        <w:t>.  產發署</w:t>
      </w:r>
      <w:r w:rsidR="00252D75" w:rsidRPr="00AA0E4A">
        <w:rPr>
          <w:rFonts w:ascii="標楷體" w:eastAsia="標楷體" w:hAnsi="標楷體" w:hint="eastAsia"/>
          <w:b/>
          <w:bCs/>
          <w:sz w:val="28"/>
          <w:szCs w:val="28"/>
        </w:rPr>
        <w:t>辦理離岸風電水下基礎產業技術升級輔導計畫，有助產業技術升級及提升水下基礎技術，惟輔導業者帶動水下基礎產值未達計畫目標，且培訓並通過水下基礎所需6G或6GR高階銲接人才檢定人數比率偏低，允宜研謀改善</w:t>
      </w:r>
      <w:r w:rsidR="006947A8">
        <w:rPr>
          <w:rFonts w:ascii="標楷體" w:eastAsia="標楷體" w:hAnsi="標楷體" w:hint="eastAsia"/>
          <w:b/>
          <w:bCs/>
          <w:sz w:val="28"/>
          <w:szCs w:val="28"/>
        </w:rPr>
        <w:t>，以提升國內水下基礎銲接人才技能</w:t>
      </w:r>
      <w:r w:rsidR="00252D75">
        <w:rPr>
          <w:rFonts w:ascii="標楷體" w:eastAsia="標楷體" w:hAnsi="標楷體" w:hint="eastAsia"/>
          <w:b/>
          <w:bCs/>
          <w:sz w:val="28"/>
          <w:szCs w:val="28"/>
        </w:rPr>
        <w:t>：</w:t>
      </w:r>
      <w:r w:rsidR="00252D75" w:rsidRPr="00E92ECB">
        <w:rPr>
          <w:rFonts w:ascii="標楷體" w:eastAsia="標楷體" w:hAnsi="標楷體" w:hint="eastAsia"/>
          <w:sz w:val="28"/>
          <w:szCs w:val="28"/>
        </w:rPr>
        <w:t>產發署</w:t>
      </w:r>
      <w:r w:rsidR="00252D75" w:rsidRPr="00AA0E4A">
        <w:rPr>
          <w:rFonts w:ascii="標楷體" w:eastAsia="標楷體" w:hAnsi="標楷體" w:hint="eastAsia"/>
          <w:sz w:val="28"/>
          <w:szCs w:val="28"/>
        </w:rPr>
        <w:t>為因應政府推動國內離岸風電水下基礎國產化之政策，辦理「離岸風電水下基礎產業技術升級輔導計畫」</w:t>
      </w:r>
      <w:r w:rsidR="00252D75">
        <w:rPr>
          <w:rFonts w:ascii="標楷體" w:eastAsia="標楷體" w:hAnsi="標楷體" w:hint="eastAsia"/>
          <w:sz w:val="28"/>
          <w:szCs w:val="28"/>
        </w:rPr>
        <w:t>(下稱水下基礎輔導計畫</w:t>
      </w:r>
      <w:r w:rsidR="00252D75">
        <w:rPr>
          <w:rFonts w:ascii="標楷體" w:eastAsia="標楷體" w:hAnsi="標楷體"/>
          <w:sz w:val="28"/>
          <w:szCs w:val="28"/>
        </w:rPr>
        <w:t>)</w:t>
      </w:r>
      <w:r w:rsidR="00252D75" w:rsidRPr="00AA0E4A">
        <w:rPr>
          <w:rFonts w:ascii="標楷體" w:eastAsia="標楷體" w:hAnsi="標楷體" w:hint="eastAsia"/>
          <w:sz w:val="28"/>
          <w:szCs w:val="28"/>
        </w:rPr>
        <w:t>，計畫期程為110至113年，期透過成立技術輔導團，以強化跨業整合與技術升級，</w:t>
      </w:r>
      <w:r w:rsidR="00252D75">
        <w:rPr>
          <w:rFonts w:ascii="標楷體" w:eastAsia="標楷體" w:hAnsi="標楷體" w:hint="eastAsia"/>
          <w:sz w:val="28"/>
          <w:szCs w:val="28"/>
        </w:rPr>
        <w:t>且</w:t>
      </w:r>
      <w:r w:rsidR="00252D75" w:rsidRPr="00AA0E4A">
        <w:rPr>
          <w:rFonts w:ascii="標楷體" w:eastAsia="標楷體" w:hAnsi="標楷體" w:hint="eastAsia"/>
          <w:sz w:val="28"/>
          <w:szCs w:val="28"/>
        </w:rPr>
        <w:t>藉由推動水下基礎高階6G/6GR 銲接人才訓練暨技能檢定，以促進國內銲接人才工藝技能提升，並於</w:t>
      </w:r>
      <w:r w:rsidR="0090431D">
        <w:rPr>
          <w:rFonts w:ascii="標楷體" w:eastAsia="標楷體" w:hAnsi="標楷體" w:hint="eastAsia"/>
          <w:sz w:val="28"/>
          <w:szCs w:val="28"/>
        </w:rPr>
        <w:t>中央政府</w:t>
      </w:r>
      <w:r w:rsidR="00252D75" w:rsidRPr="00AA0E4A">
        <w:rPr>
          <w:rFonts w:ascii="標楷體" w:eastAsia="標楷體" w:hAnsi="標楷體" w:hint="eastAsia"/>
          <w:sz w:val="28"/>
          <w:szCs w:val="28"/>
        </w:rPr>
        <w:t>前瞻</w:t>
      </w:r>
      <w:r w:rsidR="0090431D">
        <w:rPr>
          <w:rFonts w:ascii="標楷體" w:eastAsia="標楷體" w:hAnsi="標楷體" w:hint="eastAsia"/>
          <w:sz w:val="28"/>
          <w:szCs w:val="28"/>
        </w:rPr>
        <w:t>基礎建設</w:t>
      </w:r>
      <w:r w:rsidR="00252D75" w:rsidRPr="00AA0E4A">
        <w:rPr>
          <w:rFonts w:ascii="標楷體" w:eastAsia="標楷體" w:hAnsi="標楷體" w:hint="eastAsia"/>
          <w:sz w:val="28"/>
          <w:szCs w:val="28"/>
        </w:rPr>
        <w:t>計畫第</w:t>
      </w:r>
      <w:r w:rsidR="0090431D">
        <w:rPr>
          <w:rFonts w:ascii="標楷體" w:eastAsia="標楷體" w:hAnsi="標楷體" w:hint="eastAsia"/>
          <w:sz w:val="28"/>
          <w:szCs w:val="28"/>
        </w:rPr>
        <w:t>4</w:t>
      </w:r>
      <w:r w:rsidR="00252D75" w:rsidRPr="00AA0E4A">
        <w:rPr>
          <w:rFonts w:ascii="標楷體" w:eastAsia="標楷體" w:hAnsi="標楷體" w:hint="eastAsia"/>
          <w:sz w:val="28"/>
          <w:szCs w:val="28"/>
        </w:rPr>
        <w:t>期特別預算編列經費2億7,922萬元</w:t>
      </w:r>
      <w:r w:rsidR="00252D75">
        <w:rPr>
          <w:rFonts w:ascii="標楷體" w:eastAsia="標楷體" w:hAnsi="標楷體" w:hint="eastAsia"/>
          <w:sz w:val="28"/>
          <w:szCs w:val="28"/>
        </w:rPr>
        <w:t>。經查</w:t>
      </w:r>
      <w:r w:rsidR="00930495">
        <w:rPr>
          <w:rFonts w:ascii="標楷體" w:eastAsia="標楷體" w:hAnsi="標楷體" w:hint="eastAsia"/>
          <w:sz w:val="28"/>
          <w:szCs w:val="28"/>
        </w:rPr>
        <w:t>執行情形，核有：（1）</w:t>
      </w:r>
      <w:r w:rsidR="00252D75" w:rsidRPr="00AA0E4A">
        <w:rPr>
          <w:rFonts w:ascii="標楷體" w:eastAsia="標楷體" w:hAnsi="標楷體" w:hint="eastAsia"/>
          <w:sz w:val="28"/>
          <w:szCs w:val="28"/>
        </w:rPr>
        <w:t>截至113年底止，共輔導25家業者</w:t>
      </w:r>
      <w:r w:rsidR="00252D75">
        <w:rPr>
          <w:rFonts w:ascii="標楷體" w:eastAsia="標楷體" w:hAnsi="標楷體" w:hint="eastAsia"/>
          <w:sz w:val="28"/>
          <w:szCs w:val="28"/>
        </w:rPr>
        <w:t>，</w:t>
      </w:r>
      <w:r w:rsidR="00252D75" w:rsidRPr="00E92ECB">
        <w:rPr>
          <w:rFonts w:ascii="標楷體" w:eastAsia="標楷體" w:hAnsi="標楷體" w:hint="eastAsia"/>
          <w:sz w:val="28"/>
          <w:szCs w:val="28"/>
        </w:rPr>
        <w:t>直接或間接取得訂單</w:t>
      </w:r>
      <w:r w:rsidR="00252D75" w:rsidRPr="00AA0E4A">
        <w:rPr>
          <w:rFonts w:ascii="標楷體" w:eastAsia="標楷體" w:hAnsi="標楷體" w:hint="eastAsia"/>
          <w:sz w:val="28"/>
          <w:szCs w:val="28"/>
        </w:rPr>
        <w:t>，累計增加產值220億餘元，</w:t>
      </w:r>
      <w:r w:rsidR="00252D75">
        <w:rPr>
          <w:rFonts w:ascii="標楷體" w:eastAsia="標楷體" w:hAnsi="標楷體" w:hint="eastAsia"/>
          <w:sz w:val="28"/>
          <w:szCs w:val="28"/>
        </w:rPr>
        <w:t>惟</w:t>
      </w:r>
      <w:r w:rsidR="00252D75" w:rsidRPr="00AA0E4A">
        <w:rPr>
          <w:rFonts w:ascii="標楷體" w:eastAsia="標楷體" w:hAnsi="標楷體" w:hint="eastAsia"/>
          <w:sz w:val="28"/>
          <w:szCs w:val="28"/>
        </w:rPr>
        <w:t>較計畫目標值累計1,574億元，減少1,353億餘元</w:t>
      </w:r>
      <w:r w:rsidR="00252D75">
        <w:rPr>
          <w:rFonts w:ascii="標楷體" w:eastAsia="標楷體" w:hAnsi="標楷體" w:hint="eastAsia"/>
          <w:sz w:val="28"/>
          <w:szCs w:val="28"/>
        </w:rPr>
        <w:t>，</w:t>
      </w:r>
      <w:r w:rsidR="00252D75" w:rsidRPr="00E92ECB">
        <w:rPr>
          <w:rFonts w:ascii="標楷體" w:eastAsia="標楷體" w:hAnsi="標楷體" w:hint="eastAsia"/>
          <w:sz w:val="28"/>
          <w:szCs w:val="28"/>
        </w:rPr>
        <w:t>約85.96％</w:t>
      </w:r>
      <w:r w:rsidR="00585CCC">
        <w:rPr>
          <w:rFonts w:ascii="標楷體" w:eastAsia="標楷體" w:hAnsi="標楷體" w:hint="eastAsia"/>
          <w:sz w:val="28"/>
          <w:szCs w:val="28"/>
        </w:rPr>
        <w:t>；</w:t>
      </w:r>
      <w:r w:rsidR="00930495">
        <w:rPr>
          <w:rFonts w:ascii="標楷體" w:eastAsia="標楷體" w:hAnsi="標楷體" w:hint="eastAsia"/>
          <w:sz w:val="28"/>
          <w:szCs w:val="28"/>
        </w:rPr>
        <w:t>（2）</w:t>
      </w:r>
      <w:r w:rsidR="00252D75" w:rsidRPr="00857DED">
        <w:rPr>
          <w:rFonts w:ascii="標楷體" w:eastAsia="標楷體" w:hAnsi="標楷體" w:hint="eastAsia"/>
          <w:sz w:val="28"/>
          <w:szCs w:val="28"/>
        </w:rPr>
        <w:t>按</w:t>
      </w:r>
      <w:r w:rsidR="00252D75">
        <w:rPr>
          <w:rFonts w:ascii="標楷體" w:eastAsia="標楷體" w:hAnsi="標楷體" w:hint="eastAsia"/>
          <w:sz w:val="28"/>
          <w:szCs w:val="28"/>
        </w:rPr>
        <w:t>上開水</w:t>
      </w:r>
      <w:r w:rsidR="00252D75" w:rsidRPr="00857DED">
        <w:rPr>
          <w:rFonts w:ascii="標楷體" w:eastAsia="標楷體" w:hAnsi="標楷體" w:hint="eastAsia"/>
          <w:sz w:val="28"/>
          <w:szCs w:val="28"/>
        </w:rPr>
        <w:t>下基礎輔導計畫之目前環境需求分析與未來環境預測說明列載</w:t>
      </w:r>
      <w:r w:rsidR="00252D75">
        <w:rPr>
          <w:rFonts w:ascii="標楷體" w:eastAsia="標楷體" w:hAnsi="標楷體" w:hint="eastAsia"/>
          <w:sz w:val="28"/>
          <w:szCs w:val="28"/>
        </w:rPr>
        <w:t>，</w:t>
      </w:r>
      <w:r w:rsidR="00252D75" w:rsidRPr="00E92ECB">
        <w:rPr>
          <w:rFonts w:ascii="標楷體" w:eastAsia="標楷體" w:hAnsi="標楷體" w:hint="eastAsia"/>
          <w:sz w:val="28"/>
          <w:szCs w:val="28"/>
        </w:rPr>
        <w:t>由於離岸風電水下基礎銲接工程接頭形式複雜，要求現場施作之部分高階銲接人才須具備6G、6GR以上之銲接技能，取得檢定通過之銲接技術人員方可進行水下基礎之製造及銲接製程</w:t>
      </w:r>
      <w:r w:rsidR="00252D75">
        <w:rPr>
          <w:rFonts w:ascii="標楷體" w:eastAsia="標楷體" w:hAnsi="標楷體" w:hint="eastAsia"/>
          <w:sz w:val="28"/>
          <w:szCs w:val="28"/>
        </w:rPr>
        <w:t>。產發署爰</w:t>
      </w:r>
      <w:r w:rsidR="00252D75" w:rsidRPr="00AA0E4A">
        <w:rPr>
          <w:rFonts w:ascii="標楷體" w:eastAsia="標楷體" w:hAnsi="標楷體" w:hint="eastAsia"/>
          <w:sz w:val="28"/>
          <w:szCs w:val="28"/>
        </w:rPr>
        <w:t>辦理高階銲接技術半自動電弧銲接人才培訓</w:t>
      </w:r>
      <w:r w:rsidR="00252D75">
        <w:rPr>
          <w:rFonts w:ascii="標楷體" w:eastAsia="標楷體" w:hAnsi="標楷體" w:hint="eastAsia"/>
          <w:sz w:val="28"/>
          <w:szCs w:val="28"/>
        </w:rPr>
        <w:t>，</w:t>
      </w:r>
      <w:r w:rsidR="00252D75" w:rsidRPr="00AA0E4A">
        <w:rPr>
          <w:rFonts w:ascii="標楷體" w:eastAsia="標楷體" w:hAnsi="標楷體" w:hint="eastAsia"/>
          <w:sz w:val="28"/>
          <w:szCs w:val="28"/>
        </w:rPr>
        <w:t>惟通過6G或6GR檢定者，僅占3成餘</w:t>
      </w:r>
      <w:r w:rsidR="00252D75" w:rsidRPr="00E92ECB">
        <w:rPr>
          <w:rFonts w:ascii="標楷體" w:eastAsia="標楷體" w:hAnsi="標楷體" w:hint="eastAsia"/>
          <w:sz w:val="28"/>
          <w:szCs w:val="28"/>
        </w:rPr>
        <w:t>(</w:t>
      </w:r>
      <w:r w:rsidR="00252D75" w:rsidRPr="003B2D0B">
        <w:rPr>
          <w:rFonts w:ascii="標楷體" w:eastAsia="標楷體" w:hAnsi="標楷體" w:hint="eastAsia"/>
          <w:sz w:val="28"/>
          <w:szCs w:val="28"/>
        </w:rPr>
        <w:t>表</w:t>
      </w:r>
      <w:r w:rsidR="000767A4" w:rsidRPr="003B2D0B">
        <w:rPr>
          <w:rFonts w:ascii="標楷體" w:eastAsia="標楷體" w:hAnsi="標楷體"/>
          <w:sz w:val="28"/>
          <w:szCs w:val="28"/>
        </w:rPr>
        <w:t>1</w:t>
      </w:r>
      <w:r w:rsidR="00045715" w:rsidRPr="003B2D0B">
        <w:rPr>
          <w:rFonts w:ascii="標楷體" w:eastAsia="標楷體" w:hAnsi="標楷體"/>
          <w:sz w:val="28"/>
          <w:szCs w:val="28"/>
        </w:rPr>
        <w:t>1</w:t>
      </w:r>
      <w:r w:rsidR="00252D75" w:rsidRPr="00E92ECB">
        <w:rPr>
          <w:rFonts w:ascii="標楷體" w:eastAsia="標楷體" w:hAnsi="標楷體" w:hint="eastAsia"/>
          <w:sz w:val="28"/>
          <w:szCs w:val="28"/>
        </w:rPr>
        <w:t>)</w:t>
      </w:r>
      <w:r w:rsidR="00BC128A">
        <w:rPr>
          <w:rFonts w:ascii="標楷體" w:eastAsia="標楷體" w:hAnsi="標楷體" w:hint="eastAsia"/>
          <w:sz w:val="28"/>
          <w:szCs w:val="28"/>
        </w:rPr>
        <w:t>等情事</w:t>
      </w:r>
      <w:r w:rsidR="00252D75" w:rsidRPr="00AA0E4A">
        <w:rPr>
          <w:rFonts w:ascii="標楷體" w:eastAsia="標楷體" w:hAnsi="標楷體" w:hint="eastAsia"/>
          <w:sz w:val="28"/>
          <w:szCs w:val="28"/>
        </w:rPr>
        <w:t>，經函請產發署研謀改善</w:t>
      </w:r>
      <w:r w:rsidR="00252D75" w:rsidRPr="00E863A5">
        <w:rPr>
          <w:rFonts w:ascii="標楷體" w:eastAsia="標楷體" w:hAnsi="標楷體" w:hint="eastAsia"/>
          <w:sz w:val="28"/>
          <w:szCs w:val="28"/>
        </w:rPr>
        <w:t>。【</w:t>
      </w:r>
      <w:r w:rsidR="0056766C" w:rsidRPr="0056766C">
        <w:rPr>
          <w:rFonts w:ascii="標楷體" w:eastAsia="標楷體" w:hAnsi="標楷體" w:hint="eastAsia"/>
          <w:sz w:val="28"/>
          <w:szCs w:val="28"/>
        </w:rPr>
        <w:t>詳中央政府前瞻基礎建設計畫第4期特別決算審核報告甲、參、四、綠能建設項下重要審核意</w:t>
      </w:r>
      <w:r w:rsidR="0056766C" w:rsidRPr="005F535C">
        <w:rPr>
          <w:rFonts w:ascii="標楷體" w:eastAsia="標楷體" w:hAnsi="標楷體" w:hint="eastAsia"/>
          <w:sz w:val="28"/>
          <w:szCs w:val="28"/>
        </w:rPr>
        <w:t>見（</w:t>
      </w:r>
      <w:r w:rsidR="008A60D7" w:rsidRPr="005F535C">
        <w:rPr>
          <w:rFonts w:ascii="標楷體" w:eastAsia="標楷體" w:hAnsi="標楷體" w:hint="eastAsia"/>
          <w:sz w:val="28"/>
          <w:szCs w:val="28"/>
        </w:rPr>
        <w:t>四</w:t>
      </w:r>
      <w:r w:rsidR="0056766C" w:rsidRPr="005F535C">
        <w:rPr>
          <w:rFonts w:ascii="標楷體" w:eastAsia="標楷體" w:hAnsi="標楷體" w:hint="eastAsia"/>
          <w:sz w:val="28"/>
          <w:szCs w:val="28"/>
        </w:rPr>
        <w:t>）</w:t>
      </w:r>
      <w:r w:rsidR="00252D75" w:rsidRPr="00E863A5">
        <w:rPr>
          <w:rFonts w:ascii="標楷體" w:eastAsia="標楷體" w:hAnsi="標楷體" w:hint="eastAsia"/>
          <w:sz w:val="28"/>
          <w:szCs w:val="28"/>
        </w:rPr>
        <w:t>】</w:t>
      </w:r>
    </w:p>
    <w:p w14:paraId="467464EB" w14:textId="712878BD" w:rsidR="00252D75" w:rsidRPr="00252D75" w:rsidRDefault="000A3862" w:rsidP="007F22AF">
      <w:pPr>
        <w:pStyle w:val="a9"/>
        <w:overflowPunct w:val="0"/>
        <w:spacing w:line="500" w:lineRule="exact"/>
        <w:ind w:leftChars="0" w:left="0" w:firstLineChars="440" w:firstLine="1233"/>
        <w:jc w:val="both"/>
        <w:rPr>
          <w:rFonts w:ascii="標楷體" w:eastAsia="標楷體" w:hAnsi="標楷體"/>
          <w:b/>
          <w:bCs/>
          <w:sz w:val="28"/>
          <w:szCs w:val="28"/>
        </w:rPr>
      </w:pPr>
      <w:r>
        <w:rPr>
          <w:rFonts w:ascii="標楷體" w:eastAsia="標楷體" w:hAnsi="標楷體"/>
          <w:b/>
          <w:sz w:val="28"/>
          <w:szCs w:val="28"/>
        </w:rPr>
        <w:lastRenderedPageBreak/>
        <w:t>5</w:t>
      </w:r>
      <w:r w:rsidRPr="00003FCF">
        <w:rPr>
          <w:rFonts w:ascii="標楷體" w:eastAsia="標楷體" w:hAnsi="標楷體"/>
          <w:b/>
          <w:sz w:val="28"/>
          <w:szCs w:val="28"/>
        </w:rPr>
        <w:t>.</w:t>
      </w:r>
      <w:r w:rsidRPr="00003FCF">
        <w:rPr>
          <w:rFonts w:ascii="標楷體" w:eastAsia="標楷體" w:hAnsi="標楷體" w:hint="eastAsia"/>
          <w:b/>
          <w:sz w:val="28"/>
          <w:szCs w:val="28"/>
        </w:rPr>
        <w:t xml:space="preserve">　</w:t>
      </w:r>
      <w:r w:rsidRPr="00085659">
        <w:rPr>
          <w:rFonts w:ascii="標楷體" w:eastAsia="標楷體" w:hAnsi="標楷體" w:hint="eastAsia"/>
          <w:b/>
          <w:sz w:val="28"/>
          <w:szCs w:val="28"/>
        </w:rPr>
        <w:t>經濟部標準檢驗局為利離岸風電產業發展及輔導案場開發等需求，已逐步研訂國家標準及相關規範，惟尚有部分規範仍待研議</w:t>
      </w:r>
      <w:r w:rsidR="00FD015E">
        <w:rPr>
          <w:rFonts w:ascii="標楷體" w:eastAsia="標楷體" w:hAnsi="標楷體" w:hint="eastAsia"/>
          <w:b/>
          <w:sz w:val="28"/>
          <w:szCs w:val="28"/>
        </w:rPr>
        <w:t>訂</w:t>
      </w:r>
      <w:r w:rsidRPr="00085659">
        <w:rPr>
          <w:rFonts w:ascii="標楷體" w:eastAsia="標楷體" w:hAnsi="標楷體" w:hint="eastAsia"/>
          <w:b/>
          <w:sz w:val="28"/>
          <w:szCs w:val="28"/>
        </w:rPr>
        <w:t>定或修正，允宜</w:t>
      </w:r>
      <w:r w:rsidR="003F0C06">
        <w:rPr>
          <w:rFonts w:ascii="標楷體" w:eastAsia="標楷體" w:hAnsi="標楷體" w:hint="eastAsia"/>
          <w:b/>
          <w:sz w:val="28"/>
          <w:szCs w:val="28"/>
        </w:rPr>
        <w:t>研謀改善，建立適合我國環境條件之相關標準與規範</w:t>
      </w:r>
      <w:r w:rsidRPr="00085659">
        <w:rPr>
          <w:rFonts w:ascii="標楷體" w:eastAsia="標楷體" w:hAnsi="標楷體" w:hint="eastAsia"/>
          <w:b/>
          <w:sz w:val="28"/>
          <w:szCs w:val="28"/>
        </w:rPr>
        <w:t>：</w:t>
      </w:r>
      <w:r w:rsidRPr="00085659">
        <w:rPr>
          <w:rFonts w:ascii="標楷體" w:eastAsia="標楷體" w:hAnsi="標楷體" w:hint="eastAsia"/>
          <w:bCs/>
          <w:sz w:val="28"/>
          <w:szCs w:val="28"/>
        </w:rPr>
        <w:t>經濟部標準檢驗</w:t>
      </w:r>
      <w:r w:rsidRPr="00A567DB">
        <w:rPr>
          <w:rFonts w:ascii="標楷體" w:eastAsia="標楷體" w:hAnsi="標楷體" w:hint="eastAsia"/>
          <w:sz w:val="28"/>
        </w:rPr>
        <w:t>局</w:t>
      </w:r>
      <w:r>
        <w:rPr>
          <w:rFonts w:ascii="標楷體" w:eastAsia="標楷體" w:hAnsi="標楷體" w:hint="eastAsia"/>
          <w:sz w:val="28"/>
        </w:rPr>
        <w:t>（下稱標檢局）</w:t>
      </w:r>
      <w:r w:rsidRPr="00A567DB">
        <w:rPr>
          <w:rFonts w:ascii="標楷體" w:eastAsia="標楷體" w:hAnsi="標楷體" w:hint="eastAsia"/>
          <w:sz w:val="28"/>
        </w:rPr>
        <w:t>配合政府推動再生能源政策，辦理離岸風電工程與關鍵零組件檢測認驗證發展計畫，逐步建立適用於國內之標準與規範。</w:t>
      </w:r>
      <w:r>
        <w:rPr>
          <w:rFonts w:ascii="標楷體" w:eastAsia="標楷體" w:hAnsi="標楷體" w:hint="eastAsia"/>
          <w:sz w:val="28"/>
        </w:rPr>
        <w:t>標檢</w:t>
      </w:r>
      <w:r w:rsidRPr="00A567DB">
        <w:rPr>
          <w:rFonts w:ascii="標楷體" w:eastAsia="標楷體" w:hAnsi="標楷體" w:hint="eastAsia"/>
          <w:sz w:val="28"/>
        </w:rPr>
        <w:t>局於112年公告首部適用國內本土特殊環境條件之離岸風電技術指引，提供國內廠商關於風場場址調查及設計、製造及施工、運轉及維護等參考，截至113年底止</w:t>
      </w:r>
      <w:r w:rsidR="00B75D03">
        <w:rPr>
          <w:rFonts w:ascii="標楷體" w:eastAsia="標楷體" w:hAnsi="標楷體" w:hint="eastAsia"/>
          <w:sz w:val="28"/>
        </w:rPr>
        <w:t>，</w:t>
      </w:r>
      <w:r w:rsidRPr="00A567DB">
        <w:rPr>
          <w:rFonts w:ascii="標楷體" w:eastAsia="標楷體" w:hAnsi="標楷體" w:hint="eastAsia"/>
          <w:sz w:val="28"/>
        </w:rPr>
        <w:t>累計已完成</w:t>
      </w:r>
      <w:r w:rsidR="00576C92">
        <w:rPr>
          <w:rFonts w:ascii="標楷體" w:eastAsia="標楷體" w:hAnsi="標楷體" w:hint="eastAsia"/>
          <w:sz w:val="28"/>
        </w:rPr>
        <w:t>訂定</w:t>
      </w:r>
      <w:r w:rsidRPr="00A567DB">
        <w:rPr>
          <w:rFonts w:ascii="標楷體" w:eastAsia="標楷體" w:hAnsi="標楷體" w:hint="eastAsia"/>
          <w:sz w:val="28"/>
        </w:rPr>
        <w:t>要點1項、指引3項、國家標準（CNS）14項。惟因國內產業需要，尚有「風力發電系統－第3－2部：浮式離岸風力機設計要求」等5項標準仍辦理</w:t>
      </w:r>
      <w:r w:rsidR="00576C92">
        <w:rPr>
          <w:rFonts w:ascii="標楷體" w:eastAsia="標楷體" w:hAnsi="標楷體" w:hint="eastAsia"/>
          <w:sz w:val="28"/>
        </w:rPr>
        <w:t>訂定</w:t>
      </w:r>
      <w:r w:rsidRPr="00A567DB">
        <w:rPr>
          <w:rFonts w:ascii="標楷體" w:eastAsia="標楷體" w:hAnsi="標楷體" w:hint="eastAsia"/>
          <w:sz w:val="28"/>
        </w:rPr>
        <w:t>作業中。又標檢局於</w:t>
      </w:r>
      <w:r w:rsidRPr="00A567DB">
        <w:rPr>
          <w:rFonts w:ascii="標楷體" w:eastAsia="標楷體" w:hAnsi="標楷體"/>
          <w:sz w:val="28"/>
        </w:rPr>
        <w:t>108</w:t>
      </w:r>
      <w:r w:rsidRPr="00A567DB">
        <w:rPr>
          <w:rFonts w:ascii="標楷體" w:eastAsia="標楷體" w:hAnsi="標楷體" w:hint="eastAsia"/>
          <w:sz w:val="28"/>
        </w:rPr>
        <w:t>年</w:t>
      </w:r>
      <w:r w:rsidRPr="00A567DB">
        <w:rPr>
          <w:rFonts w:ascii="標楷體" w:eastAsia="標楷體" w:hAnsi="標楷體"/>
          <w:sz w:val="28"/>
        </w:rPr>
        <w:t>9</w:t>
      </w:r>
      <w:r w:rsidRPr="00A567DB">
        <w:rPr>
          <w:rFonts w:ascii="標楷體" w:eastAsia="標楷體" w:hAnsi="標楷體" w:hint="eastAsia"/>
          <w:sz w:val="28"/>
        </w:rPr>
        <w:t>月</w:t>
      </w:r>
      <w:r w:rsidRPr="00A567DB">
        <w:rPr>
          <w:rFonts w:ascii="標楷體" w:eastAsia="標楷體" w:hAnsi="標楷體"/>
          <w:sz w:val="28"/>
        </w:rPr>
        <w:t>23</w:t>
      </w:r>
      <w:r w:rsidRPr="00A567DB">
        <w:rPr>
          <w:rFonts w:ascii="標楷體" w:eastAsia="標楷體" w:hAnsi="標楷體" w:hint="eastAsia"/>
          <w:sz w:val="28"/>
        </w:rPr>
        <w:t>日訂定發布離岸風力發電案場專案驗證審查示範輔導作業要點，適用於完工併聯年度為</w:t>
      </w:r>
      <w:r w:rsidRPr="00A567DB">
        <w:rPr>
          <w:rFonts w:ascii="標楷體" w:eastAsia="標楷體" w:hAnsi="標楷體"/>
          <w:sz w:val="28"/>
        </w:rPr>
        <w:t>114</w:t>
      </w:r>
      <w:r w:rsidRPr="00A567DB">
        <w:rPr>
          <w:rFonts w:ascii="標楷體" w:eastAsia="標楷體" w:hAnsi="標楷體" w:hint="eastAsia"/>
          <w:sz w:val="28"/>
        </w:rPr>
        <w:t>年</w:t>
      </w:r>
      <w:r w:rsidRPr="00A567DB">
        <w:rPr>
          <w:rFonts w:ascii="標楷體" w:eastAsia="標楷體" w:hAnsi="標楷體"/>
          <w:sz w:val="28"/>
        </w:rPr>
        <w:t>12</w:t>
      </w:r>
      <w:r w:rsidRPr="00A567DB">
        <w:rPr>
          <w:rFonts w:ascii="標楷體" w:eastAsia="標楷體" w:hAnsi="標楷體" w:hint="eastAsia"/>
          <w:sz w:val="28"/>
        </w:rPr>
        <w:t>月</w:t>
      </w:r>
      <w:r w:rsidRPr="00A567DB">
        <w:rPr>
          <w:rFonts w:ascii="標楷體" w:eastAsia="標楷體" w:hAnsi="標楷體"/>
          <w:sz w:val="28"/>
        </w:rPr>
        <w:t>31</w:t>
      </w:r>
      <w:r w:rsidRPr="00A567DB">
        <w:rPr>
          <w:rFonts w:ascii="標楷體" w:eastAsia="標楷體" w:hAnsi="標楷體" w:hint="eastAsia"/>
          <w:sz w:val="28"/>
        </w:rPr>
        <w:t>日以前之離岸風力發電案場</w:t>
      </w:r>
      <w:r>
        <w:rPr>
          <w:rFonts w:ascii="標楷體" w:eastAsia="標楷體" w:hAnsi="標楷體" w:hint="eastAsia"/>
          <w:sz w:val="28"/>
        </w:rPr>
        <w:t>，惟</w:t>
      </w:r>
      <w:r w:rsidRPr="00A567DB">
        <w:rPr>
          <w:rFonts w:ascii="標楷體" w:eastAsia="標楷體" w:hAnsi="標楷體" w:hint="eastAsia"/>
          <w:sz w:val="28"/>
        </w:rPr>
        <w:t>國內離岸風電已進入第三階段區塊開發，</w:t>
      </w:r>
      <w:r w:rsidRPr="0074326A">
        <w:rPr>
          <w:rFonts w:ascii="標楷體" w:eastAsia="標楷體" w:hAnsi="標楷體" w:hint="eastAsia"/>
          <w:sz w:val="28"/>
        </w:rPr>
        <w:t>預計</w:t>
      </w:r>
      <w:r>
        <w:rPr>
          <w:rFonts w:ascii="標楷體" w:eastAsia="標楷體" w:hAnsi="標楷體" w:hint="eastAsia"/>
          <w:sz w:val="28"/>
        </w:rPr>
        <w:t>自</w:t>
      </w:r>
      <w:r w:rsidRPr="0074326A">
        <w:rPr>
          <w:rFonts w:ascii="標楷體" w:eastAsia="標楷體" w:hAnsi="標楷體"/>
          <w:sz w:val="28"/>
        </w:rPr>
        <w:t>1</w:t>
      </w:r>
      <w:r w:rsidRPr="0074326A">
        <w:rPr>
          <w:rFonts w:ascii="標楷體" w:eastAsia="標楷體" w:hAnsi="標楷體" w:hint="eastAsia"/>
          <w:sz w:val="28"/>
        </w:rPr>
        <w:t>16</w:t>
      </w:r>
      <w:r>
        <w:rPr>
          <w:rFonts w:ascii="標楷體" w:eastAsia="標楷體" w:hAnsi="標楷體" w:hint="eastAsia"/>
          <w:sz w:val="28"/>
        </w:rPr>
        <w:t>起</w:t>
      </w:r>
      <w:r w:rsidRPr="0074326A">
        <w:rPr>
          <w:rFonts w:ascii="標楷體" w:eastAsia="標楷體" w:hAnsi="標楷體" w:hint="eastAsia"/>
          <w:sz w:val="28"/>
        </w:rPr>
        <w:t>陸續完工併聯，</w:t>
      </w:r>
      <w:r>
        <w:rPr>
          <w:rFonts w:ascii="標楷體" w:eastAsia="標楷體" w:hAnsi="標楷體" w:hint="eastAsia"/>
          <w:sz w:val="28"/>
        </w:rPr>
        <w:t>未能適用該作業要點</w:t>
      </w:r>
      <w:r w:rsidRPr="00A567DB">
        <w:rPr>
          <w:rFonts w:ascii="標楷體" w:eastAsia="標楷體" w:hAnsi="標楷體" w:hint="eastAsia"/>
          <w:sz w:val="28"/>
        </w:rPr>
        <w:t>，經函</w:t>
      </w:r>
      <w:r w:rsidRPr="00715BCA">
        <w:rPr>
          <w:rFonts w:ascii="標楷體" w:eastAsia="標楷體" w:hAnsi="標楷體" w:hint="eastAsia"/>
          <w:sz w:val="28"/>
        </w:rPr>
        <w:t>請標檢</w:t>
      </w:r>
      <w:r w:rsidRPr="00A567DB">
        <w:rPr>
          <w:rFonts w:ascii="標楷體" w:eastAsia="標楷體" w:hAnsi="標楷體" w:hint="eastAsia"/>
          <w:sz w:val="28"/>
        </w:rPr>
        <w:t>局</w:t>
      </w:r>
      <w:r w:rsidR="00A927AD">
        <w:rPr>
          <w:rFonts w:ascii="標楷體" w:eastAsia="標楷體" w:hAnsi="標楷體" w:hint="eastAsia"/>
          <w:sz w:val="28"/>
        </w:rPr>
        <w:t>研謀改善</w:t>
      </w:r>
      <w:r w:rsidRPr="00A567DB">
        <w:rPr>
          <w:rFonts w:ascii="標楷體" w:eastAsia="標楷體" w:hAnsi="標楷體" w:hint="eastAsia"/>
          <w:sz w:val="28"/>
        </w:rPr>
        <w:t>。</w:t>
      </w:r>
      <w:r w:rsidRPr="00003FCF">
        <w:rPr>
          <w:rFonts w:ascii="標楷體" w:eastAsia="標楷體" w:hAnsi="標楷體" w:cs="Times New Roman" w:hint="eastAsia"/>
          <w:kern w:val="0"/>
          <w:sz w:val="28"/>
          <w:szCs w:val="28"/>
        </w:rPr>
        <w:t>【</w:t>
      </w:r>
      <w:r w:rsidRPr="005F490B">
        <w:rPr>
          <w:rFonts w:ascii="標楷體" w:eastAsia="標楷體" w:hAnsi="標楷體"/>
          <w:sz w:val="28"/>
          <w:szCs w:val="28"/>
        </w:rPr>
        <w:t>詳中央政府前瞻基礎建設計畫第</w:t>
      </w:r>
      <w:r w:rsidRPr="005F490B">
        <w:rPr>
          <w:rFonts w:ascii="標楷體" w:eastAsia="標楷體" w:hAnsi="標楷體" w:hint="eastAsia"/>
          <w:sz w:val="28"/>
          <w:szCs w:val="28"/>
        </w:rPr>
        <w:t>4</w:t>
      </w:r>
      <w:r w:rsidRPr="005F490B">
        <w:rPr>
          <w:rFonts w:ascii="標楷體" w:eastAsia="標楷體" w:hAnsi="標楷體"/>
          <w:sz w:val="28"/>
          <w:szCs w:val="28"/>
        </w:rPr>
        <w:t>期特別決算審核報告甲、參、</w:t>
      </w:r>
      <w:r w:rsidRPr="005F490B">
        <w:rPr>
          <w:rFonts w:ascii="標楷體" w:eastAsia="標楷體" w:hAnsi="標楷體" w:hint="eastAsia"/>
          <w:sz w:val="28"/>
          <w:szCs w:val="28"/>
        </w:rPr>
        <w:t>四</w:t>
      </w:r>
      <w:r w:rsidRPr="005F490B">
        <w:rPr>
          <w:rFonts w:ascii="標楷體" w:eastAsia="標楷體" w:hAnsi="標楷體"/>
          <w:sz w:val="28"/>
          <w:szCs w:val="28"/>
        </w:rPr>
        <w:t>、</w:t>
      </w:r>
      <w:r w:rsidRPr="005F490B">
        <w:rPr>
          <w:rFonts w:ascii="標楷體" w:eastAsia="標楷體" w:hAnsi="標楷體" w:hint="eastAsia"/>
          <w:sz w:val="28"/>
          <w:szCs w:val="28"/>
        </w:rPr>
        <w:t>綠能</w:t>
      </w:r>
      <w:r w:rsidRPr="005F490B">
        <w:rPr>
          <w:rFonts w:ascii="標楷體" w:eastAsia="標楷體" w:hAnsi="標楷體"/>
          <w:sz w:val="28"/>
          <w:szCs w:val="28"/>
        </w:rPr>
        <w:t>建設項下重要審核意見（</w:t>
      </w:r>
      <w:r>
        <w:rPr>
          <w:rFonts w:ascii="標楷體" w:eastAsia="標楷體" w:hAnsi="標楷體" w:hint="eastAsia"/>
          <w:sz w:val="28"/>
          <w:szCs w:val="28"/>
        </w:rPr>
        <w:t>七</w:t>
      </w:r>
      <w:r w:rsidRPr="005F490B">
        <w:rPr>
          <w:rFonts w:ascii="標楷體" w:eastAsia="標楷體" w:hAnsi="標楷體"/>
          <w:sz w:val="28"/>
          <w:szCs w:val="28"/>
        </w:rPr>
        <w:t>）</w:t>
      </w:r>
      <w:r w:rsidRPr="00003FCF">
        <w:rPr>
          <w:rFonts w:ascii="標楷體" w:eastAsia="標楷體" w:hAnsi="標楷體" w:cs="Times New Roman" w:hint="eastAsia"/>
          <w:kern w:val="0"/>
          <w:sz w:val="28"/>
          <w:szCs w:val="28"/>
        </w:rPr>
        <w:t>】</w:t>
      </w:r>
    </w:p>
    <w:p w14:paraId="2DB59937" w14:textId="3A1FC49E" w:rsidR="001C7E85" w:rsidRPr="000B47D5" w:rsidRDefault="00BB1C90" w:rsidP="005F7B96">
      <w:pPr>
        <w:pStyle w:val="a9"/>
        <w:overflowPunct w:val="0"/>
        <w:spacing w:line="480" w:lineRule="exact"/>
        <w:ind w:leftChars="0" w:left="0" w:firstLineChars="500" w:firstLine="1200"/>
        <w:jc w:val="both"/>
        <w:rPr>
          <w:rFonts w:ascii="標楷體" w:eastAsia="標楷體" w:hAnsi="標楷體"/>
        </w:rPr>
      </w:pPr>
      <w:r>
        <w:rPr>
          <w:noProof/>
        </w:rPr>
        <w:drawing>
          <wp:anchor distT="0" distB="0" distL="114300" distR="114300" simplePos="0" relativeHeight="251749376" behindDoc="0" locked="0" layoutInCell="1" allowOverlap="1" wp14:anchorId="0AAA0A38" wp14:editId="0E6F6D0F">
            <wp:simplePos x="0" y="0"/>
            <wp:positionH relativeFrom="margin">
              <wp:align>right</wp:align>
            </wp:positionH>
            <wp:positionV relativeFrom="paragraph">
              <wp:posOffset>1544320</wp:posOffset>
            </wp:positionV>
            <wp:extent cx="3561080" cy="2747010"/>
            <wp:effectExtent l="0" t="0" r="1270" b="15240"/>
            <wp:wrapSquare wrapText="bothSides"/>
            <wp:docPr id="125" name="圖表 125">
              <a:extLst xmlns:a="http://schemas.openxmlformats.org/drawingml/2006/main">
                <a:ext uri="{FF2B5EF4-FFF2-40B4-BE49-F238E27FC236}">
                  <a16:creationId xmlns:a16="http://schemas.microsoft.com/office/drawing/2014/main" id="{B957FCBB-DF95-444E-9C00-11A398AC03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sidR="00252D75" w:rsidRPr="00252D75">
        <w:rPr>
          <w:rFonts w:ascii="標楷體" w:eastAsia="標楷體" w:hAnsi="標楷體"/>
          <w:b/>
          <w:bCs/>
          <w:snapToGrid w:val="0"/>
          <w:kern w:val="0"/>
          <w:sz w:val="28"/>
          <w:szCs w:val="24"/>
        </w:rPr>
        <w:t>6</w:t>
      </w:r>
      <w:r w:rsidR="00A82CD6" w:rsidRPr="00252D75">
        <w:rPr>
          <w:rFonts w:ascii="標楷體" w:eastAsia="標楷體" w:hAnsi="標楷體" w:hint="eastAsia"/>
          <w:b/>
          <w:bCs/>
          <w:snapToGrid w:val="0"/>
          <w:kern w:val="0"/>
          <w:sz w:val="28"/>
          <w:szCs w:val="24"/>
        </w:rPr>
        <w:t>.</w:t>
      </w:r>
      <w:r w:rsidR="00A82CD6" w:rsidRPr="00252D75">
        <w:rPr>
          <w:rFonts w:ascii="標楷體" w:eastAsia="標楷體" w:hAnsi="標楷體" w:hint="eastAsia"/>
          <w:snapToGrid w:val="0"/>
          <w:kern w:val="0"/>
          <w:sz w:val="28"/>
          <w:szCs w:val="24"/>
        </w:rPr>
        <w:t xml:space="preserve">　</w:t>
      </w:r>
      <w:r w:rsidR="00012AC7" w:rsidRPr="00252D75">
        <w:rPr>
          <w:rFonts w:ascii="標楷體" w:eastAsia="標楷體" w:hAnsi="標楷體" w:hint="eastAsia"/>
          <w:b/>
          <w:bCs/>
          <w:snapToGrid w:val="0"/>
          <w:kern w:val="0"/>
          <w:sz w:val="28"/>
          <w:szCs w:val="24"/>
        </w:rPr>
        <w:t>台灣電力公司委託廠商試驗廢棄風機葉片回收再利用之可行性，</w:t>
      </w:r>
      <w:r w:rsidR="00611492" w:rsidRPr="008C2999">
        <w:rPr>
          <w:rFonts w:ascii="標楷體" w:eastAsia="標楷體" w:hAnsi="標楷體" w:hint="eastAsia"/>
          <w:b/>
          <w:bCs/>
          <w:snapToGrid w:val="0"/>
          <w:kern w:val="0"/>
          <w:sz w:val="28"/>
          <w:szCs w:val="24"/>
        </w:rPr>
        <w:t>有助擴展循環經濟</w:t>
      </w:r>
      <w:r w:rsidR="00611492">
        <w:rPr>
          <w:rFonts w:ascii="標楷體" w:eastAsia="標楷體" w:hAnsi="標楷體" w:hint="eastAsia"/>
          <w:b/>
          <w:bCs/>
          <w:snapToGrid w:val="0"/>
          <w:kern w:val="0"/>
          <w:sz w:val="28"/>
          <w:szCs w:val="24"/>
        </w:rPr>
        <w:t>，</w:t>
      </w:r>
      <w:r w:rsidR="00012AC7" w:rsidRPr="00252D75">
        <w:rPr>
          <w:rFonts w:ascii="標楷體" w:eastAsia="標楷體" w:hAnsi="標楷體" w:hint="eastAsia"/>
          <w:b/>
          <w:bCs/>
          <w:snapToGrid w:val="0"/>
          <w:kern w:val="0"/>
          <w:sz w:val="28"/>
          <w:szCs w:val="24"/>
        </w:rPr>
        <w:t>惟因廠商無法取得廢棄物處理許可而終止契約，恐影響未來廢棄葉片處理，又部分機組遭颱風侵襲損壞，破損葉片散落於鄰近土地未妥善處理，致遭環保機關裁罰</w:t>
      </w:r>
      <w:r w:rsidR="003E3D72" w:rsidRPr="00252D75">
        <w:rPr>
          <w:rFonts w:ascii="標楷體" w:eastAsia="標楷體" w:hAnsi="標楷體" w:hint="eastAsia"/>
          <w:b/>
          <w:bCs/>
          <w:snapToGrid w:val="0"/>
          <w:kern w:val="0"/>
          <w:sz w:val="28"/>
          <w:szCs w:val="24"/>
        </w:rPr>
        <w:t>，允宜</w:t>
      </w:r>
      <w:r w:rsidR="00F714A4">
        <w:rPr>
          <w:rFonts w:ascii="標楷體" w:eastAsia="標楷體" w:hAnsi="標楷體" w:hint="eastAsia"/>
          <w:b/>
          <w:bCs/>
          <w:snapToGrid w:val="0"/>
          <w:kern w:val="0"/>
          <w:sz w:val="28"/>
          <w:szCs w:val="24"/>
        </w:rPr>
        <w:t>研謀改善</w:t>
      </w:r>
      <w:r w:rsidR="003E3D72" w:rsidRPr="00252D75">
        <w:rPr>
          <w:rFonts w:ascii="標楷體" w:eastAsia="標楷體" w:hAnsi="標楷體" w:hint="eastAsia"/>
          <w:b/>
          <w:bCs/>
          <w:snapToGrid w:val="0"/>
          <w:kern w:val="0"/>
          <w:sz w:val="28"/>
          <w:szCs w:val="24"/>
        </w:rPr>
        <w:t>，</w:t>
      </w:r>
      <w:r w:rsidR="00F714A4">
        <w:rPr>
          <w:rFonts w:ascii="標楷體" w:eastAsia="標楷體" w:hAnsi="標楷體" w:hint="eastAsia"/>
          <w:b/>
          <w:bCs/>
          <w:snapToGrid w:val="0"/>
          <w:kern w:val="0"/>
          <w:sz w:val="28"/>
          <w:szCs w:val="24"/>
        </w:rPr>
        <w:t>以</w:t>
      </w:r>
      <w:r w:rsidR="003E3D72" w:rsidRPr="00252D75">
        <w:rPr>
          <w:rFonts w:ascii="標楷體" w:eastAsia="標楷體" w:hAnsi="標楷體" w:hint="eastAsia"/>
          <w:b/>
          <w:bCs/>
          <w:snapToGrid w:val="0"/>
          <w:kern w:val="0"/>
          <w:sz w:val="28"/>
          <w:szCs w:val="24"/>
        </w:rPr>
        <w:t>提升綠能設施環保效益</w:t>
      </w:r>
      <w:r w:rsidR="00012AC7" w:rsidRPr="00252D75">
        <w:rPr>
          <w:rFonts w:ascii="標楷體" w:eastAsia="標楷體" w:hAnsi="標楷體" w:hint="eastAsia"/>
          <w:snapToGrid w:val="0"/>
          <w:kern w:val="0"/>
          <w:sz w:val="28"/>
          <w:szCs w:val="24"/>
        </w:rPr>
        <w:t>：台灣電力公司為試驗報廢風機葉片回收再利用之可行性，</w:t>
      </w:r>
      <w:r w:rsidR="00F724BD" w:rsidRPr="00252D75">
        <w:rPr>
          <w:rFonts w:ascii="標楷體" w:eastAsia="標楷體" w:hAnsi="標楷體" w:hint="eastAsia"/>
          <w:snapToGrid w:val="0"/>
          <w:kern w:val="0"/>
          <w:sz w:val="28"/>
          <w:szCs w:val="24"/>
        </w:rPr>
        <w:t>辦理</w:t>
      </w:r>
      <w:r w:rsidR="00012AC7" w:rsidRPr="00252D75">
        <w:rPr>
          <w:rFonts w:ascii="標楷體" w:eastAsia="標楷體" w:hAnsi="標楷體" w:hint="eastAsia"/>
          <w:snapToGrid w:val="0"/>
          <w:kern w:val="0"/>
          <w:sz w:val="28"/>
          <w:szCs w:val="24"/>
        </w:rPr>
        <w:t>「報廢風機葉片回收再處理」採購案，</w:t>
      </w:r>
      <w:r w:rsidR="00F724BD" w:rsidRPr="00252D75">
        <w:rPr>
          <w:rFonts w:ascii="標楷體" w:eastAsia="標楷體" w:hAnsi="標楷體" w:hint="eastAsia"/>
          <w:snapToGrid w:val="0"/>
          <w:kern w:val="0"/>
          <w:sz w:val="28"/>
          <w:szCs w:val="24"/>
        </w:rPr>
        <w:t>規劃</w:t>
      </w:r>
      <w:r w:rsidR="00012AC7" w:rsidRPr="00252D75">
        <w:rPr>
          <w:rFonts w:ascii="標楷體" w:eastAsia="標楷體" w:hAnsi="標楷體" w:hint="eastAsia"/>
          <w:snapToGrid w:val="0"/>
          <w:kern w:val="0"/>
          <w:sz w:val="28"/>
          <w:szCs w:val="24"/>
        </w:rPr>
        <w:t>於114年2月底完成試驗報告。</w:t>
      </w:r>
      <w:r w:rsidR="00F724BD" w:rsidRPr="00252D75">
        <w:rPr>
          <w:rFonts w:ascii="標楷體" w:eastAsia="標楷體" w:hAnsi="標楷體" w:hint="eastAsia"/>
          <w:snapToGrid w:val="0"/>
          <w:kern w:val="0"/>
          <w:sz w:val="28"/>
          <w:szCs w:val="24"/>
        </w:rPr>
        <w:t>惟</w:t>
      </w:r>
      <w:r w:rsidR="00012AC7" w:rsidRPr="00252D75">
        <w:rPr>
          <w:rFonts w:ascii="標楷體" w:eastAsia="標楷體" w:hAnsi="標楷體" w:hint="eastAsia"/>
          <w:snapToGrid w:val="0"/>
          <w:kern w:val="0"/>
          <w:sz w:val="28"/>
          <w:szCs w:val="24"/>
        </w:rPr>
        <w:t>計畫執行過程，因環境部資源循環署於113年6月公告將風機葉片納入事業廢棄物範疇，囿於得標廠商遲無法取得須具備之許可證而未能履約，於114年2月終止契約</w:t>
      </w:r>
      <w:r w:rsidR="00F724BD" w:rsidRPr="00252D75">
        <w:rPr>
          <w:rFonts w:ascii="標楷體" w:eastAsia="標楷體" w:hAnsi="標楷體" w:hint="eastAsia"/>
          <w:snapToGrid w:val="0"/>
          <w:kern w:val="0"/>
          <w:sz w:val="28"/>
          <w:szCs w:val="24"/>
        </w:rPr>
        <w:t>，</w:t>
      </w:r>
      <w:r w:rsidR="000A3519" w:rsidRPr="00252D75">
        <w:rPr>
          <w:rFonts w:ascii="標楷體" w:eastAsia="標楷體" w:hAnsi="標楷體" w:hint="eastAsia"/>
          <w:snapToGrid w:val="0"/>
          <w:kern w:val="0"/>
          <w:sz w:val="28"/>
          <w:szCs w:val="24"/>
        </w:rPr>
        <w:t>衍生</w:t>
      </w:r>
      <w:r w:rsidR="00012AC7" w:rsidRPr="00252D75">
        <w:rPr>
          <w:rFonts w:ascii="標楷體" w:eastAsia="標楷體" w:hAnsi="標楷體" w:hint="eastAsia"/>
          <w:snapToGrid w:val="0"/>
          <w:kern w:val="0"/>
          <w:sz w:val="28"/>
          <w:szCs w:val="24"/>
        </w:rPr>
        <w:t>119年底前屆滿商轉年限</w:t>
      </w:r>
      <w:r w:rsidR="000A3519" w:rsidRPr="00252D75">
        <w:rPr>
          <w:rFonts w:ascii="標楷體" w:eastAsia="標楷體" w:hAnsi="標楷體" w:hint="eastAsia"/>
          <w:snapToGrid w:val="0"/>
          <w:kern w:val="0"/>
          <w:sz w:val="28"/>
          <w:szCs w:val="24"/>
        </w:rPr>
        <w:t>將報廢</w:t>
      </w:r>
      <w:r w:rsidR="00012AC7" w:rsidRPr="00252D75">
        <w:rPr>
          <w:rFonts w:ascii="標楷體" w:eastAsia="標楷體" w:hAnsi="標楷體" w:hint="eastAsia"/>
          <w:snapToGrid w:val="0"/>
          <w:kern w:val="0"/>
          <w:sz w:val="28"/>
          <w:szCs w:val="24"/>
        </w:rPr>
        <w:t>約399支</w:t>
      </w:r>
      <w:r w:rsidR="000A3519" w:rsidRPr="00252D75">
        <w:rPr>
          <w:rFonts w:ascii="標楷體" w:eastAsia="標楷體" w:hAnsi="標楷體" w:hint="eastAsia"/>
          <w:snapToGrid w:val="0"/>
          <w:kern w:val="0"/>
          <w:sz w:val="28"/>
          <w:szCs w:val="24"/>
        </w:rPr>
        <w:t>風機葉片</w:t>
      </w:r>
      <w:r w:rsidR="009C3A78" w:rsidRPr="00252D75">
        <w:rPr>
          <w:rFonts w:ascii="標楷體" w:eastAsia="標楷體" w:hAnsi="標楷體" w:hint="eastAsia"/>
          <w:snapToGrid w:val="0"/>
          <w:kern w:val="0"/>
          <w:sz w:val="28"/>
          <w:szCs w:val="24"/>
        </w:rPr>
        <w:t>未能</w:t>
      </w:r>
      <w:r w:rsidR="000A3519" w:rsidRPr="00252D75">
        <w:rPr>
          <w:rFonts w:ascii="標楷體" w:eastAsia="標楷體" w:hAnsi="標楷體" w:hint="eastAsia"/>
          <w:snapToGrid w:val="0"/>
          <w:kern w:val="0"/>
          <w:sz w:val="28"/>
          <w:szCs w:val="24"/>
        </w:rPr>
        <w:t>環保去化</w:t>
      </w:r>
      <w:r w:rsidR="009C3A78" w:rsidRPr="00252D75">
        <w:rPr>
          <w:rFonts w:ascii="標楷體" w:eastAsia="標楷體" w:hAnsi="標楷體" w:hint="eastAsia"/>
          <w:snapToGrid w:val="0"/>
          <w:kern w:val="0"/>
          <w:sz w:val="28"/>
          <w:szCs w:val="24"/>
        </w:rPr>
        <w:t>問題</w:t>
      </w:r>
      <w:r w:rsidR="00DB1E60">
        <w:rPr>
          <w:rFonts w:ascii="標楷體" w:eastAsia="標楷體" w:hAnsi="標楷體" w:hint="eastAsia"/>
          <w:snapToGrid w:val="0"/>
          <w:kern w:val="0"/>
          <w:sz w:val="28"/>
          <w:szCs w:val="24"/>
        </w:rPr>
        <w:t>（</w:t>
      </w:r>
      <w:r w:rsidR="00DB1E60" w:rsidRPr="003B2D0B">
        <w:rPr>
          <w:rFonts w:ascii="標楷體" w:eastAsia="標楷體" w:hAnsi="標楷體" w:hint="eastAsia"/>
          <w:snapToGrid w:val="0"/>
          <w:kern w:val="0"/>
          <w:sz w:val="28"/>
          <w:szCs w:val="24"/>
        </w:rPr>
        <w:t>圖</w:t>
      </w:r>
      <w:r w:rsidR="00045715" w:rsidRPr="003B2D0B">
        <w:rPr>
          <w:rFonts w:ascii="標楷體" w:eastAsia="標楷體" w:hAnsi="標楷體"/>
          <w:snapToGrid w:val="0"/>
          <w:kern w:val="0"/>
          <w:sz w:val="28"/>
          <w:szCs w:val="24"/>
        </w:rPr>
        <w:t>9</w:t>
      </w:r>
      <w:r w:rsidR="00DB1E60">
        <w:rPr>
          <w:rFonts w:ascii="標楷體" w:eastAsia="標楷體" w:hAnsi="標楷體" w:hint="eastAsia"/>
          <w:snapToGrid w:val="0"/>
          <w:kern w:val="0"/>
          <w:sz w:val="28"/>
          <w:szCs w:val="24"/>
        </w:rPr>
        <w:t>）</w:t>
      </w:r>
      <w:r w:rsidR="00012AC7" w:rsidRPr="00252D75">
        <w:rPr>
          <w:rFonts w:ascii="標楷體" w:eastAsia="標楷體" w:hAnsi="標楷體" w:hint="eastAsia"/>
          <w:snapToGrid w:val="0"/>
          <w:kern w:val="0"/>
          <w:sz w:val="28"/>
          <w:szCs w:val="24"/>
        </w:rPr>
        <w:t>。另</w:t>
      </w:r>
      <w:r w:rsidR="009C3A78" w:rsidRPr="00252D75">
        <w:rPr>
          <w:rFonts w:ascii="標楷體" w:eastAsia="標楷體" w:hAnsi="標楷體" w:hint="eastAsia"/>
          <w:snapToGrid w:val="0"/>
          <w:kern w:val="0"/>
          <w:sz w:val="28"/>
          <w:szCs w:val="24"/>
        </w:rPr>
        <w:t>台灣電力公</w:t>
      </w:r>
      <w:r w:rsidR="009C3A78" w:rsidRPr="00252D75">
        <w:rPr>
          <w:rFonts w:ascii="標楷體" w:eastAsia="標楷體" w:hAnsi="標楷體" w:hint="eastAsia"/>
          <w:snapToGrid w:val="0"/>
          <w:kern w:val="0"/>
          <w:sz w:val="28"/>
          <w:szCs w:val="24"/>
        </w:rPr>
        <w:lastRenderedPageBreak/>
        <w:t>司轄管臺中港陸域風力案場共16支風機，總裝置容量35MW，</w:t>
      </w:r>
      <w:r w:rsidR="005A4B13" w:rsidRPr="00252D75">
        <w:rPr>
          <w:rFonts w:ascii="標楷體" w:eastAsia="標楷體" w:hAnsi="標楷體" w:hint="eastAsia"/>
          <w:snapToGrid w:val="0"/>
          <w:kern w:val="0"/>
          <w:sz w:val="28"/>
          <w:szCs w:val="24"/>
        </w:rPr>
        <w:t>因104年遭蘇迪勒颱風侵襲致部分風機葉片損壞，殘骸</w:t>
      </w:r>
      <w:r w:rsidR="005A4B13" w:rsidRPr="008C2999">
        <w:rPr>
          <w:rFonts w:ascii="標楷體" w:eastAsia="標楷體" w:hAnsi="標楷體" w:hint="eastAsia"/>
          <w:snapToGrid w:val="0"/>
          <w:kern w:val="0"/>
          <w:sz w:val="28"/>
          <w:szCs w:val="24"/>
        </w:rPr>
        <w:t>四散</w:t>
      </w:r>
      <w:r w:rsidR="00611492" w:rsidRPr="008C2999">
        <w:rPr>
          <w:rFonts w:ascii="標楷體" w:eastAsia="標楷體" w:hAnsi="標楷體" w:hint="eastAsia"/>
          <w:snapToGrid w:val="0"/>
          <w:kern w:val="0"/>
          <w:sz w:val="28"/>
          <w:szCs w:val="24"/>
        </w:rPr>
        <w:t>落於鄰近土地多年</w:t>
      </w:r>
      <w:r w:rsidR="00413F54">
        <w:rPr>
          <w:rFonts w:ascii="標楷體" w:eastAsia="標楷體" w:hAnsi="標楷體" w:hint="eastAsia"/>
          <w:snapToGrid w:val="0"/>
          <w:kern w:val="0"/>
          <w:sz w:val="28"/>
          <w:szCs w:val="24"/>
        </w:rPr>
        <w:t>，</w:t>
      </w:r>
      <w:r w:rsidR="005A4B13" w:rsidRPr="00252D75">
        <w:rPr>
          <w:rFonts w:ascii="標楷體" w:eastAsia="標楷體" w:hAnsi="標楷體" w:hint="eastAsia"/>
          <w:snapToGrid w:val="0"/>
          <w:kern w:val="0"/>
          <w:sz w:val="28"/>
          <w:szCs w:val="24"/>
        </w:rPr>
        <w:t>造成污染未能妥適處理，</w:t>
      </w:r>
      <w:r w:rsidR="00092EE9" w:rsidRPr="00252D75">
        <w:rPr>
          <w:rFonts w:ascii="標楷體" w:eastAsia="標楷體" w:hAnsi="標楷體" w:hint="eastAsia"/>
          <w:snapToGrid w:val="0"/>
          <w:kern w:val="0"/>
          <w:sz w:val="28"/>
          <w:szCs w:val="24"/>
        </w:rPr>
        <w:t>經臺中市政府環境保護局於114年2月至3月間以未提報事業廢棄物清理計畫書等事由裁罰，</w:t>
      </w:r>
      <w:r w:rsidR="00413F54" w:rsidRPr="008C2999">
        <w:rPr>
          <w:rFonts w:ascii="標楷體" w:eastAsia="標楷體" w:hAnsi="標楷體" w:hint="eastAsia"/>
          <w:snapToGrid w:val="0"/>
          <w:kern w:val="0"/>
          <w:sz w:val="28"/>
          <w:szCs w:val="24"/>
        </w:rPr>
        <w:t>影響企業形象，</w:t>
      </w:r>
      <w:r w:rsidR="00092EE9" w:rsidRPr="00252D75">
        <w:rPr>
          <w:rFonts w:ascii="標楷體" w:eastAsia="標楷體" w:hAnsi="標楷體" w:hint="eastAsia"/>
          <w:snapToGrid w:val="0"/>
          <w:kern w:val="0"/>
          <w:sz w:val="28"/>
          <w:szCs w:val="24"/>
        </w:rPr>
        <w:t>經函請台灣電力公司</w:t>
      </w:r>
      <w:r w:rsidR="00DF052B">
        <w:rPr>
          <w:rFonts w:ascii="標楷體" w:eastAsia="標楷體" w:hAnsi="標楷體" w:hint="eastAsia"/>
          <w:snapToGrid w:val="0"/>
          <w:kern w:val="0"/>
          <w:sz w:val="28"/>
          <w:szCs w:val="24"/>
        </w:rPr>
        <w:t>研謀改善</w:t>
      </w:r>
      <w:r w:rsidR="00012AC7" w:rsidRPr="00252D75">
        <w:rPr>
          <w:rFonts w:ascii="標楷體" w:eastAsia="標楷體" w:hAnsi="標楷體" w:hint="eastAsia"/>
          <w:snapToGrid w:val="0"/>
          <w:kern w:val="0"/>
          <w:sz w:val="28"/>
          <w:szCs w:val="24"/>
        </w:rPr>
        <w:t>。【詳審核報告營業部分乙、貳、三、台灣電力股份有限公司項下重要審核意見4.（</w:t>
      </w:r>
      <w:r w:rsidR="00D11326">
        <w:rPr>
          <w:rFonts w:ascii="標楷體" w:eastAsia="標楷體" w:hAnsi="標楷體"/>
          <w:snapToGrid w:val="0"/>
          <w:kern w:val="0"/>
          <w:sz w:val="28"/>
          <w:szCs w:val="24"/>
        </w:rPr>
        <w:t>2</w:t>
      </w:r>
      <w:r w:rsidR="00012AC7" w:rsidRPr="00252D75">
        <w:rPr>
          <w:rFonts w:ascii="標楷體" w:eastAsia="標楷體" w:hAnsi="標楷體" w:hint="eastAsia"/>
          <w:snapToGrid w:val="0"/>
          <w:kern w:val="0"/>
          <w:sz w:val="28"/>
          <w:szCs w:val="24"/>
        </w:rPr>
        <w:t>）】</w:t>
      </w:r>
    </w:p>
    <w:p w14:paraId="378837C7" w14:textId="0AC724E5" w:rsidR="001C7E85" w:rsidRPr="00051B4E" w:rsidRDefault="001C7E85" w:rsidP="00872011">
      <w:pPr>
        <w:pStyle w:val="a8"/>
        <w:overflowPunct w:val="0"/>
        <w:spacing w:beforeLines="30" w:before="108" w:afterLines="30" w:after="108" w:line="500" w:lineRule="exact"/>
        <w:ind w:leftChars="100" w:left="240" w:firstLineChars="0" w:firstLine="0"/>
        <w:rPr>
          <w:rFonts w:ascii="標楷體" w:hAnsi="標楷體"/>
          <w:snapToGrid w:val="0"/>
          <w:kern w:val="0"/>
          <w:szCs w:val="28"/>
        </w:rPr>
      </w:pPr>
      <w:r>
        <w:rPr>
          <w:rFonts w:ascii="標楷體" w:hAnsi="標楷體" w:hint="eastAsia"/>
          <w:snapToGrid w:val="0"/>
          <w:kern w:val="0"/>
          <w:szCs w:val="28"/>
        </w:rPr>
        <w:t xml:space="preserve">　（五）　光</w:t>
      </w:r>
      <w:r w:rsidRPr="001C1E63">
        <w:rPr>
          <w:rFonts w:ascii="標楷體" w:hAnsi="標楷體" w:hint="eastAsia"/>
          <w:snapToGrid w:val="0"/>
          <w:kern w:val="0"/>
          <w:szCs w:val="28"/>
        </w:rPr>
        <w:t>電配套措施執行情形</w:t>
      </w:r>
    </w:p>
    <w:p w14:paraId="2D2C0418" w14:textId="5D37D06A" w:rsidR="001C7E85" w:rsidRDefault="00926098" w:rsidP="000D27FE">
      <w:pPr>
        <w:pStyle w:val="a9"/>
        <w:overflowPunct w:val="0"/>
        <w:spacing w:line="460" w:lineRule="exact"/>
        <w:ind w:leftChars="0" w:left="0" w:firstLineChars="450" w:firstLine="1261"/>
        <w:jc w:val="both"/>
        <w:rPr>
          <w:rFonts w:ascii="標楷體" w:eastAsia="標楷體" w:hAnsi="標楷體"/>
          <w:b/>
          <w:sz w:val="28"/>
          <w:szCs w:val="32"/>
        </w:rPr>
      </w:pPr>
      <w:r>
        <w:rPr>
          <w:rFonts w:ascii="標楷體" w:eastAsia="標楷體" w:hAnsi="標楷體"/>
          <w:b/>
          <w:sz w:val="28"/>
          <w:szCs w:val="32"/>
        </w:rPr>
        <w:t>1</w:t>
      </w:r>
      <w:r w:rsidRPr="00B22D21">
        <w:rPr>
          <w:rFonts w:ascii="標楷體" w:eastAsia="標楷體" w:hAnsi="標楷體" w:hint="eastAsia"/>
          <w:b/>
          <w:sz w:val="28"/>
          <w:szCs w:val="32"/>
        </w:rPr>
        <w:t xml:space="preserve">.　</w:t>
      </w:r>
      <w:r w:rsidR="00774750" w:rsidRPr="00774750">
        <w:rPr>
          <w:rFonts w:ascii="標楷體" w:eastAsia="標楷體" w:hAnsi="標楷體" w:hint="eastAsia"/>
          <w:b/>
          <w:sz w:val="28"/>
          <w:szCs w:val="32"/>
        </w:rPr>
        <w:t>能源署辦理太陽光電發電設備結合儲能系統競標作業，有助電力系統穩定，惟核配容量未與設定目標及推動期程配合，且多數得標案場因施工執行進度未如預期</w:t>
      </w:r>
      <w:r w:rsidR="00B35B93">
        <w:rPr>
          <w:rFonts w:ascii="標楷體" w:eastAsia="標楷體" w:hAnsi="標楷體" w:hint="eastAsia"/>
          <w:b/>
          <w:sz w:val="28"/>
          <w:szCs w:val="32"/>
        </w:rPr>
        <w:t>，允宜研謀改善，</w:t>
      </w:r>
      <w:r w:rsidR="00B35B93" w:rsidRPr="00B35B93">
        <w:rPr>
          <w:rFonts w:ascii="標楷體" w:eastAsia="標楷體" w:hAnsi="標楷體" w:hint="eastAsia"/>
          <w:b/>
          <w:sz w:val="28"/>
          <w:szCs w:val="32"/>
        </w:rPr>
        <w:t>加速光儲案場建置期程，俾利強化電力系統穩定性</w:t>
      </w:r>
      <w:r w:rsidR="00774750" w:rsidRPr="00774750">
        <w:rPr>
          <w:rFonts w:ascii="標楷體" w:eastAsia="標楷體" w:hAnsi="標楷體" w:hint="eastAsia"/>
          <w:b/>
          <w:sz w:val="28"/>
          <w:szCs w:val="32"/>
        </w:rPr>
        <w:t>：</w:t>
      </w:r>
      <w:r w:rsidR="00774750" w:rsidRPr="00774750">
        <w:rPr>
          <w:rFonts w:ascii="標楷體" w:eastAsia="標楷體" w:hAnsi="標楷體" w:hint="eastAsia"/>
          <w:bCs/>
          <w:sz w:val="28"/>
          <w:szCs w:val="32"/>
        </w:rPr>
        <w:t>能源署為辦理太陽光電發電設備結合儲能系統競標作業，於111年6月、112年6月及113年11月訂定各該年度競標及容量分配作業要點。經查，截至114年3月底止，已辦理5次公開競標（111</w:t>
      </w:r>
      <w:r w:rsidR="00D1108E">
        <w:rPr>
          <w:rFonts w:ascii="標楷體" w:eastAsia="標楷體" w:hAnsi="標楷體" w:hint="eastAsia"/>
          <w:bCs/>
          <w:sz w:val="28"/>
          <w:szCs w:val="32"/>
        </w:rPr>
        <w:t>至1</w:t>
      </w:r>
      <w:r w:rsidR="00D1108E">
        <w:rPr>
          <w:rFonts w:ascii="標楷體" w:eastAsia="標楷體" w:hAnsi="標楷體"/>
          <w:bCs/>
          <w:sz w:val="28"/>
          <w:szCs w:val="32"/>
        </w:rPr>
        <w:t>13</w:t>
      </w:r>
      <w:r w:rsidR="00774750" w:rsidRPr="00774750">
        <w:rPr>
          <w:rFonts w:ascii="標楷體" w:eastAsia="標楷體" w:hAnsi="標楷體" w:hint="eastAsia"/>
          <w:bCs/>
          <w:sz w:val="28"/>
          <w:szCs w:val="32"/>
        </w:rPr>
        <w:t>年度</w:t>
      </w:r>
      <w:r w:rsidR="00D1108E">
        <w:rPr>
          <w:rFonts w:ascii="標楷體" w:eastAsia="標楷體" w:hAnsi="標楷體" w:hint="eastAsia"/>
          <w:bCs/>
          <w:sz w:val="28"/>
          <w:szCs w:val="32"/>
        </w:rPr>
        <w:t>各</w:t>
      </w:r>
      <w:r w:rsidR="00774750" w:rsidRPr="00774750">
        <w:rPr>
          <w:rFonts w:ascii="標楷體" w:eastAsia="標楷體" w:hAnsi="標楷體" w:hint="eastAsia"/>
          <w:bCs/>
          <w:sz w:val="28"/>
          <w:szCs w:val="32"/>
        </w:rPr>
        <w:t>2次、2次</w:t>
      </w:r>
      <w:r w:rsidR="00D1108E">
        <w:rPr>
          <w:rFonts w:ascii="標楷體" w:eastAsia="標楷體" w:hAnsi="標楷體" w:hint="eastAsia"/>
          <w:bCs/>
          <w:sz w:val="28"/>
          <w:szCs w:val="32"/>
        </w:rPr>
        <w:t>、</w:t>
      </w:r>
      <w:r w:rsidR="00774750" w:rsidRPr="00774750">
        <w:rPr>
          <w:rFonts w:ascii="標楷體" w:eastAsia="標楷體" w:hAnsi="標楷體" w:hint="eastAsia"/>
          <w:bCs/>
          <w:sz w:val="28"/>
          <w:szCs w:val="32"/>
        </w:rPr>
        <w:t>1次），除113年度競標結果尚未公告外，其餘4次得標案件計有13件，儲能系統容量123.15MW，僅達成114年度目標容量500MW之24.63％；又113年度競標作業之分配容量亦僅為35MW，全數納入亦無法達成114年建置目標。另111年度第1期儲能系統併網期限為112年12月18日，然該期得標案件計7件（容量70.6MW），除3件（容量30.5MW）完工併網外，其餘4件（容量40.1MW），截至114年3月底止，均尚在建置中；111年度第2期得標案件計2件（容量6.97MW），儲能系統併網期限為113年2月18日，均尚在建置中；112年度第1期得標案件計4件，除1件儲能系統（容量19.58MW）併網期限為114年5月22日，尚未屆期外，其餘3件（容量26MW）均已屆併網期限（114年1月6日）仍未完工，顯示多數得標案件建置進度落後，經函請能源署研謀</w:t>
      </w:r>
      <w:r w:rsidR="00B35B93">
        <w:rPr>
          <w:rFonts w:ascii="標楷體" w:eastAsia="標楷體" w:hAnsi="標楷體" w:hint="eastAsia"/>
          <w:bCs/>
          <w:sz w:val="28"/>
          <w:szCs w:val="32"/>
        </w:rPr>
        <w:t>改</w:t>
      </w:r>
      <w:r w:rsidR="00774750" w:rsidRPr="00774750">
        <w:rPr>
          <w:rFonts w:ascii="標楷體" w:eastAsia="標楷體" w:hAnsi="標楷體" w:hint="eastAsia"/>
          <w:bCs/>
          <w:sz w:val="28"/>
          <w:szCs w:val="32"/>
        </w:rPr>
        <w:t>善。【詳</w:t>
      </w:r>
      <w:r w:rsidR="00B41438">
        <w:rPr>
          <w:rFonts w:ascii="標楷體" w:eastAsia="標楷體" w:hAnsi="標楷體" w:hint="eastAsia"/>
          <w:bCs/>
          <w:sz w:val="28"/>
          <w:szCs w:val="32"/>
        </w:rPr>
        <w:t>總決算</w:t>
      </w:r>
      <w:r w:rsidR="00774750" w:rsidRPr="00774750">
        <w:rPr>
          <w:rFonts w:ascii="標楷體" w:eastAsia="標楷體" w:hAnsi="標楷體" w:hint="eastAsia"/>
          <w:bCs/>
          <w:sz w:val="28"/>
          <w:szCs w:val="32"/>
        </w:rPr>
        <w:t>審核報告第2冊丙、拾參、經濟部主管項下重要審核意見（五）1.】</w:t>
      </w:r>
    </w:p>
    <w:p w14:paraId="10A9686C" w14:textId="200DED04" w:rsidR="00EC2E90" w:rsidRPr="00EC2E90" w:rsidRDefault="00DC330D" w:rsidP="000D27FE">
      <w:pPr>
        <w:pStyle w:val="a9"/>
        <w:overflowPunct w:val="0"/>
        <w:spacing w:line="460" w:lineRule="exact"/>
        <w:ind w:leftChars="0" w:left="0" w:firstLineChars="445" w:firstLine="1247"/>
        <w:jc w:val="both"/>
        <w:rPr>
          <w:rFonts w:ascii="標楷體" w:eastAsia="標楷體" w:hAnsi="標楷體" w:cs="新細明體"/>
          <w:bCs/>
          <w:snapToGrid w:val="0"/>
          <w:kern w:val="0"/>
          <w:sz w:val="28"/>
          <w:szCs w:val="28"/>
        </w:rPr>
      </w:pPr>
      <w:r>
        <w:rPr>
          <w:rFonts w:ascii="標楷體" w:eastAsia="標楷體" w:hAnsi="標楷體" w:cs="Times New Roman"/>
          <w:b/>
          <w:kern w:val="0"/>
          <w:sz w:val="28"/>
          <w:szCs w:val="28"/>
        </w:rPr>
        <w:t>2</w:t>
      </w:r>
      <w:r w:rsidR="00EC2E90" w:rsidRPr="00EC2E90">
        <w:rPr>
          <w:rFonts w:ascii="標楷體" w:eastAsia="標楷體" w:hAnsi="標楷體" w:cs="Times New Roman" w:hint="eastAsia"/>
          <w:b/>
          <w:kern w:val="0"/>
          <w:sz w:val="28"/>
          <w:szCs w:val="28"/>
        </w:rPr>
        <w:t>.　能源署收取太陽光電模組回收費用，作為處理汰役模組之基金，惟尚未繳納模組回收費用之金額龐鉅，另部分繳款者資料尚未釐清，不利帳務管理，允宜</w:t>
      </w:r>
      <w:r>
        <w:rPr>
          <w:rFonts w:ascii="標楷體" w:eastAsia="標楷體" w:hAnsi="標楷體" w:cs="Times New Roman" w:hint="eastAsia"/>
          <w:b/>
          <w:kern w:val="0"/>
          <w:sz w:val="28"/>
          <w:szCs w:val="28"/>
        </w:rPr>
        <w:t>研謀改善</w:t>
      </w:r>
      <w:r w:rsidR="00EC2E90" w:rsidRPr="00EC2E90">
        <w:rPr>
          <w:rFonts w:ascii="標楷體" w:eastAsia="標楷體" w:hAnsi="標楷體" w:cs="Times New Roman" w:hint="eastAsia"/>
          <w:b/>
          <w:kern w:val="0"/>
          <w:sz w:val="28"/>
          <w:szCs w:val="28"/>
        </w:rPr>
        <w:t>，</w:t>
      </w:r>
      <w:r w:rsidR="00724AEC" w:rsidRPr="00724AEC">
        <w:rPr>
          <w:rFonts w:ascii="標楷體" w:eastAsia="標楷體" w:hAnsi="標楷體" w:cs="Times New Roman" w:hint="eastAsia"/>
          <w:b/>
          <w:kern w:val="0"/>
          <w:sz w:val="28"/>
          <w:szCs w:val="28"/>
        </w:rPr>
        <w:t>以確保未來處理汰役太陽光電模組之費用來源</w:t>
      </w:r>
      <w:r w:rsidR="00EC2E90" w:rsidRPr="00EC2E90">
        <w:rPr>
          <w:rFonts w:ascii="標楷體" w:eastAsia="標楷體" w:hAnsi="標楷體" w:cs="Times New Roman" w:hint="eastAsia"/>
          <w:b/>
          <w:kern w:val="0"/>
          <w:sz w:val="28"/>
          <w:szCs w:val="28"/>
        </w:rPr>
        <w:t>：</w:t>
      </w:r>
      <w:r w:rsidR="00EC2E90" w:rsidRPr="00EC2E90">
        <w:rPr>
          <w:rFonts w:ascii="標楷體" w:eastAsia="標楷體" w:hAnsi="標楷體" w:cs="Times New Roman" w:hint="eastAsia"/>
          <w:bCs/>
          <w:kern w:val="0"/>
          <w:sz w:val="28"/>
          <w:szCs w:val="28"/>
        </w:rPr>
        <w:t>經濟部為落實使用者付費精神，108年12月修正再生能源發電設備設置辦法，規定太陽光電發電設備設置者於完成設置及併網後，應繳納模組回收費用（每瓩1,000元）。經查，110至112年度設置者應繳納太陽光電模組回收費用</w:t>
      </w:r>
      <w:r w:rsidR="002A50D0">
        <w:rPr>
          <w:rFonts w:ascii="標楷體" w:eastAsia="標楷體" w:hAnsi="標楷體" w:cs="Times New Roman" w:hint="eastAsia"/>
          <w:bCs/>
          <w:kern w:val="0"/>
          <w:sz w:val="28"/>
          <w:szCs w:val="28"/>
        </w:rPr>
        <w:t>介於</w:t>
      </w:r>
      <w:r w:rsidR="00EC2E90" w:rsidRPr="00EC2E90">
        <w:rPr>
          <w:rFonts w:ascii="標楷體" w:eastAsia="標楷體" w:hAnsi="標楷體" w:cs="Times New Roman" w:hint="eastAsia"/>
          <w:bCs/>
          <w:kern w:val="0"/>
          <w:sz w:val="28"/>
          <w:szCs w:val="28"/>
        </w:rPr>
        <w:t>1億元</w:t>
      </w:r>
      <w:r w:rsidR="002A50D0">
        <w:rPr>
          <w:rFonts w:ascii="標楷體" w:eastAsia="標楷體" w:hAnsi="標楷體" w:cs="Times New Roman" w:hint="eastAsia"/>
          <w:bCs/>
          <w:kern w:val="0"/>
          <w:sz w:val="28"/>
          <w:szCs w:val="28"/>
        </w:rPr>
        <w:t>至</w:t>
      </w:r>
      <w:r w:rsidR="00EC2E90" w:rsidRPr="00EC2E90">
        <w:rPr>
          <w:rFonts w:ascii="標楷體" w:eastAsia="標楷體" w:hAnsi="標楷體" w:cs="Times New Roman" w:hint="eastAsia"/>
          <w:bCs/>
          <w:kern w:val="0"/>
          <w:sz w:val="28"/>
          <w:szCs w:val="28"/>
        </w:rPr>
        <w:t>6.31億元</w:t>
      </w:r>
      <w:r w:rsidR="002A50D0">
        <w:rPr>
          <w:rFonts w:ascii="標楷體" w:eastAsia="標楷體" w:hAnsi="標楷體" w:cs="Times New Roman" w:hint="eastAsia"/>
          <w:bCs/>
          <w:kern w:val="0"/>
          <w:sz w:val="28"/>
          <w:szCs w:val="28"/>
        </w:rPr>
        <w:t>間</w:t>
      </w:r>
      <w:r w:rsidR="00EC2E90" w:rsidRPr="00EC2E90">
        <w:rPr>
          <w:rFonts w:ascii="標楷體" w:eastAsia="標楷體" w:hAnsi="標楷體" w:cs="Times New Roman" w:hint="eastAsia"/>
          <w:bCs/>
          <w:kern w:val="0"/>
          <w:sz w:val="28"/>
          <w:szCs w:val="28"/>
        </w:rPr>
        <w:t>，經能</w:t>
      </w:r>
      <w:r w:rsidR="00EC2E90" w:rsidRPr="00EC2E90">
        <w:rPr>
          <w:rFonts w:ascii="標楷體" w:eastAsia="標楷體" w:hAnsi="標楷體" w:cs="Times New Roman" w:hint="eastAsia"/>
          <w:bCs/>
          <w:kern w:val="0"/>
          <w:sz w:val="28"/>
          <w:szCs w:val="28"/>
        </w:rPr>
        <w:lastRenderedPageBreak/>
        <w:t>源署於113年12月18日寄發</w:t>
      </w:r>
      <w:r w:rsidR="00507563">
        <w:rPr>
          <w:rFonts w:ascii="標楷體" w:eastAsia="標楷體" w:hAnsi="標楷體" w:cs="Times New Roman" w:hint="eastAsia"/>
          <w:bCs/>
          <w:kern w:val="0"/>
          <w:sz w:val="28"/>
          <w:szCs w:val="28"/>
        </w:rPr>
        <w:t>該</w:t>
      </w:r>
      <w:r w:rsidR="00EC2E90" w:rsidRPr="00EC2E90">
        <w:rPr>
          <w:rFonts w:ascii="標楷體" w:eastAsia="標楷體" w:hAnsi="標楷體" w:cs="Times New Roman" w:hint="eastAsia"/>
          <w:bCs/>
          <w:kern w:val="0"/>
          <w:sz w:val="28"/>
          <w:szCs w:val="28"/>
        </w:rPr>
        <w:t>3年度逾期未繳納模組回收費用案件補繳通知。惟截至114年2月底止，未繳納金額仍</w:t>
      </w:r>
      <w:r w:rsidR="002A50D0">
        <w:rPr>
          <w:rFonts w:ascii="標楷體" w:eastAsia="標楷體" w:hAnsi="標楷體" w:cs="Times New Roman" w:hint="eastAsia"/>
          <w:bCs/>
          <w:kern w:val="0"/>
          <w:sz w:val="28"/>
          <w:szCs w:val="28"/>
        </w:rPr>
        <w:t>計</w:t>
      </w:r>
      <w:r w:rsidR="00EC2E90" w:rsidRPr="00EC2E90">
        <w:rPr>
          <w:rFonts w:ascii="標楷體" w:eastAsia="標楷體" w:hAnsi="標楷體" w:cs="Times New Roman" w:hint="eastAsia"/>
          <w:bCs/>
          <w:kern w:val="0"/>
          <w:sz w:val="28"/>
          <w:szCs w:val="28"/>
        </w:rPr>
        <w:t>1億883萬餘元，</w:t>
      </w:r>
      <w:r w:rsidR="00EC2E90" w:rsidRPr="00FC4CC8">
        <w:rPr>
          <w:rFonts w:ascii="標楷體" w:eastAsia="標楷體" w:hAnsi="標楷體" w:cs="Times New Roman" w:hint="eastAsia"/>
          <w:bCs/>
          <w:spacing w:val="-12"/>
          <w:kern w:val="0"/>
          <w:sz w:val="28"/>
          <w:szCs w:val="28"/>
        </w:rPr>
        <w:t>占應繳納總額之10.59％</w:t>
      </w:r>
      <w:r w:rsidR="00EC2E90" w:rsidRPr="00EC2E90">
        <w:rPr>
          <w:rFonts w:ascii="標楷體" w:eastAsia="標楷體" w:hAnsi="標楷體" w:cs="Times New Roman" w:hint="eastAsia"/>
          <w:bCs/>
          <w:kern w:val="0"/>
          <w:sz w:val="28"/>
          <w:szCs w:val="28"/>
        </w:rPr>
        <w:t>（</w:t>
      </w:r>
      <w:r w:rsidR="00EC2E90" w:rsidRPr="003B2D0B">
        <w:rPr>
          <w:rFonts w:ascii="標楷體" w:eastAsia="標楷體" w:hAnsi="標楷體" w:cs="Times New Roman" w:hint="eastAsia"/>
          <w:bCs/>
          <w:kern w:val="0"/>
          <w:sz w:val="28"/>
          <w:szCs w:val="28"/>
        </w:rPr>
        <w:t>表</w:t>
      </w:r>
      <w:r w:rsidR="004D511F" w:rsidRPr="003B2D0B">
        <w:rPr>
          <w:rFonts w:ascii="標楷體" w:eastAsia="標楷體" w:hAnsi="標楷體" w:cs="Times New Roman" w:hint="eastAsia"/>
          <w:bCs/>
          <w:kern w:val="0"/>
          <w:sz w:val="28"/>
          <w:szCs w:val="28"/>
        </w:rPr>
        <w:t>1</w:t>
      </w:r>
      <w:r w:rsidR="00AD64C5" w:rsidRPr="003B2D0B">
        <w:rPr>
          <w:rFonts w:ascii="標楷體" w:eastAsia="標楷體" w:hAnsi="標楷體" w:cs="Times New Roman"/>
          <w:bCs/>
          <w:kern w:val="0"/>
          <w:sz w:val="28"/>
          <w:szCs w:val="28"/>
        </w:rPr>
        <w:t>2</w:t>
      </w:r>
      <w:r w:rsidR="00EC2E90" w:rsidRPr="00EC2E90">
        <w:rPr>
          <w:rFonts w:ascii="標楷體" w:eastAsia="標楷體" w:hAnsi="標楷體" w:cs="Times New Roman" w:hint="eastAsia"/>
          <w:bCs/>
          <w:kern w:val="0"/>
          <w:sz w:val="28"/>
          <w:szCs w:val="28"/>
        </w:rPr>
        <w:t>）。另110年度已繳納金額9,367萬餘元中，計有121萬</w:t>
      </w:r>
      <w:r w:rsidR="002A50D0">
        <w:rPr>
          <w:rFonts w:ascii="標楷體" w:eastAsia="標楷體" w:hAnsi="標楷體" w:cs="Times New Roman" w:hint="eastAsia"/>
          <w:bCs/>
          <w:kern w:val="0"/>
          <w:sz w:val="28"/>
          <w:szCs w:val="28"/>
        </w:rPr>
        <w:t>餘</w:t>
      </w:r>
      <w:r w:rsidR="00EC2E90" w:rsidRPr="00EC2E90">
        <w:rPr>
          <w:rFonts w:ascii="標楷體" w:eastAsia="標楷體" w:hAnsi="標楷體" w:cs="Times New Roman" w:hint="eastAsia"/>
          <w:bCs/>
          <w:kern w:val="0"/>
          <w:sz w:val="28"/>
          <w:szCs w:val="28"/>
        </w:rPr>
        <w:t>元尚未入帳，</w:t>
      </w:r>
      <w:r w:rsidR="005F7B96" w:rsidRPr="00EC2E90">
        <w:rPr>
          <w:rFonts w:ascii="Calibri" w:eastAsia="新細明體" w:hAnsi="Calibri" w:cs="Times New Roman"/>
          <w:noProof/>
        </w:rPr>
        <mc:AlternateContent>
          <mc:Choice Requires="wps">
            <w:drawing>
              <wp:anchor distT="45720" distB="45720" distL="114300" distR="114300" simplePos="0" relativeHeight="251810816" behindDoc="0" locked="0" layoutInCell="1" allowOverlap="1" wp14:anchorId="4F595DE5" wp14:editId="314D0D0D">
                <wp:simplePos x="0" y="0"/>
                <wp:positionH relativeFrom="margin">
                  <wp:posOffset>2292350</wp:posOffset>
                </wp:positionH>
                <wp:positionV relativeFrom="paragraph">
                  <wp:posOffset>1101090</wp:posOffset>
                </wp:positionV>
                <wp:extent cx="4049395" cy="1985645"/>
                <wp:effectExtent l="0" t="0" r="8255" b="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9395" cy="1985645"/>
                        </a:xfrm>
                        <a:prstGeom prst="rect">
                          <a:avLst/>
                        </a:prstGeom>
                        <a:solidFill>
                          <a:srgbClr val="FFFFFF"/>
                        </a:solidFill>
                        <a:ln w="9525">
                          <a:noFill/>
                          <a:miter lim="800000"/>
                          <a:headEnd/>
                          <a:tailEnd/>
                        </a:ln>
                      </wps:spPr>
                      <wps:txbx>
                        <w:txbxContent>
                          <w:tbl>
                            <w:tblPr>
                              <w:tblStyle w:val="3"/>
                              <w:tblW w:w="6096" w:type="dxa"/>
                              <w:tblLayout w:type="fixed"/>
                              <w:tblLook w:val="04A0" w:firstRow="1" w:lastRow="0" w:firstColumn="1" w:lastColumn="0" w:noHBand="0" w:noVBand="1"/>
                            </w:tblPr>
                            <w:tblGrid>
                              <w:gridCol w:w="992"/>
                              <w:gridCol w:w="1276"/>
                              <w:gridCol w:w="1560"/>
                              <w:gridCol w:w="1275"/>
                              <w:gridCol w:w="993"/>
                            </w:tblGrid>
                            <w:tr w:rsidR="00DC330D" w:rsidRPr="00A53CAF" w14:paraId="3355434F" w14:textId="77777777" w:rsidTr="0046797A">
                              <w:tc>
                                <w:tcPr>
                                  <w:tcW w:w="6096" w:type="dxa"/>
                                  <w:gridSpan w:val="5"/>
                                  <w:tcBorders>
                                    <w:top w:val="nil"/>
                                    <w:left w:val="nil"/>
                                    <w:right w:val="nil"/>
                                  </w:tcBorders>
                                </w:tcPr>
                                <w:p w14:paraId="61F4EB92" w14:textId="77777777" w:rsidR="00DC330D" w:rsidRPr="00011663" w:rsidRDefault="00DC330D" w:rsidP="0046797A">
                                  <w:pPr>
                                    <w:spacing w:line="260" w:lineRule="exact"/>
                                    <w:ind w:leftChars="-50" w:left="-120" w:rightChars="-50" w:right="-120"/>
                                    <w:jc w:val="both"/>
                                    <w:rPr>
                                      <w:rFonts w:ascii="標楷體" w:eastAsia="標楷體" w:hAnsi="標楷體"/>
                                      <w:b/>
                                    </w:rPr>
                                  </w:pPr>
                                  <w:r w:rsidRPr="00011663">
                                    <w:rPr>
                                      <w:rFonts w:ascii="標楷體" w:eastAsia="標楷體" w:hAnsi="標楷體" w:hint="eastAsia"/>
                                      <w:b/>
                                    </w:rPr>
                                    <w:t>表</w:t>
                                  </w:r>
                                  <w:r>
                                    <w:rPr>
                                      <w:rFonts w:ascii="標楷體" w:eastAsia="標楷體" w:hAnsi="標楷體" w:hint="eastAsia"/>
                                      <w:b/>
                                    </w:rPr>
                                    <w:t>1</w:t>
                                  </w:r>
                                  <w:r>
                                    <w:rPr>
                                      <w:rFonts w:ascii="標楷體" w:eastAsia="標楷體" w:hAnsi="標楷體"/>
                                      <w:b/>
                                    </w:rPr>
                                    <w:t>2</w:t>
                                  </w:r>
                                  <w:r w:rsidRPr="00011663">
                                    <w:rPr>
                                      <w:rFonts w:ascii="標楷體" w:eastAsia="標楷體" w:hAnsi="標楷體" w:hint="eastAsia"/>
                                      <w:b/>
                                    </w:rPr>
                                    <w:t xml:space="preserve">　截至11</w:t>
                                  </w:r>
                                  <w:r w:rsidRPr="00011663">
                                    <w:rPr>
                                      <w:rFonts w:ascii="標楷體" w:eastAsia="標楷體" w:hAnsi="標楷體"/>
                                      <w:b/>
                                    </w:rPr>
                                    <w:t>4</w:t>
                                  </w:r>
                                  <w:r w:rsidRPr="00011663">
                                    <w:rPr>
                                      <w:rFonts w:ascii="標楷體" w:eastAsia="標楷體" w:hAnsi="標楷體" w:hint="eastAsia"/>
                                      <w:b/>
                                    </w:rPr>
                                    <w:t>年</w:t>
                                  </w:r>
                                  <w:r w:rsidRPr="00011663">
                                    <w:rPr>
                                      <w:rFonts w:ascii="標楷體" w:eastAsia="標楷體" w:hAnsi="標楷體"/>
                                      <w:b/>
                                    </w:rPr>
                                    <w:t>2</w:t>
                                  </w:r>
                                  <w:r w:rsidRPr="00011663">
                                    <w:rPr>
                                      <w:rFonts w:ascii="標楷體" w:eastAsia="標楷體" w:hAnsi="標楷體" w:hint="eastAsia"/>
                                      <w:b/>
                                    </w:rPr>
                                    <w:t>月底太陽光電模組回收費用繳納情形</w:t>
                                  </w:r>
                                </w:p>
                                <w:p w14:paraId="0BFE3C20" w14:textId="77777777" w:rsidR="00DC330D" w:rsidRPr="00A53CAF" w:rsidRDefault="00DC330D" w:rsidP="0046797A">
                                  <w:pPr>
                                    <w:spacing w:line="280" w:lineRule="exact"/>
                                    <w:ind w:rightChars="-50" w:right="-120"/>
                                    <w:jc w:val="right"/>
                                    <w:rPr>
                                      <w:rFonts w:ascii="標楷體" w:eastAsia="標楷體" w:hAnsi="標楷體"/>
                                      <w:b/>
                                    </w:rPr>
                                  </w:pPr>
                                  <w:r w:rsidRPr="00EE080E">
                                    <w:rPr>
                                      <w:rFonts w:ascii="標楷體" w:eastAsia="標楷體" w:hAnsi="標楷體" w:hint="eastAsia"/>
                                      <w:sz w:val="20"/>
                                    </w:rPr>
                                    <w:t>單位：新臺幣千元、</w:t>
                                  </w:r>
                                  <w:r w:rsidRPr="00EE080E">
                                    <w:rPr>
                                      <w:rFonts w:ascii="標楷體" w:eastAsia="標楷體" w:hAnsi="標楷體"/>
                                      <w:sz w:val="20"/>
                                    </w:rPr>
                                    <w:t>％</w:t>
                                  </w:r>
                                </w:p>
                              </w:tc>
                            </w:tr>
                            <w:tr w:rsidR="00EE3F53" w:rsidRPr="00A53CAF" w14:paraId="0916968D" w14:textId="77777777" w:rsidTr="00782D56">
                              <w:trPr>
                                <w:trHeight w:val="20"/>
                              </w:trPr>
                              <w:tc>
                                <w:tcPr>
                                  <w:tcW w:w="992" w:type="dxa"/>
                                  <w:vMerge w:val="restart"/>
                                  <w:shd w:val="clear" w:color="auto" w:fill="8EAADB" w:themeFill="accent1" w:themeFillTint="99"/>
                                  <w:vAlign w:val="center"/>
                                </w:tcPr>
                                <w:p w14:paraId="69040391" w14:textId="77777777" w:rsidR="00EE3F53" w:rsidRPr="00137824" w:rsidRDefault="00EE3F53" w:rsidP="0046797A">
                                  <w:pPr>
                                    <w:spacing w:line="240" w:lineRule="exact"/>
                                    <w:jc w:val="center"/>
                                    <w:rPr>
                                      <w:rFonts w:ascii="標楷體" w:eastAsia="標楷體" w:hAnsi="標楷體"/>
                                      <w:sz w:val="20"/>
                                    </w:rPr>
                                  </w:pPr>
                                  <w:r w:rsidRPr="00137824">
                                    <w:rPr>
                                      <w:rFonts w:ascii="標楷體" w:eastAsia="標楷體" w:hAnsi="標楷體" w:hint="eastAsia"/>
                                      <w:sz w:val="20"/>
                                    </w:rPr>
                                    <w:t>年度</w:t>
                                  </w:r>
                                </w:p>
                              </w:tc>
                              <w:tc>
                                <w:tcPr>
                                  <w:tcW w:w="1276" w:type="dxa"/>
                                  <w:vMerge w:val="restart"/>
                                  <w:tcBorders>
                                    <w:right w:val="nil"/>
                                  </w:tcBorders>
                                  <w:shd w:val="clear" w:color="auto" w:fill="8EAADB" w:themeFill="accent1" w:themeFillTint="99"/>
                                  <w:vAlign w:val="center"/>
                                </w:tcPr>
                                <w:p w14:paraId="5A09B1A8" w14:textId="158BB2DD" w:rsidR="00EE3F53" w:rsidRPr="00137824" w:rsidRDefault="00EE3F53" w:rsidP="0046797A">
                                  <w:pPr>
                                    <w:spacing w:line="240" w:lineRule="exact"/>
                                    <w:ind w:leftChars="-50" w:left="-120" w:rightChars="-50" w:right="-120"/>
                                    <w:jc w:val="center"/>
                                    <w:rPr>
                                      <w:rFonts w:ascii="標楷體" w:eastAsia="標楷體" w:hAnsi="標楷體"/>
                                      <w:sz w:val="20"/>
                                    </w:rPr>
                                  </w:pPr>
                                  <w:r w:rsidRPr="00487B9F">
                                    <w:rPr>
                                      <w:rFonts w:ascii="標楷體" w:eastAsia="標楷體" w:hAnsi="標楷體" w:hint="eastAsia"/>
                                      <w:sz w:val="20"/>
                                    </w:rPr>
                                    <w:t>應繳納金額</w:t>
                                  </w:r>
                                </w:p>
                              </w:tc>
                              <w:tc>
                                <w:tcPr>
                                  <w:tcW w:w="3828" w:type="dxa"/>
                                  <w:gridSpan w:val="3"/>
                                  <w:tcBorders>
                                    <w:left w:val="nil"/>
                                  </w:tcBorders>
                                  <w:shd w:val="clear" w:color="auto" w:fill="8EAADB" w:themeFill="accent1" w:themeFillTint="99"/>
                                  <w:vAlign w:val="center"/>
                                </w:tcPr>
                                <w:p w14:paraId="40F16E05" w14:textId="77777777" w:rsidR="00EE3F53" w:rsidRPr="00137824" w:rsidRDefault="00EE3F53" w:rsidP="00C5137A">
                                  <w:pPr>
                                    <w:spacing w:line="240" w:lineRule="exact"/>
                                    <w:ind w:leftChars="-50" w:left="-120" w:rightChars="-50" w:right="-120"/>
                                    <w:jc w:val="center"/>
                                    <w:rPr>
                                      <w:rFonts w:ascii="標楷體" w:eastAsia="標楷體" w:hAnsi="標楷體"/>
                                      <w:sz w:val="20"/>
                                    </w:rPr>
                                  </w:pPr>
                                </w:p>
                              </w:tc>
                            </w:tr>
                            <w:tr w:rsidR="00EE3F53" w:rsidRPr="00A53CAF" w14:paraId="217C9DDD" w14:textId="77777777" w:rsidTr="001275D6">
                              <w:trPr>
                                <w:trHeight w:val="20"/>
                              </w:trPr>
                              <w:tc>
                                <w:tcPr>
                                  <w:tcW w:w="992" w:type="dxa"/>
                                  <w:vMerge/>
                                  <w:shd w:val="clear" w:color="auto" w:fill="8EAADB" w:themeFill="accent1" w:themeFillTint="99"/>
                                  <w:vAlign w:val="center"/>
                                </w:tcPr>
                                <w:p w14:paraId="429A65CE" w14:textId="77777777" w:rsidR="00EE3F53" w:rsidRPr="00137824" w:rsidRDefault="00EE3F53" w:rsidP="0046797A">
                                  <w:pPr>
                                    <w:spacing w:line="240" w:lineRule="exact"/>
                                    <w:jc w:val="center"/>
                                    <w:rPr>
                                      <w:rFonts w:ascii="標楷體" w:eastAsia="標楷體" w:hAnsi="標楷體"/>
                                      <w:sz w:val="20"/>
                                    </w:rPr>
                                  </w:pPr>
                                </w:p>
                              </w:tc>
                              <w:tc>
                                <w:tcPr>
                                  <w:tcW w:w="1276" w:type="dxa"/>
                                  <w:vMerge/>
                                  <w:tcBorders>
                                    <w:right w:val="single" w:sz="4" w:space="0" w:color="auto"/>
                                  </w:tcBorders>
                                  <w:shd w:val="clear" w:color="auto" w:fill="8EAADB" w:themeFill="accent1" w:themeFillTint="99"/>
                                  <w:vAlign w:val="center"/>
                                </w:tcPr>
                                <w:p w14:paraId="38406DB9" w14:textId="3F03F2F0" w:rsidR="00EE3F53" w:rsidRPr="00137824" w:rsidRDefault="00EE3F53" w:rsidP="0046797A">
                                  <w:pPr>
                                    <w:spacing w:line="240" w:lineRule="exact"/>
                                    <w:ind w:leftChars="-50" w:left="-120" w:rightChars="-50" w:right="-120"/>
                                    <w:jc w:val="center"/>
                                    <w:rPr>
                                      <w:rFonts w:ascii="標楷體" w:eastAsia="標楷體" w:hAnsi="標楷體"/>
                                      <w:sz w:val="20"/>
                                    </w:rPr>
                                  </w:pPr>
                                </w:p>
                              </w:tc>
                              <w:tc>
                                <w:tcPr>
                                  <w:tcW w:w="1560" w:type="dxa"/>
                                  <w:vMerge w:val="restart"/>
                                  <w:tcBorders>
                                    <w:left w:val="single" w:sz="4" w:space="0" w:color="auto"/>
                                  </w:tcBorders>
                                  <w:shd w:val="clear" w:color="auto" w:fill="8EAADB" w:themeFill="accent1" w:themeFillTint="99"/>
                                  <w:vAlign w:val="center"/>
                                </w:tcPr>
                                <w:p w14:paraId="1ABE1C8A" w14:textId="77777777" w:rsidR="00EE3F53" w:rsidRPr="00137824" w:rsidRDefault="00EE3F53" w:rsidP="0046797A">
                                  <w:pPr>
                                    <w:spacing w:line="240" w:lineRule="exact"/>
                                    <w:ind w:firstLine="300"/>
                                    <w:jc w:val="center"/>
                                    <w:rPr>
                                      <w:rFonts w:ascii="標楷體" w:eastAsia="標楷體" w:hAnsi="標楷體"/>
                                      <w:sz w:val="20"/>
                                    </w:rPr>
                                  </w:pPr>
                                  <w:r w:rsidRPr="00137824">
                                    <w:rPr>
                                      <w:rFonts w:ascii="標楷體" w:eastAsia="標楷體" w:hAnsi="標楷體" w:hint="eastAsia"/>
                                      <w:sz w:val="20"/>
                                    </w:rPr>
                                    <w:t>已繳納</w:t>
                                  </w:r>
                                </w:p>
                              </w:tc>
                              <w:tc>
                                <w:tcPr>
                                  <w:tcW w:w="1275" w:type="dxa"/>
                                  <w:vMerge w:val="restart"/>
                                  <w:tcBorders>
                                    <w:right w:val="nil"/>
                                  </w:tcBorders>
                                  <w:shd w:val="clear" w:color="auto" w:fill="8EAADB" w:themeFill="accent1" w:themeFillTint="99"/>
                                  <w:vAlign w:val="center"/>
                                </w:tcPr>
                                <w:p w14:paraId="0A5994CE" w14:textId="77777777" w:rsidR="00EE3F53" w:rsidRPr="00137824" w:rsidRDefault="00EE3F53" w:rsidP="0046797A">
                                  <w:pPr>
                                    <w:spacing w:line="240" w:lineRule="exact"/>
                                    <w:ind w:leftChars="-50" w:left="-120" w:rightChars="-50" w:right="-120" w:firstLine="300"/>
                                    <w:jc w:val="center"/>
                                    <w:rPr>
                                      <w:rFonts w:ascii="標楷體" w:eastAsia="標楷體" w:hAnsi="標楷體"/>
                                      <w:sz w:val="20"/>
                                    </w:rPr>
                                  </w:pPr>
                                  <w:r w:rsidRPr="00137824">
                                    <w:rPr>
                                      <w:rFonts w:ascii="標楷體" w:eastAsia="標楷體" w:hAnsi="標楷體" w:hint="eastAsia"/>
                                      <w:sz w:val="20"/>
                                    </w:rPr>
                                    <w:t>未繳納</w:t>
                                  </w:r>
                                </w:p>
                              </w:tc>
                              <w:tc>
                                <w:tcPr>
                                  <w:tcW w:w="993" w:type="dxa"/>
                                  <w:tcBorders>
                                    <w:left w:val="nil"/>
                                  </w:tcBorders>
                                  <w:shd w:val="clear" w:color="auto" w:fill="8EAADB" w:themeFill="accent1" w:themeFillTint="99"/>
                                  <w:vAlign w:val="center"/>
                                </w:tcPr>
                                <w:p w14:paraId="29AE5EEE" w14:textId="77777777" w:rsidR="00EE3F53" w:rsidRPr="00137824" w:rsidRDefault="00EE3F53" w:rsidP="0046797A">
                                  <w:pPr>
                                    <w:spacing w:line="240" w:lineRule="exact"/>
                                    <w:ind w:firstLine="300"/>
                                    <w:jc w:val="center"/>
                                    <w:rPr>
                                      <w:rFonts w:ascii="標楷體" w:eastAsia="標楷體" w:hAnsi="標楷體"/>
                                      <w:sz w:val="20"/>
                                    </w:rPr>
                                  </w:pPr>
                                </w:p>
                              </w:tc>
                            </w:tr>
                            <w:tr w:rsidR="00EE3F53" w:rsidRPr="00A53CAF" w14:paraId="41EAA020" w14:textId="77777777" w:rsidTr="001275D6">
                              <w:trPr>
                                <w:trHeight w:val="20"/>
                              </w:trPr>
                              <w:tc>
                                <w:tcPr>
                                  <w:tcW w:w="992" w:type="dxa"/>
                                  <w:vMerge/>
                                  <w:shd w:val="clear" w:color="auto" w:fill="8EAADB" w:themeFill="accent1" w:themeFillTint="99"/>
                                  <w:vAlign w:val="center"/>
                                </w:tcPr>
                                <w:p w14:paraId="44C0F31D" w14:textId="77777777" w:rsidR="00EE3F53" w:rsidRPr="00137824" w:rsidRDefault="00EE3F53" w:rsidP="0046797A">
                                  <w:pPr>
                                    <w:spacing w:line="240" w:lineRule="exact"/>
                                    <w:jc w:val="center"/>
                                    <w:rPr>
                                      <w:rFonts w:ascii="標楷體" w:eastAsia="標楷體" w:hAnsi="標楷體"/>
                                      <w:sz w:val="20"/>
                                    </w:rPr>
                                  </w:pPr>
                                </w:p>
                              </w:tc>
                              <w:tc>
                                <w:tcPr>
                                  <w:tcW w:w="1276" w:type="dxa"/>
                                  <w:vMerge/>
                                  <w:tcBorders>
                                    <w:right w:val="single" w:sz="4" w:space="0" w:color="auto"/>
                                  </w:tcBorders>
                                  <w:shd w:val="clear" w:color="auto" w:fill="8EAADB" w:themeFill="accent1" w:themeFillTint="99"/>
                                  <w:vAlign w:val="center"/>
                                </w:tcPr>
                                <w:p w14:paraId="393B727B" w14:textId="77777777" w:rsidR="00EE3F53" w:rsidRPr="00137824" w:rsidRDefault="00EE3F53" w:rsidP="0046797A">
                                  <w:pPr>
                                    <w:spacing w:line="240" w:lineRule="exact"/>
                                    <w:ind w:leftChars="-50" w:left="-120" w:rightChars="-50" w:right="-120"/>
                                    <w:jc w:val="center"/>
                                    <w:rPr>
                                      <w:rFonts w:ascii="標楷體" w:eastAsia="標楷體" w:hAnsi="標楷體"/>
                                      <w:sz w:val="20"/>
                                    </w:rPr>
                                  </w:pPr>
                                </w:p>
                              </w:tc>
                              <w:tc>
                                <w:tcPr>
                                  <w:tcW w:w="1560" w:type="dxa"/>
                                  <w:vMerge/>
                                  <w:tcBorders>
                                    <w:left w:val="single" w:sz="4" w:space="0" w:color="auto"/>
                                  </w:tcBorders>
                                  <w:shd w:val="clear" w:color="auto" w:fill="8EAADB" w:themeFill="accent1" w:themeFillTint="99"/>
                                  <w:vAlign w:val="center"/>
                                </w:tcPr>
                                <w:p w14:paraId="38A3B572" w14:textId="77777777" w:rsidR="00EE3F53" w:rsidRPr="00137824" w:rsidRDefault="00EE3F53" w:rsidP="0046797A">
                                  <w:pPr>
                                    <w:spacing w:line="240" w:lineRule="exact"/>
                                    <w:ind w:firstLine="300"/>
                                    <w:jc w:val="center"/>
                                    <w:rPr>
                                      <w:rFonts w:ascii="標楷體" w:eastAsia="標楷體" w:hAnsi="標楷體"/>
                                      <w:sz w:val="20"/>
                                    </w:rPr>
                                  </w:pPr>
                                </w:p>
                              </w:tc>
                              <w:tc>
                                <w:tcPr>
                                  <w:tcW w:w="1275" w:type="dxa"/>
                                  <w:vMerge/>
                                  <w:shd w:val="clear" w:color="auto" w:fill="8EAADB" w:themeFill="accent1" w:themeFillTint="99"/>
                                  <w:vAlign w:val="center"/>
                                </w:tcPr>
                                <w:p w14:paraId="7B74AB4E" w14:textId="77777777" w:rsidR="00EE3F53" w:rsidRPr="00137824" w:rsidRDefault="00EE3F53" w:rsidP="0046797A">
                                  <w:pPr>
                                    <w:spacing w:line="240" w:lineRule="exact"/>
                                    <w:ind w:leftChars="-50" w:left="-120" w:rightChars="-50" w:right="-120" w:firstLine="300"/>
                                    <w:jc w:val="center"/>
                                    <w:rPr>
                                      <w:rFonts w:ascii="標楷體" w:eastAsia="標楷體" w:hAnsi="標楷體"/>
                                      <w:sz w:val="20"/>
                                    </w:rPr>
                                  </w:pPr>
                                </w:p>
                              </w:tc>
                              <w:tc>
                                <w:tcPr>
                                  <w:tcW w:w="993" w:type="dxa"/>
                                  <w:shd w:val="clear" w:color="auto" w:fill="8EAADB" w:themeFill="accent1" w:themeFillTint="99"/>
                                  <w:vAlign w:val="center"/>
                                </w:tcPr>
                                <w:p w14:paraId="45DCC7D2" w14:textId="77777777" w:rsidR="00EE3F53" w:rsidRPr="00137824" w:rsidRDefault="00EE3F53" w:rsidP="0046797A">
                                  <w:pPr>
                                    <w:spacing w:line="240" w:lineRule="exact"/>
                                    <w:jc w:val="center"/>
                                    <w:rPr>
                                      <w:rFonts w:ascii="標楷體" w:eastAsia="標楷體" w:hAnsi="標楷體"/>
                                      <w:sz w:val="20"/>
                                    </w:rPr>
                                  </w:pPr>
                                  <w:r w:rsidRPr="00137824">
                                    <w:rPr>
                                      <w:rFonts w:ascii="標楷體" w:eastAsia="標楷體" w:hAnsi="標楷體" w:hint="eastAsia"/>
                                      <w:sz w:val="20"/>
                                    </w:rPr>
                                    <w:t>占比</w:t>
                                  </w:r>
                                </w:p>
                              </w:tc>
                            </w:tr>
                            <w:tr w:rsidR="00DC330D" w:rsidRPr="00A53CAF" w14:paraId="64CD1684" w14:textId="77777777" w:rsidTr="00C5137A">
                              <w:trPr>
                                <w:trHeight w:val="283"/>
                              </w:trPr>
                              <w:tc>
                                <w:tcPr>
                                  <w:tcW w:w="992" w:type="dxa"/>
                                  <w:vAlign w:val="center"/>
                                </w:tcPr>
                                <w:p w14:paraId="610DC77C" w14:textId="77777777" w:rsidR="00DC330D" w:rsidRPr="00137824" w:rsidRDefault="00DC330D" w:rsidP="0046797A">
                                  <w:pPr>
                                    <w:spacing w:line="240" w:lineRule="exact"/>
                                    <w:jc w:val="center"/>
                                    <w:rPr>
                                      <w:rFonts w:ascii="標楷體" w:eastAsia="標楷體" w:hAnsi="標楷體"/>
                                      <w:b/>
                                      <w:sz w:val="20"/>
                                    </w:rPr>
                                  </w:pPr>
                                  <w:r w:rsidRPr="00137824">
                                    <w:rPr>
                                      <w:rFonts w:ascii="標楷體" w:eastAsia="標楷體" w:hAnsi="標楷體" w:hint="eastAsia"/>
                                      <w:b/>
                                      <w:sz w:val="20"/>
                                    </w:rPr>
                                    <w:t>合計</w:t>
                                  </w:r>
                                </w:p>
                              </w:tc>
                              <w:tc>
                                <w:tcPr>
                                  <w:tcW w:w="1276" w:type="dxa"/>
                                  <w:vAlign w:val="center"/>
                                </w:tcPr>
                                <w:p w14:paraId="68AAD469" w14:textId="77777777" w:rsidR="00DC330D" w:rsidRPr="00137824" w:rsidRDefault="00DC330D" w:rsidP="0046797A">
                                  <w:pPr>
                                    <w:spacing w:line="240" w:lineRule="exact"/>
                                    <w:jc w:val="right"/>
                                    <w:rPr>
                                      <w:rFonts w:ascii="標楷體" w:eastAsia="標楷體" w:hAnsi="標楷體"/>
                                      <w:b/>
                                      <w:sz w:val="20"/>
                                    </w:rPr>
                                  </w:pPr>
                                  <w:r w:rsidRPr="00137824">
                                    <w:rPr>
                                      <w:rFonts w:ascii="標楷體" w:eastAsia="標楷體" w:hAnsi="標楷體"/>
                                      <w:b/>
                                      <w:sz w:val="20"/>
                                    </w:rPr>
                                    <w:t>1,027,467</w:t>
                                  </w:r>
                                </w:p>
                              </w:tc>
                              <w:tc>
                                <w:tcPr>
                                  <w:tcW w:w="1560" w:type="dxa"/>
                                  <w:vAlign w:val="center"/>
                                </w:tcPr>
                                <w:p w14:paraId="7CA39D5A" w14:textId="77777777" w:rsidR="00DC330D" w:rsidRPr="00137824" w:rsidRDefault="00DC330D" w:rsidP="0046797A">
                                  <w:pPr>
                                    <w:spacing w:line="240" w:lineRule="exact"/>
                                    <w:jc w:val="right"/>
                                    <w:rPr>
                                      <w:rFonts w:ascii="標楷體" w:eastAsia="標楷體" w:hAnsi="標楷體"/>
                                      <w:b/>
                                      <w:sz w:val="20"/>
                                    </w:rPr>
                                  </w:pPr>
                                  <w:r w:rsidRPr="00137824">
                                    <w:rPr>
                                      <w:rFonts w:ascii="標楷體" w:eastAsia="標楷體" w:hAnsi="標楷體"/>
                                      <w:b/>
                                      <w:sz w:val="20"/>
                                    </w:rPr>
                                    <w:t>918</w:t>
                                  </w:r>
                                  <w:r w:rsidRPr="00137824">
                                    <w:rPr>
                                      <w:rFonts w:ascii="標楷體" w:eastAsia="標楷體" w:hAnsi="標楷體" w:hint="eastAsia"/>
                                      <w:b/>
                                      <w:sz w:val="20"/>
                                    </w:rPr>
                                    <w:t>,</w:t>
                                  </w:r>
                                  <w:r w:rsidRPr="00137824">
                                    <w:rPr>
                                      <w:rFonts w:ascii="標楷體" w:eastAsia="標楷體" w:hAnsi="標楷體"/>
                                      <w:b/>
                                      <w:sz w:val="20"/>
                                    </w:rPr>
                                    <w:t>630</w:t>
                                  </w:r>
                                </w:p>
                              </w:tc>
                              <w:tc>
                                <w:tcPr>
                                  <w:tcW w:w="1275" w:type="dxa"/>
                                  <w:vAlign w:val="center"/>
                                </w:tcPr>
                                <w:p w14:paraId="2BD88467" w14:textId="77777777" w:rsidR="00DC330D" w:rsidRPr="00137824" w:rsidRDefault="00DC330D" w:rsidP="0046797A">
                                  <w:pPr>
                                    <w:spacing w:line="240" w:lineRule="exact"/>
                                    <w:jc w:val="right"/>
                                    <w:rPr>
                                      <w:rFonts w:ascii="標楷體" w:eastAsia="標楷體" w:hAnsi="標楷體"/>
                                      <w:b/>
                                      <w:sz w:val="20"/>
                                    </w:rPr>
                                  </w:pPr>
                                  <w:r w:rsidRPr="00137824">
                                    <w:rPr>
                                      <w:rFonts w:ascii="標楷體" w:eastAsia="標楷體" w:hAnsi="標楷體"/>
                                      <w:b/>
                                      <w:sz w:val="20"/>
                                    </w:rPr>
                                    <w:t>108,836</w:t>
                                  </w:r>
                                </w:p>
                              </w:tc>
                              <w:tc>
                                <w:tcPr>
                                  <w:tcW w:w="993" w:type="dxa"/>
                                  <w:vAlign w:val="center"/>
                                </w:tcPr>
                                <w:p w14:paraId="2C5C1CE4" w14:textId="77777777" w:rsidR="00DC330D" w:rsidRPr="00137824" w:rsidRDefault="00DC330D" w:rsidP="0046797A">
                                  <w:pPr>
                                    <w:spacing w:line="240" w:lineRule="exact"/>
                                    <w:jc w:val="right"/>
                                    <w:rPr>
                                      <w:rFonts w:ascii="標楷體" w:eastAsia="標楷體" w:hAnsi="標楷體"/>
                                      <w:b/>
                                      <w:sz w:val="20"/>
                                    </w:rPr>
                                  </w:pPr>
                                  <w:r w:rsidRPr="00137824">
                                    <w:rPr>
                                      <w:rFonts w:ascii="標楷體" w:eastAsia="標楷體" w:hAnsi="標楷體"/>
                                      <w:b/>
                                      <w:sz w:val="20"/>
                                    </w:rPr>
                                    <w:t>10.59</w:t>
                                  </w:r>
                                </w:p>
                              </w:tc>
                            </w:tr>
                            <w:tr w:rsidR="00DC330D" w:rsidRPr="00A53CAF" w14:paraId="7CF4C309" w14:textId="77777777" w:rsidTr="00C5137A">
                              <w:trPr>
                                <w:trHeight w:val="283"/>
                              </w:trPr>
                              <w:tc>
                                <w:tcPr>
                                  <w:tcW w:w="992" w:type="dxa"/>
                                  <w:shd w:val="clear" w:color="auto" w:fill="D9E2F3" w:themeFill="accent1" w:themeFillTint="33"/>
                                  <w:vAlign w:val="center"/>
                                </w:tcPr>
                                <w:p w14:paraId="2AE5AEEE" w14:textId="77777777" w:rsidR="00DC330D" w:rsidRPr="00137824" w:rsidRDefault="00DC330D" w:rsidP="0046797A">
                                  <w:pPr>
                                    <w:spacing w:line="240" w:lineRule="exact"/>
                                    <w:jc w:val="center"/>
                                    <w:rPr>
                                      <w:rFonts w:ascii="標楷體" w:eastAsia="標楷體" w:hAnsi="標楷體"/>
                                      <w:sz w:val="20"/>
                                    </w:rPr>
                                  </w:pPr>
                                  <w:r w:rsidRPr="00137824">
                                    <w:rPr>
                                      <w:rFonts w:ascii="標楷體" w:eastAsia="標楷體" w:hAnsi="標楷體" w:hint="eastAsia"/>
                                      <w:sz w:val="20"/>
                                    </w:rPr>
                                    <w:t>110</w:t>
                                  </w:r>
                                </w:p>
                              </w:tc>
                              <w:tc>
                                <w:tcPr>
                                  <w:tcW w:w="1276" w:type="dxa"/>
                                  <w:shd w:val="clear" w:color="auto" w:fill="D9E2F3" w:themeFill="accent1" w:themeFillTint="33"/>
                                  <w:vAlign w:val="center"/>
                                </w:tcPr>
                                <w:p w14:paraId="4874A64B"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100,315</w:t>
                                  </w:r>
                                </w:p>
                              </w:tc>
                              <w:tc>
                                <w:tcPr>
                                  <w:tcW w:w="1560" w:type="dxa"/>
                                  <w:shd w:val="clear" w:color="auto" w:fill="D9E2F3" w:themeFill="accent1" w:themeFillTint="33"/>
                                  <w:vAlign w:val="center"/>
                                </w:tcPr>
                                <w:p w14:paraId="3E1C702D"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93,673</w:t>
                                  </w:r>
                                </w:p>
                              </w:tc>
                              <w:tc>
                                <w:tcPr>
                                  <w:tcW w:w="1275" w:type="dxa"/>
                                  <w:shd w:val="clear" w:color="auto" w:fill="D9E2F3" w:themeFill="accent1" w:themeFillTint="33"/>
                                  <w:vAlign w:val="center"/>
                                </w:tcPr>
                                <w:p w14:paraId="64083B86"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6,642</w:t>
                                  </w:r>
                                </w:p>
                              </w:tc>
                              <w:tc>
                                <w:tcPr>
                                  <w:tcW w:w="993" w:type="dxa"/>
                                  <w:shd w:val="clear" w:color="auto" w:fill="D9E2F3" w:themeFill="accent1" w:themeFillTint="33"/>
                                  <w:vAlign w:val="center"/>
                                </w:tcPr>
                                <w:p w14:paraId="2AE060F8"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6.62</w:t>
                                  </w:r>
                                </w:p>
                              </w:tc>
                            </w:tr>
                            <w:tr w:rsidR="00DC330D" w:rsidRPr="00A53CAF" w14:paraId="2E25E527" w14:textId="77777777" w:rsidTr="00C5137A">
                              <w:trPr>
                                <w:trHeight w:val="283"/>
                              </w:trPr>
                              <w:tc>
                                <w:tcPr>
                                  <w:tcW w:w="992" w:type="dxa"/>
                                  <w:vAlign w:val="center"/>
                                </w:tcPr>
                                <w:p w14:paraId="54EB3245" w14:textId="77777777" w:rsidR="00DC330D" w:rsidRPr="00137824" w:rsidRDefault="00DC330D" w:rsidP="0046797A">
                                  <w:pPr>
                                    <w:spacing w:line="240" w:lineRule="exact"/>
                                    <w:jc w:val="center"/>
                                    <w:rPr>
                                      <w:rFonts w:ascii="標楷體" w:eastAsia="標楷體" w:hAnsi="標楷體"/>
                                      <w:sz w:val="20"/>
                                    </w:rPr>
                                  </w:pPr>
                                  <w:r w:rsidRPr="00137824">
                                    <w:rPr>
                                      <w:rFonts w:ascii="標楷體" w:eastAsia="標楷體" w:hAnsi="標楷體" w:hint="eastAsia"/>
                                      <w:sz w:val="20"/>
                                    </w:rPr>
                                    <w:t>111</w:t>
                                  </w:r>
                                </w:p>
                              </w:tc>
                              <w:tc>
                                <w:tcPr>
                                  <w:tcW w:w="1276" w:type="dxa"/>
                                  <w:vAlign w:val="center"/>
                                </w:tcPr>
                                <w:p w14:paraId="5DF46099"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hint="eastAsia"/>
                                      <w:sz w:val="20"/>
                                    </w:rPr>
                                    <w:t>2</w:t>
                                  </w:r>
                                  <w:r w:rsidRPr="00137824">
                                    <w:rPr>
                                      <w:rFonts w:ascii="標楷體" w:eastAsia="標楷體" w:hAnsi="標楷體"/>
                                      <w:sz w:val="20"/>
                                    </w:rPr>
                                    <w:t>95,628</w:t>
                                  </w:r>
                                </w:p>
                              </w:tc>
                              <w:tc>
                                <w:tcPr>
                                  <w:tcW w:w="1560" w:type="dxa"/>
                                  <w:vAlign w:val="center"/>
                                </w:tcPr>
                                <w:p w14:paraId="032ABE21"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237</w:t>
                                  </w:r>
                                  <w:r w:rsidRPr="00137824">
                                    <w:rPr>
                                      <w:rFonts w:ascii="標楷體" w:eastAsia="標楷體" w:hAnsi="標楷體" w:hint="eastAsia"/>
                                      <w:sz w:val="20"/>
                                    </w:rPr>
                                    <w:t>,</w:t>
                                  </w:r>
                                  <w:r w:rsidRPr="00137824">
                                    <w:rPr>
                                      <w:rFonts w:ascii="標楷體" w:eastAsia="標楷體" w:hAnsi="標楷體"/>
                                      <w:sz w:val="20"/>
                                    </w:rPr>
                                    <w:t>052</w:t>
                                  </w:r>
                                </w:p>
                              </w:tc>
                              <w:tc>
                                <w:tcPr>
                                  <w:tcW w:w="1275" w:type="dxa"/>
                                  <w:vAlign w:val="center"/>
                                </w:tcPr>
                                <w:p w14:paraId="19CCA4B9"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58,576</w:t>
                                  </w:r>
                                </w:p>
                              </w:tc>
                              <w:tc>
                                <w:tcPr>
                                  <w:tcW w:w="993" w:type="dxa"/>
                                  <w:vAlign w:val="center"/>
                                </w:tcPr>
                                <w:p w14:paraId="5AD8118B"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19.81</w:t>
                                  </w:r>
                                </w:p>
                              </w:tc>
                            </w:tr>
                            <w:tr w:rsidR="00DC330D" w:rsidRPr="00A53CAF" w14:paraId="6707A7E0" w14:textId="77777777" w:rsidTr="00C5137A">
                              <w:trPr>
                                <w:trHeight w:val="283"/>
                              </w:trPr>
                              <w:tc>
                                <w:tcPr>
                                  <w:tcW w:w="992" w:type="dxa"/>
                                  <w:tcBorders>
                                    <w:bottom w:val="single" w:sz="4" w:space="0" w:color="auto"/>
                                  </w:tcBorders>
                                  <w:shd w:val="clear" w:color="auto" w:fill="D9E2F3" w:themeFill="accent1" w:themeFillTint="33"/>
                                  <w:vAlign w:val="center"/>
                                </w:tcPr>
                                <w:p w14:paraId="7ED4D2F8" w14:textId="77777777" w:rsidR="00DC330D" w:rsidRPr="00137824" w:rsidRDefault="00DC330D" w:rsidP="0046797A">
                                  <w:pPr>
                                    <w:spacing w:line="240" w:lineRule="exact"/>
                                    <w:jc w:val="center"/>
                                    <w:rPr>
                                      <w:rFonts w:ascii="標楷體" w:eastAsia="標楷體" w:hAnsi="標楷體"/>
                                      <w:sz w:val="20"/>
                                    </w:rPr>
                                  </w:pPr>
                                  <w:r w:rsidRPr="00137824">
                                    <w:rPr>
                                      <w:rFonts w:ascii="標楷體" w:eastAsia="標楷體" w:hAnsi="標楷體" w:hint="eastAsia"/>
                                      <w:sz w:val="20"/>
                                    </w:rPr>
                                    <w:t>112</w:t>
                                  </w:r>
                                </w:p>
                              </w:tc>
                              <w:tc>
                                <w:tcPr>
                                  <w:tcW w:w="1276" w:type="dxa"/>
                                  <w:tcBorders>
                                    <w:bottom w:val="single" w:sz="4" w:space="0" w:color="auto"/>
                                  </w:tcBorders>
                                  <w:shd w:val="clear" w:color="auto" w:fill="D9E2F3" w:themeFill="accent1" w:themeFillTint="33"/>
                                  <w:vAlign w:val="center"/>
                                </w:tcPr>
                                <w:p w14:paraId="45AE7113"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hint="eastAsia"/>
                                      <w:sz w:val="20"/>
                                    </w:rPr>
                                    <w:t>6</w:t>
                                  </w:r>
                                  <w:r w:rsidRPr="00137824">
                                    <w:rPr>
                                      <w:rFonts w:ascii="標楷體" w:eastAsia="標楷體" w:hAnsi="標楷體"/>
                                      <w:sz w:val="20"/>
                                    </w:rPr>
                                    <w:t>31,523</w:t>
                                  </w:r>
                                </w:p>
                              </w:tc>
                              <w:tc>
                                <w:tcPr>
                                  <w:tcW w:w="1560" w:type="dxa"/>
                                  <w:tcBorders>
                                    <w:bottom w:val="single" w:sz="4" w:space="0" w:color="auto"/>
                                  </w:tcBorders>
                                  <w:shd w:val="clear" w:color="auto" w:fill="D9E2F3" w:themeFill="accent1" w:themeFillTint="33"/>
                                  <w:vAlign w:val="center"/>
                                </w:tcPr>
                                <w:p w14:paraId="5034BED7"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587</w:t>
                                  </w:r>
                                  <w:r w:rsidRPr="00137824">
                                    <w:rPr>
                                      <w:rFonts w:ascii="標楷體" w:eastAsia="標楷體" w:hAnsi="標楷體" w:hint="eastAsia"/>
                                      <w:sz w:val="20"/>
                                    </w:rPr>
                                    <w:t>,</w:t>
                                  </w:r>
                                  <w:r w:rsidRPr="00137824">
                                    <w:rPr>
                                      <w:rFonts w:ascii="標楷體" w:eastAsia="標楷體" w:hAnsi="標楷體"/>
                                      <w:sz w:val="20"/>
                                    </w:rPr>
                                    <w:t>905</w:t>
                                  </w:r>
                                </w:p>
                              </w:tc>
                              <w:tc>
                                <w:tcPr>
                                  <w:tcW w:w="1275" w:type="dxa"/>
                                  <w:tcBorders>
                                    <w:bottom w:val="single" w:sz="4" w:space="0" w:color="auto"/>
                                  </w:tcBorders>
                                  <w:shd w:val="clear" w:color="auto" w:fill="D9E2F3" w:themeFill="accent1" w:themeFillTint="33"/>
                                  <w:vAlign w:val="center"/>
                                </w:tcPr>
                                <w:p w14:paraId="128A2F40"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43,617</w:t>
                                  </w:r>
                                </w:p>
                              </w:tc>
                              <w:tc>
                                <w:tcPr>
                                  <w:tcW w:w="993" w:type="dxa"/>
                                  <w:tcBorders>
                                    <w:bottom w:val="single" w:sz="4" w:space="0" w:color="auto"/>
                                  </w:tcBorders>
                                  <w:shd w:val="clear" w:color="auto" w:fill="D9E2F3" w:themeFill="accent1" w:themeFillTint="33"/>
                                  <w:vAlign w:val="center"/>
                                </w:tcPr>
                                <w:p w14:paraId="5A43685D"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6.91</w:t>
                                  </w:r>
                                </w:p>
                              </w:tc>
                            </w:tr>
                            <w:tr w:rsidR="00DC330D" w:rsidRPr="00A53CAF" w14:paraId="1D811FF3" w14:textId="77777777" w:rsidTr="0046797A">
                              <w:trPr>
                                <w:trHeight w:val="283"/>
                              </w:trPr>
                              <w:tc>
                                <w:tcPr>
                                  <w:tcW w:w="992" w:type="dxa"/>
                                  <w:tcBorders>
                                    <w:bottom w:val="single" w:sz="4" w:space="0" w:color="auto"/>
                                  </w:tcBorders>
                                  <w:vAlign w:val="center"/>
                                </w:tcPr>
                                <w:p w14:paraId="2BC03263" w14:textId="77777777" w:rsidR="00DC330D" w:rsidRPr="00137824" w:rsidRDefault="00DC330D" w:rsidP="0046797A">
                                  <w:pPr>
                                    <w:spacing w:line="240" w:lineRule="exact"/>
                                    <w:jc w:val="center"/>
                                    <w:rPr>
                                      <w:rFonts w:ascii="標楷體" w:eastAsia="標楷體" w:hAnsi="標楷體"/>
                                      <w:sz w:val="20"/>
                                    </w:rPr>
                                  </w:pPr>
                                  <w:r w:rsidRPr="00137824">
                                    <w:rPr>
                                      <w:rFonts w:ascii="標楷體" w:eastAsia="標楷體" w:hAnsi="標楷體" w:hint="eastAsia"/>
                                      <w:sz w:val="20"/>
                                    </w:rPr>
                                    <w:t>1</w:t>
                                  </w:r>
                                  <w:r w:rsidRPr="00137824">
                                    <w:rPr>
                                      <w:rFonts w:ascii="標楷體" w:eastAsia="標楷體" w:hAnsi="標楷體"/>
                                      <w:sz w:val="20"/>
                                    </w:rPr>
                                    <w:t>13</w:t>
                                  </w:r>
                                </w:p>
                              </w:tc>
                              <w:tc>
                                <w:tcPr>
                                  <w:tcW w:w="5104" w:type="dxa"/>
                                  <w:gridSpan w:val="4"/>
                                  <w:tcBorders>
                                    <w:bottom w:val="single" w:sz="4" w:space="0" w:color="auto"/>
                                  </w:tcBorders>
                                  <w:vAlign w:val="center"/>
                                </w:tcPr>
                                <w:p w14:paraId="0759DD08" w14:textId="77777777" w:rsidR="00DC330D" w:rsidRPr="00137824" w:rsidRDefault="00DC330D" w:rsidP="0046797A">
                                  <w:pPr>
                                    <w:spacing w:line="240" w:lineRule="exact"/>
                                    <w:ind w:firstLine="300"/>
                                    <w:jc w:val="center"/>
                                    <w:rPr>
                                      <w:rFonts w:ascii="標楷體" w:eastAsia="標楷體" w:hAnsi="標楷體"/>
                                      <w:sz w:val="20"/>
                                    </w:rPr>
                                  </w:pPr>
                                  <w:r w:rsidRPr="00137824">
                                    <w:rPr>
                                      <w:rFonts w:ascii="標楷體" w:eastAsia="標楷體" w:hAnsi="標楷體" w:hint="eastAsia"/>
                                      <w:sz w:val="20"/>
                                    </w:rPr>
                                    <w:t>尚未寄發繳費通知</w:t>
                                  </w:r>
                                </w:p>
                              </w:tc>
                            </w:tr>
                            <w:tr w:rsidR="00DC330D" w:rsidRPr="00A53CAF" w14:paraId="67B2E557" w14:textId="77777777" w:rsidTr="0046797A">
                              <w:trPr>
                                <w:trHeight w:val="60"/>
                              </w:trPr>
                              <w:tc>
                                <w:tcPr>
                                  <w:tcW w:w="6096" w:type="dxa"/>
                                  <w:gridSpan w:val="5"/>
                                  <w:tcBorders>
                                    <w:left w:val="nil"/>
                                    <w:bottom w:val="nil"/>
                                    <w:right w:val="nil"/>
                                  </w:tcBorders>
                                </w:tcPr>
                                <w:p w14:paraId="7DB36EE9" w14:textId="77777777" w:rsidR="00DC330D" w:rsidRPr="00A53CAF" w:rsidRDefault="00DC330D" w:rsidP="0046797A">
                                  <w:pPr>
                                    <w:spacing w:line="200" w:lineRule="exact"/>
                                    <w:ind w:leftChars="-50" w:left="-120"/>
                                    <w:rPr>
                                      <w:rFonts w:ascii="標楷體" w:eastAsia="標楷體" w:hAnsi="標楷體"/>
                                      <w:sz w:val="18"/>
                                    </w:rPr>
                                  </w:pPr>
                                  <w:r w:rsidRPr="00A53CAF">
                                    <w:rPr>
                                      <w:rFonts w:ascii="標楷體" w:eastAsia="標楷體" w:hAnsi="標楷體" w:hint="eastAsia"/>
                                      <w:sz w:val="18"/>
                                    </w:rPr>
                                    <w:t>資料來源：整理自能源署提供資料。</w:t>
                                  </w:r>
                                </w:p>
                              </w:tc>
                            </w:tr>
                          </w:tbl>
                          <w:p w14:paraId="55152ED1" w14:textId="77777777" w:rsidR="00DC330D" w:rsidRPr="00137824" w:rsidRDefault="00DC330D" w:rsidP="00DC330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595DE5" id="_x0000_s1053" type="#_x0000_t202" style="position:absolute;left:0;text-align:left;margin-left:180.5pt;margin-top:86.7pt;width:318.85pt;height:156.35pt;z-index:251810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" stroked="f">
                <v:textbox>
                  <w:txbxContent>
                    <w:tbl>
                      <w:tblPr>
                        <w:tblStyle w:val="3"/>
                        <w:tblW w:w="6096" w:type="dxa"/>
                        <w:tblLayout w:type="fixed"/>
                        <w:tblLook w:val="04A0" w:firstRow="1" w:lastRow="0" w:firstColumn="1" w:lastColumn="0" w:noHBand="0" w:noVBand="1"/>
                      </w:tblPr>
                      <w:tblGrid>
                        <w:gridCol w:w="992"/>
                        <w:gridCol w:w="1276"/>
                        <w:gridCol w:w="1560"/>
                        <w:gridCol w:w="1275"/>
                        <w:gridCol w:w="993"/>
                      </w:tblGrid>
                      <w:tr w:rsidR="00DC330D" w:rsidRPr="00A53CAF" w14:paraId="3355434F" w14:textId="77777777" w:rsidTr="0046797A">
                        <w:tc>
                          <w:tcPr>
                            <w:tcW w:w="6096" w:type="dxa"/>
                            <w:gridSpan w:val="5"/>
                            <w:tcBorders>
                              <w:top w:val="nil"/>
                              <w:left w:val="nil"/>
                              <w:right w:val="nil"/>
                            </w:tcBorders>
                          </w:tcPr>
                          <w:p w14:paraId="61F4EB92" w14:textId="77777777" w:rsidR="00DC330D" w:rsidRPr="00011663" w:rsidRDefault="00DC330D" w:rsidP="0046797A">
                            <w:pPr>
                              <w:spacing w:line="260" w:lineRule="exact"/>
                              <w:ind w:leftChars="-50" w:left="-120" w:rightChars="-50" w:right="-120"/>
                              <w:jc w:val="both"/>
                              <w:rPr>
                                <w:rFonts w:ascii="標楷體" w:eastAsia="標楷體" w:hAnsi="標楷體"/>
                                <w:b/>
                              </w:rPr>
                            </w:pPr>
                            <w:r w:rsidRPr="00011663">
                              <w:rPr>
                                <w:rFonts w:ascii="標楷體" w:eastAsia="標楷體" w:hAnsi="標楷體" w:hint="eastAsia"/>
                                <w:b/>
                              </w:rPr>
                              <w:t>表</w:t>
                            </w:r>
                            <w:r>
                              <w:rPr>
                                <w:rFonts w:ascii="標楷體" w:eastAsia="標楷體" w:hAnsi="標楷體" w:hint="eastAsia"/>
                                <w:b/>
                              </w:rPr>
                              <w:t>1</w:t>
                            </w:r>
                            <w:r>
                              <w:rPr>
                                <w:rFonts w:ascii="標楷體" w:eastAsia="標楷體" w:hAnsi="標楷體"/>
                                <w:b/>
                              </w:rPr>
                              <w:t>2</w:t>
                            </w:r>
                            <w:r w:rsidRPr="00011663">
                              <w:rPr>
                                <w:rFonts w:ascii="標楷體" w:eastAsia="標楷體" w:hAnsi="標楷體" w:hint="eastAsia"/>
                                <w:b/>
                              </w:rPr>
                              <w:t xml:space="preserve">　截至11</w:t>
                            </w:r>
                            <w:r w:rsidRPr="00011663">
                              <w:rPr>
                                <w:rFonts w:ascii="標楷體" w:eastAsia="標楷體" w:hAnsi="標楷體"/>
                                <w:b/>
                              </w:rPr>
                              <w:t>4</w:t>
                            </w:r>
                            <w:r w:rsidRPr="00011663">
                              <w:rPr>
                                <w:rFonts w:ascii="標楷體" w:eastAsia="標楷體" w:hAnsi="標楷體" w:hint="eastAsia"/>
                                <w:b/>
                              </w:rPr>
                              <w:t>年</w:t>
                            </w:r>
                            <w:r w:rsidRPr="00011663">
                              <w:rPr>
                                <w:rFonts w:ascii="標楷體" w:eastAsia="標楷體" w:hAnsi="標楷體"/>
                                <w:b/>
                              </w:rPr>
                              <w:t>2</w:t>
                            </w:r>
                            <w:r w:rsidRPr="00011663">
                              <w:rPr>
                                <w:rFonts w:ascii="標楷體" w:eastAsia="標楷體" w:hAnsi="標楷體" w:hint="eastAsia"/>
                                <w:b/>
                              </w:rPr>
                              <w:t>月底太陽光電模組回收費用繳納情形</w:t>
                            </w:r>
                          </w:p>
                          <w:p w14:paraId="0BFE3C20" w14:textId="77777777" w:rsidR="00DC330D" w:rsidRPr="00A53CAF" w:rsidRDefault="00DC330D" w:rsidP="0046797A">
                            <w:pPr>
                              <w:spacing w:line="280" w:lineRule="exact"/>
                              <w:ind w:rightChars="-50" w:right="-120"/>
                              <w:jc w:val="right"/>
                              <w:rPr>
                                <w:rFonts w:ascii="標楷體" w:eastAsia="標楷體" w:hAnsi="標楷體"/>
                                <w:b/>
                              </w:rPr>
                            </w:pPr>
                            <w:r w:rsidRPr="00EE080E">
                              <w:rPr>
                                <w:rFonts w:ascii="標楷體" w:eastAsia="標楷體" w:hAnsi="標楷體" w:hint="eastAsia"/>
                                <w:sz w:val="20"/>
                              </w:rPr>
                              <w:t>單位：新臺幣千元、</w:t>
                            </w:r>
                            <w:r w:rsidRPr="00EE080E">
                              <w:rPr>
                                <w:rFonts w:ascii="標楷體" w:eastAsia="標楷體" w:hAnsi="標楷體"/>
                                <w:sz w:val="20"/>
                              </w:rPr>
                              <w:t>％</w:t>
                            </w:r>
                          </w:p>
                        </w:tc>
                      </w:tr>
                      <w:tr w:rsidR="00EE3F53" w:rsidRPr="00A53CAF" w14:paraId="0916968D" w14:textId="77777777" w:rsidTr="00782D56">
                        <w:trPr>
                          <w:trHeight w:val="20"/>
                        </w:trPr>
                        <w:tc>
                          <w:tcPr>
                            <w:tcW w:w="992" w:type="dxa"/>
                            <w:vMerge w:val="restart"/>
                            <w:shd w:val="clear" w:color="auto" w:fill="8EAADB" w:themeFill="accent1" w:themeFillTint="99"/>
                            <w:vAlign w:val="center"/>
                          </w:tcPr>
                          <w:p w14:paraId="69040391" w14:textId="77777777" w:rsidR="00EE3F53" w:rsidRPr="00137824" w:rsidRDefault="00EE3F53" w:rsidP="0046797A">
                            <w:pPr>
                              <w:spacing w:line="240" w:lineRule="exact"/>
                              <w:jc w:val="center"/>
                              <w:rPr>
                                <w:rFonts w:ascii="標楷體" w:eastAsia="標楷體" w:hAnsi="標楷體"/>
                                <w:sz w:val="20"/>
                              </w:rPr>
                            </w:pPr>
                            <w:r w:rsidRPr="00137824">
                              <w:rPr>
                                <w:rFonts w:ascii="標楷體" w:eastAsia="標楷體" w:hAnsi="標楷體" w:hint="eastAsia"/>
                                <w:sz w:val="20"/>
                              </w:rPr>
                              <w:t>年度</w:t>
                            </w:r>
                          </w:p>
                        </w:tc>
                        <w:tc>
                          <w:tcPr>
                            <w:tcW w:w="1276" w:type="dxa"/>
                            <w:vMerge w:val="restart"/>
                            <w:tcBorders>
                              <w:right w:val="nil"/>
                            </w:tcBorders>
                            <w:shd w:val="clear" w:color="auto" w:fill="8EAADB" w:themeFill="accent1" w:themeFillTint="99"/>
                            <w:vAlign w:val="center"/>
                          </w:tcPr>
                          <w:p w14:paraId="5A09B1A8" w14:textId="158BB2DD" w:rsidR="00EE3F53" w:rsidRPr="00137824" w:rsidRDefault="00EE3F53" w:rsidP="0046797A">
                            <w:pPr>
                              <w:spacing w:line="240" w:lineRule="exact"/>
                              <w:ind w:leftChars="-50" w:left="-120" w:rightChars="-50" w:right="-120"/>
                              <w:jc w:val="center"/>
                              <w:rPr>
                                <w:rFonts w:ascii="標楷體" w:eastAsia="標楷體" w:hAnsi="標楷體"/>
                                <w:sz w:val="20"/>
                              </w:rPr>
                            </w:pPr>
                            <w:r w:rsidRPr="00487B9F">
                              <w:rPr>
                                <w:rFonts w:ascii="標楷體" w:eastAsia="標楷體" w:hAnsi="標楷體" w:hint="eastAsia"/>
                                <w:sz w:val="20"/>
                              </w:rPr>
                              <w:t>應繳納金額</w:t>
                            </w:r>
                          </w:p>
                        </w:tc>
                        <w:tc>
                          <w:tcPr>
                            <w:tcW w:w="3828" w:type="dxa"/>
                            <w:gridSpan w:val="3"/>
                            <w:tcBorders>
                              <w:left w:val="nil"/>
                            </w:tcBorders>
                            <w:shd w:val="clear" w:color="auto" w:fill="8EAADB" w:themeFill="accent1" w:themeFillTint="99"/>
                            <w:vAlign w:val="center"/>
                          </w:tcPr>
                          <w:p w14:paraId="40F16E05" w14:textId="77777777" w:rsidR="00EE3F53" w:rsidRPr="00137824" w:rsidRDefault="00EE3F53" w:rsidP="00C5137A">
                            <w:pPr>
                              <w:spacing w:line="240" w:lineRule="exact"/>
                              <w:ind w:leftChars="-50" w:left="-120" w:rightChars="-50" w:right="-120"/>
                              <w:jc w:val="center"/>
                              <w:rPr>
                                <w:rFonts w:ascii="標楷體" w:eastAsia="標楷體" w:hAnsi="標楷體"/>
                                <w:sz w:val="20"/>
                              </w:rPr>
                            </w:pPr>
                          </w:p>
                        </w:tc>
                      </w:tr>
                      <w:tr w:rsidR="00EE3F53" w:rsidRPr="00A53CAF" w14:paraId="217C9DDD" w14:textId="77777777" w:rsidTr="001275D6">
                        <w:trPr>
                          <w:trHeight w:val="20"/>
                        </w:trPr>
                        <w:tc>
                          <w:tcPr>
                            <w:tcW w:w="992" w:type="dxa"/>
                            <w:vMerge/>
                            <w:shd w:val="clear" w:color="auto" w:fill="8EAADB" w:themeFill="accent1" w:themeFillTint="99"/>
                            <w:vAlign w:val="center"/>
                          </w:tcPr>
                          <w:p w14:paraId="429A65CE" w14:textId="77777777" w:rsidR="00EE3F53" w:rsidRPr="00137824" w:rsidRDefault="00EE3F53" w:rsidP="0046797A">
                            <w:pPr>
                              <w:spacing w:line="240" w:lineRule="exact"/>
                              <w:jc w:val="center"/>
                              <w:rPr>
                                <w:rFonts w:ascii="標楷體" w:eastAsia="標楷體" w:hAnsi="標楷體"/>
                                <w:sz w:val="20"/>
                              </w:rPr>
                            </w:pPr>
                          </w:p>
                        </w:tc>
                        <w:tc>
                          <w:tcPr>
                            <w:tcW w:w="1276" w:type="dxa"/>
                            <w:vMerge/>
                            <w:tcBorders>
                              <w:right w:val="single" w:sz="4" w:space="0" w:color="auto"/>
                            </w:tcBorders>
                            <w:shd w:val="clear" w:color="auto" w:fill="8EAADB" w:themeFill="accent1" w:themeFillTint="99"/>
                            <w:vAlign w:val="center"/>
                          </w:tcPr>
                          <w:p w14:paraId="38406DB9" w14:textId="3F03F2F0" w:rsidR="00EE3F53" w:rsidRPr="00137824" w:rsidRDefault="00EE3F53" w:rsidP="0046797A">
                            <w:pPr>
                              <w:spacing w:line="240" w:lineRule="exact"/>
                              <w:ind w:leftChars="-50" w:left="-120" w:rightChars="-50" w:right="-120"/>
                              <w:jc w:val="center"/>
                              <w:rPr>
                                <w:rFonts w:ascii="標楷體" w:eastAsia="標楷體" w:hAnsi="標楷體"/>
                                <w:sz w:val="20"/>
                              </w:rPr>
                            </w:pPr>
                          </w:p>
                        </w:tc>
                        <w:tc>
                          <w:tcPr>
                            <w:tcW w:w="1560" w:type="dxa"/>
                            <w:vMerge w:val="restart"/>
                            <w:tcBorders>
                              <w:left w:val="single" w:sz="4" w:space="0" w:color="auto"/>
                            </w:tcBorders>
                            <w:shd w:val="clear" w:color="auto" w:fill="8EAADB" w:themeFill="accent1" w:themeFillTint="99"/>
                            <w:vAlign w:val="center"/>
                          </w:tcPr>
                          <w:p w14:paraId="1ABE1C8A" w14:textId="77777777" w:rsidR="00EE3F53" w:rsidRPr="00137824" w:rsidRDefault="00EE3F53" w:rsidP="0046797A">
                            <w:pPr>
                              <w:spacing w:line="240" w:lineRule="exact"/>
                              <w:ind w:firstLine="300"/>
                              <w:jc w:val="center"/>
                              <w:rPr>
                                <w:rFonts w:ascii="標楷體" w:eastAsia="標楷體" w:hAnsi="標楷體"/>
                                <w:sz w:val="20"/>
                              </w:rPr>
                            </w:pPr>
                            <w:r w:rsidRPr="00137824">
                              <w:rPr>
                                <w:rFonts w:ascii="標楷體" w:eastAsia="標楷體" w:hAnsi="標楷體" w:hint="eastAsia"/>
                                <w:sz w:val="20"/>
                              </w:rPr>
                              <w:t>已繳納</w:t>
                            </w:r>
                          </w:p>
                        </w:tc>
                        <w:tc>
                          <w:tcPr>
                            <w:tcW w:w="1275" w:type="dxa"/>
                            <w:vMerge w:val="restart"/>
                            <w:tcBorders>
                              <w:right w:val="nil"/>
                            </w:tcBorders>
                            <w:shd w:val="clear" w:color="auto" w:fill="8EAADB" w:themeFill="accent1" w:themeFillTint="99"/>
                            <w:vAlign w:val="center"/>
                          </w:tcPr>
                          <w:p w14:paraId="0A5994CE" w14:textId="77777777" w:rsidR="00EE3F53" w:rsidRPr="00137824" w:rsidRDefault="00EE3F53" w:rsidP="0046797A">
                            <w:pPr>
                              <w:spacing w:line="240" w:lineRule="exact"/>
                              <w:ind w:leftChars="-50" w:left="-120" w:rightChars="-50" w:right="-120" w:firstLine="300"/>
                              <w:jc w:val="center"/>
                              <w:rPr>
                                <w:rFonts w:ascii="標楷體" w:eastAsia="標楷體" w:hAnsi="標楷體"/>
                                <w:sz w:val="20"/>
                              </w:rPr>
                            </w:pPr>
                            <w:r w:rsidRPr="00137824">
                              <w:rPr>
                                <w:rFonts w:ascii="標楷體" w:eastAsia="標楷體" w:hAnsi="標楷體" w:hint="eastAsia"/>
                                <w:sz w:val="20"/>
                              </w:rPr>
                              <w:t>未繳納</w:t>
                            </w:r>
                          </w:p>
                        </w:tc>
                        <w:tc>
                          <w:tcPr>
                            <w:tcW w:w="993" w:type="dxa"/>
                            <w:tcBorders>
                              <w:left w:val="nil"/>
                            </w:tcBorders>
                            <w:shd w:val="clear" w:color="auto" w:fill="8EAADB" w:themeFill="accent1" w:themeFillTint="99"/>
                            <w:vAlign w:val="center"/>
                          </w:tcPr>
                          <w:p w14:paraId="29AE5EEE" w14:textId="77777777" w:rsidR="00EE3F53" w:rsidRPr="00137824" w:rsidRDefault="00EE3F53" w:rsidP="0046797A">
                            <w:pPr>
                              <w:spacing w:line="240" w:lineRule="exact"/>
                              <w:ind w:firstLine="300"/>
                              <w:jc w:val="center"/>
                              <w:rPr>
                                <w:rFonts w:ascii="標楷體" w:eastAsia="標楷體" w:hAnsi="標楷體"/>
                                <w:sz w:val="20"/>
                              </w:rPr>
                            </w:pPr>
                          </w:p>
                        </w:tc>
                      </w:tr>
                      <w:tr w:rsidR="00EE3F53" w:rsidRPr="00A53CAF" w14:paraId="41EAA020" w14:textId="77777777" w:rsidTr="001275D6">
                        <w:trPr>
                          <w:trHeight w:val="20"/>
                        </w:trPr>
                        <w:tc>
                          <w:tcPr>
                            <w:tcW w:w="992" w:type="dxa"/>
                            <w:vMerge/>
                            <w:shd w:val="clear" w:color="auto" w:fill="8EAADB" w:themeFill="accent1" w:themeFillTint="99"/>
                            <w:vAlign w:val="center"/>
                          </w:tcPr>
                          <w:p w14:paraId="44C0F31D" w14:textId="77777777" w:rsidR="00EE3F53" w:rsidRPr="00137824" w:rsidRDefault="00EE3F53" w:rsidP="0046797A">
                            <w:pPr>
                              <w:spacing w:line="240" w:lineRule="exact"/>
                              <w:jc w:val="center"/>
                              <w:rPr>
                                <w:rFonts w:ascii="標楷體" w:eastAsia="標楷體" w:hAnsi="標楷體"/>
                                <w:sz w:val="20"/>
                              </w:rPr>
                            </w:pPr>
                          </w:p>
                        </w:tc>
                        <w:tc>
                          <w:tcPr>
                            <w:tcW w:w="1276" w:type="dxa"/>
                            <w:vMerge/>
                            <w:tcBorders>
                              <w:right w:val="single" w:sz="4" w:space="0" w:color="auto"/>
                            </w:tcBorders>
                            <w:shd w:val="clear" w:color="auto" w:fill="8EAADB" w:themeFill="accent1" w:themeFillTint="99"/>
                            <w:vAlign w:val="center"/>
                          </w:tcPr>
                          <w:p w14:paraId="393B727B" w14:textId="77777777" w:rsidR="00EE3F53" w:rsidRPr="00137824" w:rsidRDefault="00EE3F53" w:rsidP="0046797A">
                            <w:pPr>
                              <w:spacing w:line="240" w:lineRule="exact"/>
                              <w:ind w:leftChars="-50" w:left="-120" w:rightChars="-50" w:right="-120"/>
                              <w:jc w:val="center"/>
                              <w:rPr>
                                <w:rFonts w:ascii="標楷體" w:eastAsia="標楷體" w:hAnsi="標楷體"/>
                                <w:sz w:val="20"/>
                              </w:rPr>
                            </w:pPr>
                          </w:p>
                        </w:tc>
                        <w:tc>
                          <w:tcPr>
                            <w:tcW w:w="1560" w:type="dxa"/>
                            <w:vMerge/>
                            <w:tcBorders>
                              <w:left w:val="single" w:sz="4" w:space="0" w:color="auto"/>
                            </w:tcBorders>
                            <w:shd w:val="clear" w:color="auto" w:fill="8EAADB" w:themeFill="accent1" w:themeFillTint="99"/>
                            <w:vAlign w:val="center"/>
                          </w:tcPr>
                          <w:p w14:paraId="38A3B572" w14:textId="77777777" w:rsidR="00EE3F53" w:rsidRPr="00137824" w:rsidRDefault="00EE3F53" w:rsidP="0046797A">
                            <w:pPr>
                              <w:spacing w:line="240" w:lineRule="exact"/>
                              <w:ind w:firstLine="300"/>
                              <w:jc w:val="center"/>
                              <w:rPr>
                                <w:rFonts w:ascii="標楷體" w:eastAsia="標楷體" w:hAnsi="標楷體"/>
                                <w:sz w:val="20"/>
                              </w:rPr>
                            </w:pPr>
                          </w:p>
                        </w:tc>
                        <w:tc>
                          <w:tcPr>
                            <w:tcW w:w="1275" w:type="dxa"/>
                            <w:vMerge/>
                            <w:shd w:val="clear" w:color="auto" w:fill="8EAADB" w:themeFill="accent1" w:themeFillTint="99"/>
                            <w:vAlign w:val="center"/>
                          </w:tcPr>
                          <w:p w14:paraId="7B74AB4E" w14:textId="77777777" w:rsidR="00EE3F53" w:rsidRPr="00137824" w:rsidRDefault="00EE3F53" w:rsidP="0046797A">
                            <w:pPr>
                              <w:spacing w:line="240" w:lineRule="exact"/>
                              <w:ind w:leftChars="-50" w:left="-120" w:rightChars="-50" w:right="-120" w:firstLine="300"/>
                              <w:jc w:val="center"/>
                              <w:rPr>
                                <w:rFonts w:ascii="標楷體" w:eastAsia="標楷體" w:hAnsi="標楷體"/>
                                <w:sz w:val="20"/>
                              </w:rPr>
                            </w:pPr>
                          </w:p>
                        </w:tc>
                        <w:tc>
                          <w:tcPr>
                            <w:tcW w:w="993" w:type="dxa"/>
                            <w:shd w:val="clear" w:color="auto" w:fill="8EAADB" w:themeFill="accent1" w:themeFillTint="99"/>
                            <w:vAlign w:val="center"/>
                          </w:tcPr>
                          <w:p w14:paraId="45DCC7D2" w14:textId="77777777" w:rsidR="00EE3F53" w:rsidRPr="00137824" w:rsidRDefault="00EE3F53" w:rsidP="0046797A">
                            <w:pPr>
                              <w:spacing w:line="240" w:lineRule="exact"/>
                              <w:jc w:val="center"/>
                              <w:rPr>
                                <w:rFonts w:ascii="標楷體" w:eastAsia="標楷體" w:hAnsi="標楷體"/>
                                <w:sz w:val="20"/>
                              </w:rPr>
                            </w:pPr>
                            <w:r w:rsidRPr="00137824">
                              <w:rPr>
                                <w:rFonts w:ascii="標楷體" w:eastAsia="標楷體" w:hAnsi="標楷體" w:hint="eastAsia"/>
                                <w:sz w:val="20"/>
                              </w:rPr>
                              <w:t>占比</w:t>
                            </w:r>
                          </w:p>
                        </w:tc>
                      </w:tr>
                      <w:tr w:rsidR="00DC330D" w:rsidRPr="00A53CAF" w14:paraId="64CD1684" w14:textId="77777777" w:rsidTr="00C5137A">
                        <w:trPr>
                          <w:trHeight w:val="283"/>
                        </w:trPr>
                        <w:tc>
                          <w:tcPr>
                            <w:tcW w:w="992" w:type="dxa"/>
                            <w:vAlign w:val="center"/>
                          </w:tcPr>
                          <w:p w14:paraId="610DC77C" w14:textId="77777777" w:rsidR="00DC330D" w:rsidRPr="00137824" w:rsidRDefault="00DC330D" w:rsidP="0046797A">
                            <w:pPr>
                              <w:spacing w:line="240" w:lineRule="exact"/>
                              <w:jc w:val="center"/>
                              <w:rPr>
                                <w:rFonts w:ascii="標楷體" w:eastAsia="標楷體" w:hAnsi="標楷體"/>
                                <w:b/>
                                <w:sz w:val="20"/>
                              </w:rPr>
                            </w:pPr>
                            <w:r w:rsidRPr="00137824">
                              <w:rPr>
                                <w:rFonts w:ascii="標楷體" w:eastAsia="標楷體" w:hAnsi="標楷體" w:hint="eastAsia"/>
                                <w:b/>
                                <w:sz w:val="20"/>
                              </w:rPr>
                              <w:t>合計</w:t>
                            </w:r>
                          </w:p>
                        </w:tc>
                        <w:tc>
                          <w:tcPr>
                            <w:tcW w:w="1276" w:type="dxa"/>
                            <w:vAlign w:val="center"/>
                          </w:tcPr>
                          <w:p w14:paraId="68AAD469" w14:textId="77777777" w:rsidR="00DC330D" w:rsidRPr="00137824" w:rsidRDefault="00DC330D" w:rsidP="0046797A">
                            <w:pPr>
                              <w:spacing w:line="240" w:lineRule="exact"/>
                              <w:jc w:val="right"/>
                              <w:rPr>
                                <w:rFonts w:ascii="標楷體" w:eastAsia="標楷體" w:hAnsi="標楷體"/>
                                <w:b/>
                                <w:sz w:val="20"/>
                              </w:rPr>
                            </w:pPr>
                            <w:r w:rsidRPr="00137824">
                              <w:rPr>
                                <w:rFonts w:ascii="標楷體" w:eastAsia="標楷體" w:hAnsi="標楷體"/>
                                <w:b/>
                                <w:sz w:val="20"/>
                              </w:rPr>
                              <w:t>1,027,467</w:t>
                            </w:r>
                          </w:p>
                        </w:tc>
                        <w:tc>
                          <w:tcPr>
                            <w:tcW w:w="1560" w:type="dxa"/>
                            <w:vAlign w:val="center"/>
                          </w:tcPr>
                          <w:p w14:paraId="7CA39D5A" w14:textId="77777777" w:rsidR="00DC330D" w:rsidRPr="00137824" w:rsidRDefault="00DC330D" w:rsidP="0046797A">
                            <w:pPr>
                              <w:spacing w:line="240" w:lineRule="exact"/>
                              <w:jc w:val="right"/>
                              <w:rPr>
                                <w:rFonts w:ascii="標楷體" w:eastAsia="標楷體" w:hAnsi="標楷體"/>
                                <w:b/>
                                <w:sz w:val="20"/>
                              </w:rPr>
                            </w:pPr>
                            <w:r w:rsidRPr="00137824">
                              <w:rPr>
                                <w:rFonts w:ascii="標楷體" w:eastAsia="標楷體" w:hAnsi="標楷體"/>
                                <w:b/>
                                <w:sz w:val="20"/>
                              </w:rPr>
                              <w:t>918</w:t>
                            </w:r>
                            <w:r w:rsidRPr="00137824">
                              <w:rPr>
                                <w:rFonts w:ascii="標楷體" w:eastAsia="標楷體" w:hAnsi="標楷體" w:hint="eastAsia"/>
                                <w:b/>
                                <w:sz w:val="20"/>
                              </w:rPr>
                              <w:t>,</w:t>
                            </w:r>
                            <w:r w:rsidRPr="00137824">
                              <w:rPr>
                                <w:rFonts w:ascii="標楷體" w:eastAsia="標楷體" w:hAnsi="標楷體"/>
                                <w:b/>
                                <w:sz w:val="20"/>
                              </w:rPr>
                              <w:t>630</w:t>
                            </w:r>
                          </w:p>
                        </w:tc>
                        <w:tc>
                          <w:tcPr>
                            <w:tcW w:w="1275" w:type="dxa"/>
                            <w:vAlign w:val="center"/>
                          </w:tcPr>
                          <w:p w14:paraId="2BD88467" w14:textId="77777777" w:rsidR="00DC330D" w:rsidRPr="00137824" w:rsidRDefault="00DC330D" w:rsidP="0046797A">
                            <w:pPr>
                              <w:spacing w:line="240" w:lineRule="exact"/>
                              <w:jc w:val="right"/>
                              <w:rPr>
                                <w:rFonts w:ascii="標楷體" w:eastAsia="標楷體" w:hAnsi="標楷體"/>
                                <w:b/>
                                <w:sz w:val="20"/>
                              </w:rPr>
                            </w:pPr>
                            <w:r w:rsidRPr="00137824">
                              <w:rPr>
                                <w:rFonts w:ascii="標楷體" w:eastAsia="標楷體" w:hAnsi="標楷體"/>
                                <w:b/>
                                <w:sz w:val="20"/>
                              </w:rPr>
                              <w:t>108,836</w:t>
                            </w:r>
                          </w:p>
                        </w:tc>
                        <w:tc>
                          <w:tcPr>
                            <w:tcW w:w="993" w:type="dxa"/>
                            <w:vAlign w:val="center"/>
                          </w:tcPr>
                          <w:p w14:paraId="2C5C1CE4" w14:textId="77777777" w:rsidR="00DC330D" w:rsidRPr="00137824" w:rsidRDefault="00DC330D" w:rsidP="0046797A">
                            <w:pPr>
                              <w:spacing w:line="240" w:lineRule="exact"/>
                              <w:jc w:val="right"/>
                              <w:rPr>
                                <w:rFonts w:ascii="標楷體" w:eastAsia="標楷體" w:hAnsi="標楷體"/>
                                <w:b/>
                                <w:sz w:val="20"/>
                              </w:rPr>
                            </w:pPr>
                            <w:r w:rsidRPr="00137824">
                              <w:rPr>
                                <w:rFonts w:ascii="標楷體" w:eastAsia="標楷體" w:hAnsi="標楷體"/>
                                <w:b/>
                                <w:sz w:val="20"/>
                              </w:rPr>
                              <w:t>10.59</w:t>
                            </w:r>
                          </w:p>
                        </w:tc>
                      </w:tr>
                      <w:tr w:rsidR="00DC330D" w:rsidRPr="00A53CAF" w14:paraId="7CF4C309" w14:textId="77777777" w:rsidTr="00C5137A">
                        <w:trPr>
                          <w:trHeight w:val="283"/>
                        </w:trPr>
                        <w:tc>
                          <w:tcPr>
                            <w:tcW w:w="992" w:type="dxa"/>
                            <w:shd w:val="clear" w:color="auto" w:fill="D9E2F3" w:themeFill="accent1" w:themeFillTint="33"/>
                            <w:vAlign w:val="center"/>
                          </w:tcPr>
                          <w:p w14:paraId="2AE5AEEE" w14:textId="77777777" w:rsidR="00DC330D" w:rsidRPr="00137824" w:rsidRDefault="00DC330D" w:rsidP="0046797A">
                            <w:pPr>
                              <w:spacing w:line="240" w:lineRule="exact"/>
                              <w:jc w:val="center"/>
                              <w:rPr>
                                <w:rFonts w:ascii="標楷體" w:eastAsia="標楷體" w:hAnsi="標楷體"/>
                                <w:sz w:val="20"/>
                              </w:rPr>
                            </w:pPr>
                            <w:r w:rsidRPr="00137824">
                              <w:rPr>
                                <w:rFonts w:ascii="標楷體" w:eastAsia="標楷體" w:hAnsi="標楷體" w:hint="eastAsia"/>
                                <w:sz w:val="20"/>
                              </w:rPr>
                              <w:t>110</w:t>
                            </w:r>
                          </w:p>
                        </w:tc>
                        <w:tc>
                          <w:tcPr>
                            <w:tcW w:w="1276" w:type="dxa"/>
                            <w:shd w:val="clear" w:color="auto" w:fill="D9E2F3" w:themeFill="accent1" w:themeFillTint="33"/>
                            <w:vAlign w:val="center"/>
                          </w:tcPr>
                          <w:p w14:paraId="4874A64B"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100,315</w:t>
                            </w:r>
                          </w:p>
                        </w:tc>
                        <w:tc>
                          <w:tcPr>
                            <w:tcW w:w="1560" w:type="dxa"/>
                            <w:shd w:val="clear" w:color="auto" w:fill="D9E2F3" w:themeFill="accent1" w:themeFillTint="33"/>
                            <w:vAlign w:val="center"/>
                          </w:tcPr>
                          <w:p w14:paraId="3E1C702D"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93,673</w:t>
                            </w:r>
                          </w:p>
                        </w:tc>
                        <w:tc>
                          <w:tcPr>
                            <w:tcW w:w="1275" w:type="dxa"/>
                            <w:shd w:val="clear" w:color="auto" w:fill="D9E2F3" w:themeFill="accent1" w:themeFillTint="33"/>
                            <w:vAlign w:val="center"/>
                          </w:tcPr>
                          <w:p w14:paraId="64083B86"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6,642</w:t>
                            </w:r>
                          </w:p>
                        </w:tc>
                        <w:tc>
                          <w:tcPr>
                            <w:tcW w:w="993" w:type="dxa"/>
                            <w:shd w:val="clear" w:color="auto" w:fill="D9E2F3" w:themeFill="accent1" w:themeFillTint="33"/>
                            <w:vAlign w:val="center"/>
                          </w:tcPr>
                          <w:p w14:paraId="2AE060F8"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6.62</w:t>
                            </w:r>
                          </w:p>
                        </w:tc>
                      </w:tr>
                      <w:tr w:rsidR="00DC330D" w:rsidRPr="00A53CAF" w14:paraId="2E25E527" w14:textId="77777777" w:rsidTr="00C5137A">
                        <w:trPr>
                          <w:trHeight w:val="283"/>
                        </w:trPr>
                        <w:tc>
                          <w:tcPr>
                            <w:tcW w:w="992" w:type="dxa"/>
                            <w:vAlign w:val="center"/>
                          </w:tcPr>
                          <w:p w14:paraId="54EB3245" w14:textId="77777777" w:rsidR="00DC330D" w:rsidRPr="00137824" w:rsidRDefault="00DC330D" w:rsidP="0046797A">
                            <w:pPr>
                              <w:spacing w:line="240" w:lineRule="exact"/>
                              <w:jc w:val="center"/>
                              <w:rPr>
                                <w:rFonts w:ascii="標楷體" w:eastAsia="標楷體" w:hAnsi="標楷體"/>
                                <w:sz w:val="20"/>
                              </w:rPr>
                            </w:pPr>
                            <w:r w:rsidRPr="00137824">
                              <w:rPr>
                                <w:rFonts w:ascii="標楷體" w:eastAsia="標楷體" w:hAnsi="標楷體" w:hint="eastAsia"/>
                                <w:sz w:val="20"/>
                              </w:rPr>
                              <w:t>111</w:t>
                            </w:r>
                          </w:p>
                        </w:tc>
                        <w:tc>
                          <w:tcPr>
                            <w:tcW w:w="1276" w:type="dxa"/>
                            <w:vAlign w:val="center"/>
                          </w:tcPr>
                          <w:p w14:paraId="5DF46099"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hint="eastAsia"/>
                                <w:sz w:val="20"/>
                              </w:rPr>
                              <w:t>2</w:t>
                            </w:r>
                            <w:r w:rsidRPr="00137824">
                              <w:rPr>
                                <w:rFonts w:ascii="標楷體" w:eastAsia="標楷體" w:hAnsi="標楷體"/>
                                <w:sz w:val="20"/>
                              </w:rPr>
                              <w:t>95,628</w:t>
                            </w:r>
                          </w:p>
                        </w:tc>
                        <w:tc>
                          <w:tcPr>
                            <w:tcW w:w="1560" w:type="dxa"/>
                            <w:vAlign w:val="center"/>
                          </w:tcPr>
                          <w:p w14:paraId="032ABE21"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237</w:t>
                            </w:r>
                            <w:r w:rsidRPr="00137824">
                              <w:rPr>
                                <w:rFonts w:ascii="標楷體" w:eastAsia="標楷體" w:hAnsi="標楷體" w:hint="eastAsia"/>
                                <w:sz w:val="20"/>
                              </w:rPr>
                              <w:t>,</w:t>
                            </w:r>
                            <w:r w:rsidRPr="00137824">
                              <w:rPr>
                                <w:rFonts w:ascii="標楷體" w:eastAsia="標楷體" w:hAnsi="標楷體"/>
                                <w:sz w:val="20"/>
                              </w:rPr>
                              <w:t>052</w:t>
                            </w:r>
                          </w:p>
                        </w:tc>
                        <w:tc>
                          <w:tcPr>
                            <w:tcW w:w="1275" w:type="dxa"/>
                            <w:vAlign w:val="center"/>
                          </w:tcPr>
                          <w:p w14:paraId="19CCA4B9"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58,576</w:t>
                            </w:r>
                          </w:p>
                        </w:tc>
                        <w:tc>
                          <w:tcPr>
                            <w:tcW w:w="993" w:type="dxa"/>
                            <w:vAlign w:val="center"/>
                          </w:tcPr>
                          <w:p w14:paraId="5AD8118B"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19.81</w:t>
                            </w:r>
                          </w:p>
                        </w:tc>
                      </w:tr>
                      <w:tr w:rsidR="00DC330D" w:rsidRPr="00A53CAF" w14:paraId="6707A7E0" w14:textId="77777777" w:rsidTr="00C5137A">
                        <w:trPr>
                          <w:trHeight w:val="283"/>
                        </w:trPr>
                        <w:tc>
                          <w:tcPr>
                            <w:tcW w:w="992" w:type="dxa"/>
                            <w:tcBorders>
                              <w:bottom w:val="single" w:sz="4" w:space="0" w:color="auto"/>
                            </w:tcBorders>
                            <w:shd w:val="clear" w:color="auto" w:fill="D9E2F3" w:themeFill="accent1" w:themeFillTint="33"/>
                            <w:vAlign w:val="center"/>
                          </w:tcPr>
                          <w:p w14:paraId="7ED4D2F8" w14:textId="77777777" w:rsidR="00DC330D" w:rsidRPr="00137824" w:rsidRDefault="00DC330D" w:rsidP="0046797A">
                            <w:pPr>
                              <w:spacing w:line="240" w:lineRule="exact"/>
                              <w:jc w:val="center"/>
                              <w:rPr>
                                <w:rFonts w:ascii="標楷體" w:eastAsia="標楷體" w:hAnsi="標楷體"/>
                                <w:sz w:val="20"/>
                              </w:rPr>
                            </w:pPr>
                            <w:r w:rsidRPr="00137824">
                              <w:rPr>
                                <w:rFonts w:ascii="標楷體" w:eastAsia="標楷體" w:hAnsi="標楷體" w:hint="eastAsia"/>
                                <w:sz w:val="20"/>
                              </w:rPr>
                              <w:t>112</w:t>
                            </w:r>
                          </w:p>
                        </w:tc>
                        <w:tc>
                          <w:tcPr>
                            <w:tcW w:w="1276" w:type="dxa"/>
                            <w:tcBorders>
                              <w:bottom w:val="single" w:sz="4" w:space="0" w:color="auto"/>
                            </w:tcBorders>
                            <w:shd w:val="clear" w:color="auto" w:fill="D9E2F3" w:themeFill="accent1" w:themeFillTint="33"/>
                            <w:vAlign w:val="center"/>
                          </w:tcPr>
                          <w:p w14:paraId="45AE7113"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hint="eastAsia"/>
                                <w:sz w:val="20"/>
                              </w:rPr>
                              <w:t>6</w:t>
                            </w:r>
                            <w:r w:rsidRPr="00137824">
                              <w:rPr>
                                <w:rFonts w:ascii="標楷體" w:eastAsia="標楷體" w:hAnsi="標楷體"/>
                                <w:sz w:val="20"/>
                              </w:rPr>
                              <w:t>31,523</w:t>
                            </w:r>
                          </w:p>
                        </w:tc>
                        <w:tc>
                          <w:tcPr>
                            <w:tcW w:w="1560" w:type="dxa"/>
                            <w:tcBorders>
                              <w:bottom w:val="single" w:sz="4" w:space="0" w:color="auto"/>
                            </w:tcBorders>
                            <w:shd w:val="clear" w:color="auto" w:fill="D9E2F3" w:themeFill="accent1" w:themeFillTint="33"/>
                            <w:vAlign w:val="center"/>
                          </w:tcPr>
                          <w:p w14:paraId="5034BED7"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587</w:t>
                            </w:r>
                            <w:r w:rsidRPr="00137824">
                              <w:rPr>
                                <w:rFonts w:ascii="標楷體" w:eastAsia="標楷體" w:hAnsi="標楷體" w:hint="eastAsia"/>
                                <w:sz w:val="20"/>
                              </w:rPr>
                              <w:t>,</w:t>
                            </w:r>
                            <w:r w:rsidRPr="00137824">
                              <w:rPr>
                                <w:rFonts w:ascii="標楷體" w:eastAsia="標楷體" w:hAnsi="標楷體"/>
                                <w:sz w:val="20"/>
                              </w:rPr>
                              <w:t>905</w:t>
                            </w:r>
                          </w:p>
                        </w:tc>
                        <w:tc>
                          <w:tcPr>
                            <w:tcW w:w="1275" w:type="dxa"/>
                            <w:tcBorders>
                              <w:bottom w:val="single" w:sz="4" w:space="0" w:color="auto"/>
                            </w:tcBorders>
                            <w:shd w:val="clear" w:color="auto" w:fill="D9E2F3" w:themeFill="accent1" w:themeFillTint="33"/>
                            <w:vAlign w:val="center"/>
                          </w:tcPr>
                          <w:p w14:paraId="128A2F40"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43,617</w:t>
                            </w:r>
                          </w:p>
                        </w:tc>
                        <w:tc>
                          <w:tcPr>
                            <w:tcW w:w="993" w:type="dxa"/>
                            <w:tcBorders>
                              <w:bottom w:val="single" w:sz="4" w:space="0" w:color="auto"/>
                            </w:tcBorders>
                            <w:shd w:val="clear" w:color="auto" w:fill="D9E2F3" w:themeFill="accent1" w:themeFillTint="33"/>
                            <w:vAlign w:val="center"/>
                          </w:tcPr>
                          <w:p w14:paraId="5A43685D" w14:textId="77777777" w:rsidR="00DC330D" w:rsidRPr="00137824" w:rsidRDefault="00DC330D" w:rsidP="0046797A">
                            <w:pPr>
                              <w:spacing w:line="240" w:lineRule="exact"/>
                              <w:jc w:val="right"/>
                              <w:rPr>
                                <w:rFonts w:ascii="標楷體" w:eastAsia="標楷體" w:hAnsi="標楷體"/>
                                <w:sz w:val="20"/>
                              </w:rPr>
                            </w:pPr>
                            <w:r w:rsidRPr="00137824">
                              <w:rPr>
                                <w:rFonts w:ascii="標楷體" w:eastAsia="標楷體" w:hAnsi="標楷體"/>
                                <w:sz w:val="20"/>
                              </w:rPr>
                              <w:t>6.91</w:t>
                            </w:r>
                          </w:p>
                        </w:tc>
                      </w:tr>
                      <w:tr w:rsidR="00DC330D" w:rsidRPr="00A53CAF" w14:paraId="1D811FF3" w14:textId="77777777" w:rsidTr="0046797A">
                        <w:trPr>
                          <w:trHeight w:val="283"/>
                        </w:trPr>
                        <w:tc>
                          <w:tcPr>
                            <w:tcW w:w="992" w:type="dxa"/>
                            <w:tcBorders>
                              <w:bottom w:val="single" w:sz="4" w:space="0" w:color="auto"/>
                            </w:tcBorders>
                            <w:vAlign w:val="center"/>
                          </w:tcPr>
                          <w:p w14:paraId="2BC03263" w14:textId="77777777" w:rsidR="00DC330D" w:rsidRPr="00137824" w:rsidRDefault="00DC330D" w:rsidP="0046797A">
                            <w:pPr>
                              <w:spacing w:line="240" w:lineRule="exact"/>
                              <w:jc w:val="center"/>
                              <w:rPr>
                                <w:rFonts w:ascii="標楷體" w:eastAsia="標楷體" w:hAnsi="標楷體"/>
                                <w:sz w:val="20"/>
                              </w:rPr>
                            </w:pPr>
                            <w:r w:rsidRPr="00137824">
                              <w:rPr>
                                <w:rFonts w:ascii="標楷體" w:eastAsia="標楷體" w:hAnsi="標楷體" w:hint="eastAsia"/>
                                <w:sz w:val="20"/>
                              </w:rPr>
                              <w:t>1</w:t>
                            </w:r>
                            <w:r w:rsidRPr="00137824">
                              <w:rPr>
                                <w:rFonts w:ascii="標楷體" w:eastAsia="標楷體" w:hAnsi="標楷體"/>
                                <w:sz w:val="20"/>
                              </w:rPr>
                              <w:t>13</w:t>
                            </w:r>
                          </w:p>
                        </w:tc>
                        <w:tc>
                          <w:tcPr>
                            <w:tcW w:w="5104" w:type="dxa"/>
                            <w:gridSpan w:val="4"/>
                            <w:tcBorders>
                              <w:bottom w:val="single" w:sz="4" w:space="0" w:color="auto"/>
                            </w:tcBorders>
                            <w:vAlign w:val="center"/>
                          </w:tcPr>
                          <w:p w14:paraId="0759DD08" w14:textId="77777777" w:rsidR="00DC330D" w:rsidRPr="00137824" w:rsidRDefault="00DC330D" w:rsidP="0046797A">
                            <w:pPr>
                              <w:spacing w:line="240" w:lineRule="exact"/>
                              <w:ind w:firstLine="300"/>
                              <w:jc w:val="center"/>
                              <w:rPr>
                                <w:rFonts w:ascii="標楷體" w:eastAsia="標楷體" w:hAnsi="標楷體"/>
                                <w:sz w:val="20"/>
                              </w:rPr>
                            </w:pPr>
                            <w:r w:rsidRPr="00137824">
                              <w:rPr>
                                <w:rFonts w:ascii="標楷體" w:eastAsia="標楷體" w:hAnsi="標楷體" w:hint="eastAsia"/>
                                <w:sz w:val="20"/>
                              </w:rPr>
                              <w:t>尚未寄發繳費通知</w:t>
                            </w:r>
                          </w:p>
                        </w:tc>
                      </w:tr>
                      <w:tr w:rsidR="00DC330D" w:rsidRPr="00A53CAF" w14:paraId="67B2E557" w14:textId="77777777" w:rsidTr="0046797A">
                        <w:trPr>
                          <w:trHeight w:val="60"/>
                        </w:trPr>
                        <w:tc>
                          <w:tcPr>
                            <w:tcW w:w="6096" w:type="dxa"/>
                            <w:gridSpan w:val="5"/>
                            <w:tcBorders>
                              <w:left w:val="nil"/>
                              <w:bottom w:val="nil"/>
                              <w:right w:val="nil"/>
                            </w:tcBorders>
                          </w:tcPr>
                          <w:p w14:paraId="7DB36EE9" w14:textId="77777777" w:rsidR="00DC330D" w:rsidRPr="00A53CAF" w:rsidRDefault="00DC330D" w:rsidP="0046797A">
                            <w:pPr>
                              <w:spacing w:line="200" w:lineRule="exact"/>
                              <w:ind w:leftChars="-50" w:left="-120"/>
                              <w:rPr>
                                <w:rFonts w:ascii="標楷體" w:eastAsia="標楷體" w:hAnsi="標楷體"/>
                                <w:sz w:val="18"/>
                              </w:rPr>
                            </w:pPr>
                            <w:r w:rsidRPr="00A53CAF">
                              <w:rPr>
                                <w:rFonts w:ascii="標楷體" w:eastAsia="標楷體" w:hAnsi="標楷體" w:hint="eastAsia"/>
                                <w:sz w:val="18"/>
                              </w:rPr>
                              <w:t>資料來源：整理自能源署提供資料。</w:t>
                            </w:r>
                          </w:p>
                        </w:tc>
                      </w:tr>
                    </w:tbl>
                    <w:p w14:paraId="55152ED1" w14:textId="77777777" w:rsidR="00DC330D" w:rsidRPr="00137824" w:rsidRDefault="00DC330D" w:rsidP="00DC330D"/>
                  </w:txbxContent>
                </v:textbox>
                <w10:wrap type="square" anchorx="margin"/>
              </v:shape>
            </w:pict>
          </mc:Fallback>
        </mc:AlternateContent>
      </w:r>
      <w:r w:rsidR="00724AEC">
        <w:rPr>
          <w:rFonts w:ascii="標楷體" w:eastAsia="標楷體" w:hAnsi="標楷體" w:cs="Times New Roman" w:hint="eastAsia"/>
          <w:bCs/>
          <w:kern w:val="0"/>
          <w:sz w:val="28"/>
          <w:szCs w:val="28"/>
        </w:rPr>
        <w:t>且</w:t>
      </w:r>
      <w:r w:rsidR="00EC2E90" w:rsidRPr="00EC2E90">
        <w:rPr>
          <w:rFonts w:ascii="標楷體" w:eastAsia="標楷體" w:hAnsi="標楷體" w:cs="Times New Roman" w:hint="eastAsia"/>
          <w:bCs/>
          <w:kern w:val="0"/>
          <w:sz w:val="28"/>
          <w:szCs w:val="28"/>
        </w:rPr>
        <w:t>自112年底帳列該筆金額迄至114年2月底，已逾1年仍未減少，顯示相關清查作業未有具體進展</w:t>
      </w:r>
      <w:r w:rsidR="0091393D">
        <w:rPr>
          <w:rFonts w:ascii="標楷體" w:eastAsia="標楷體" w:hAnsi="標楷體" w:cs="Times New Roman" w:hint="eastAsia"/>
          <w:bCs/>
          <w:kern w:val="0"/>
          <w:sz w:val="28"/>
          <w:szCs w:val="28"/>
        </w:rPr>
        <w:t>，</w:t>
      </w:r>
      <w:r w:rsidR="00EC2E90" w:rsidRPr="00EC2E90">
        <w:rPr>
          <w:rFonts w:ascii="標楷體" w:eastAsia="標楷體" w:hAnsi="標楷體" w:cs="Times New Roman" w:hint="eastAsia"/>
          <w:bCs/>
          <w:kern w:val="0"/>
          <w:sz w:val="28"/>
          <w:szCs w:val="28"/>
        </w:rPr>
        <w:t>經函請能源署檢討妥處。【詳審核報告非營業部分乙、壹、六、（一）經濟特別收入基金項下重要審核意見（2）】</w:t>
      </w:r>
    </w:p>
    <w:p w14:paraId="1381D04E" w14:textId="7DC7613B" w:rsidR="00B23865" w:rsidRPr="000E4B51" w:rsidRDefault="00DC330D" w:rsidP="000D27FE">
      <w:pPr>
        <w:pStyle w:val="a9"/>
        <w:overflowPunct w:val="0"/>
        <w:spacing w:line="490" w:lineRule="exact"/>
        <w:ind w:leftChars="0" w:left="0" w:firstLineChars="430" w:firstLine="1205"/>
        <w:jc w:val="both"/>
        <w:rPr>
          <w:rFonts w:ascii="標楷體" w:eastAsia="標楷體" w:hAnsi="標楷體"/>
        </w:rPr>
      </w:pPr>
      <w:r>
        <w:rPr>
          <w:rFonts w:ascii="標楷體" w:eastAsia="標楷體" w:hAnsi="標楷體"/>
          <w:b/>
          <w:sz w:val="28"/>
          <w:szCs w:val="32"/>
        </w:rPr>
        <w:t>3</w:t>
      </w:r>
      <w:r w:rsidR="00B23865" w:rsidRPr="000E4B51">
        <w:rPr>
          <w:rFonts w:ascii="標楷體" w:eastAsia="標楷體" w:hAnsi="標楷體"/>
          <w:b/>
          <w:sz w:val="28"/>
          <w:szCs w:val="32"/>
        </w:rPr>
        <w:t>.</w:t>
      </w:r>
      <w:r w:rsidR="00B23865" w:rsidRPr="000E4B51">
        <w:rPr>
          <w:rFonts w:ascii="標楷體" w:eastAsia="標楷體" w:hAnsi="標楷體" w:hint="eastAsia"/>
          <w:b/>
          <w:sz w:val="28"/>
          <w:szCs w:val="32"/>
        </w:rPr>
        <w:t xml:space="preserve">　</w:t>
      </w:r>
      <w:r w:rsidR="000E4B51" w:rsidRPr="000E4B51">
        <w:rPr>
          <w:rFonts w:ascii="標楷體" w:eastAsia="標楷體" w:hAnsi="標楷體" w:cs="全字庫正楷體" w:hint="eastAsia"/>
          <w:b/>
          <w:bCs/>
          <w:kern w:val="28"/>
          <w:sz w:val="28"/>
        </w:rPr>
        <w:t>台灣電力公司推動共同升壓站建置及加強電力網工程，有助解決併網容量不足困境，惟已完工升壓站仍有剩餘共用容量未使用，且部分太陽光電熱區之</w:t>
      </w:r>
      <w:r w:rsidR="00126B1C">
        <w:rPr>
          <w:rFonts w:ascii="標楷體" w:eastAsia="標楷體" w:hAnsi="標楷體" w:cs="全字庫正楷體" w:hint="eastAsia"/>
          <w:b/>
          <w:bCs/>
          <w:kern w:val="28"/>
          <w:sz w:val="28"/>
        </w:rPr>
        <w:t>市</w:t>
      </w:r>
      <w:r w:rsidR="000E4B51" w:rsidRPr="000E4B51">
        <w:rPr>
          <w:rFonts w:ascii="標楷體" w:eastAsia="標楷體" w:hAnsi="標楷體" w:cs="全字庫正楷體" w:hint="eastAsia"/>
          <w:b/>
          <w:bCs/>
          <w:kern w:val="28"/>
          <w:sz w:val="28"/>
        </w:rPr>
        <w:t>縣未規劃為併聯範圍，又加強電力網工程仍未完工等情，允宜研謀</w:t>
      </w:r>
      <w:r>
        <w:rPr>
          <w:rFonts w:ascii="標楷體" w:eastAsia="標楷體" w:hAnsi="標楷體" w:cs="全字庫正楷體" w:hint="eastAsia"/>
          <w:b/>
          <w:bCs/>
          <w:kern w:val="28"/>
          <w:sz w:val="28"/>
        </w:rPr>
        <w:t>改善</w:t>
      </w:r>
      <w:r w:rsidR="000E4B51" w:rsidRPr="000E4B51">
        <w:rPr>
          <w:rFonts w:ascii="標楷體" w:eastAsia="標楷體" w:hAnsi="標楷體" w:cs="全字庫正楷體" w:hint="eastAsia"/>
          <w:b/>
          <w:bCs/>
          <w:kern w:val="28"/>
          <w:sz w:val="28"/>
        </w:rPr>
        <w:t>，俾利綠電之推展</w:t>
      </w:r>
      <w:r w:rsidR="000E4B51" w:rsidRPr="000E4B51">
        <w:rPr>
          <w:rFonts w:ascii="標楷體" w:eastAsia="標楷體" w:hAnsi="標楷體" w:cs="全字庫正楷體" w:hint="eastAsia"/>
          <w:kern w:val="28"/>
          <w:sz w:val="28"/>
        </w:rPr>
        <w:t>：</w:t>
      </w:r>
      <w:r w:rsidR="000E4B51" w:rsidRPr="000E4B51">
        <w:rPr>
          <w:rFonts w:ascii="標楷體" w:eastAsia="標楷體" w:hAnsi="標楷體" w:hint="eastAsia"/>
          <w:sz w:val="28"/>
          <w:szCs w:val="28"/>
        </w:rPr>
        <w:t>台</w:t>
      </w:r>
      <w:r w:rsidR="000E4B51">
        <w:rPr>
          <w:rFonts w:ascii="標楷體" w:eastAsia="標楷體" w:hAnsi="標楷體" w:hint="eastAsia"/>
          <w:sz w:val="28"/>
          <w:szCs w:val="28"/>
        </w:rPr>
        <w:t>灣</w:t>
      </w:r>
      <w:r w:rsidR="000E4B51" w:rsidRPr="000E4B51">
        <w:rPr>
          <w:rFonts w:ascii="標楷體" w:eastAsia="標楷體" w:hAnsi="標楷體" w:hint="eastAsia"/>
          <w:sz w:val="28"/>
          <w:szCs w:val="28"/>
        </w:rPr>
        <w:t>電</w:t>
      </w:r>
      <w:r w:rsidR="000E4B51">
        <w:rPr>
          <w:rFonts w:ascii="標楷體" w:eastAsia="標楷體" w:hAnsi="標楷體" w:hint="eastAsia"/>
          <w:sz w:val="28"/>
          <w:szCs w:val="28"/>
        </w:rPr>
        <w:t>力</w:t>
      </w:r>
      <w:r w:rsidR="000E4B51" w:rsidRPr="000E4B51">
        <w:rPr>
          <w:rFonts w:ascii="標楷體" w:eastAsia="標楷體" w:hAnsi="標楷體" w:hint="eastAsia"/>
          <w:sz w:val="28"/>
          <w:szCs w:val="28"/>
        </w:rPr>
        <w:t>公司為加速推動太陽光電發電設備併網，已於饋線引接點不足之處設置熱區劃設共同升壓站併聯範圍，由民間太陽光電發電業者建置共同升壓站，另針對太陽光電併網熱點</w:t>
      </w:r>
      <w:r w:rsidR="00126B1C">
        <w:rPr>
          <w:rFonts w:ascii="標楷體" w:eastAsia="標楷體" w:hAnsi="標楷體" w:hint="eastAsia"/>
          <w:sz w:val="28"/>
          <w:szCs w:val="28"/>
        </w:rPr>
        <w:t>市</w:t>
      </w:r>
      <w:r w:rsidR="000E4B51" w:rsidRPr="000E4B51">
        <w:rPr>
          <w:rFonts w:ascii="標楷體" w:eastAsia="標楷體" w:hAnsi="標楷體" w:hint="eastAsia"/>
          <w:sz w:val="28"/>
          <w:szCs w:val="28"/>
        </w:rPr>
        <w:t>縣，推動加強電力網工程，以解決併網容量不足困境。經查執行情形，核有：（1）截至114年3月底止，共同升壓站已完工併網可提供共用容量為1,430.26MW，惟仍有剩餘共用容量233.25MW</w:t>
      </w:r>
      <w:r w:rsidR="00D0180E">
        <w:rPr>
          <w:rFonts w:ascii="標楷體" w:eastAsia="標楷體" w:hAnsi="標楷體" w:hint="eastAsia"/>
          <w:sz w:val="28"/>
          <w:szCs w:val="28"/>
        </w:rPr>
        <w:t>未使用，且</w:t>
      </w:r>
      <w:r w:rsidR="000E4B51" w:rsidRPr="000E4B51">
        <w:rPr>
          <w:rFonts w:ascii="標楷體" w:eastAsia="標楷體" w:hAnsi="標楷體" w:hint="eastAsia"/>
          <w:sz w:val="28"/>
          <w:szCs w:val="28"/>
        </w:rPr>
        <w:t>南投縣未包含於公告之共同升壓站線路併聯範圍</w:t>
      </w:r>
      <w:r w:rsidR="001B335C">
        <w:rPr>
          <w:rFonts w:ascii="標楷體" w:eastAsia="標楷體" w:hAnsi="標楷體" w:hint="eastAsia"/>
          <w:sz w:val="28"/>
          <w:szCs w:val="28"/>
        </w:rPr>
        <w:t>；</w:t>
      </w:r>
      <w:r w:rsidR="000E4B51" w:rsidRPr="000E4B51">
        <w:rPr>
          <w:rFonts w:ascii="標楷體" w:eastAsia="標楷體" w:hAnsi="標楷體" w:hint="eastAsia"/>
          <w:sz w:val="28"/>
          <w:szCs w:val="28"/>
        </w:rPr>
        <w:t>又共同升壓站已逾原承諾完工期限12個月之業者計有7家，其中1家業者未獲展延，惟台</w:t>
      </w:r>
      <w:r w:rsidR="00FC28CA">
        <w:rPr>
          <w:rFonts w:ascii="標楷體" w:eastAsia="標楷體" w:hAnsi="標楷體" w:hint="eastAsia"/>
          <w:sz w:val="28"/>
          <w:szCs w:val="28"/>
        </w:rPr>
        <w:t>灣</w:t>
      </w:r>
      <w:r w:rsidR="000E4B51" w:rsidRPr="000E4B51">
        <w:rPr>
          <w:rFonts w:ascii="標楷體" w:eastAsia="標楷體" w:hAnsi="標楷體" w:hint="eastAsia"/>
          <w:sz w:val="28"/>
          <w:szCs w:val="28"/>
        </w:rPr>
        <w:t>電</w:t>
      </w:r>
      <w:r w:rsidR="00FC28CA">
        <w:rPr>
          <w:rFonts w:ascii="標楷體" w:eastAsia="標楷體" w:hAnsi="標楷體" w:hint="eastAsia"/>
          <w:sz w:val="28"/>
          <w:szCs w:val="28"/>
        </w:rPr>
        <w:t>力</w:t>
      </w:r>
      <w:r w:rsidR="000E4B51" w:rsidRPr="000E4B51">
        <w:rPr>
          <w:rFonts w:ascii="標楷體" w:eastAsia="標楷體" w:hAnsi="標楷體" w:hint="eastAsia"/>
          <w:sz w:val="28"/>
          <w:szCs w:val="28"/>
        </w:rPr>
        <w:t>公司尚未依規定通知業者收回共用容量90.30MW</w:t>
      </w:r>
      <w:r w:rsidR="00D0180E">
        <w:rPr>
          <w:rFonts w:ascii="標楷體" w:eastAsia="標楷體" w:hAnsi="標楷體" w:hint="eastAsia"/>
          <w:sz w:val="28"/>
          <w:szCs w:val="28"/>
        </w:rPr>
        <w:t>；</w:t>
      </w:r>
      <w:r w:rsidR="000E4B51" w:rsidRPr="000E4B51">
        <w:rPr>
          <w:rFonts w:ascii="標楷體" w:eastAsia="標楷體" w:hAnsi="標楷體" w:hint="eastAsia"/>
          <w:sz w:val="28"/>
          <w:szCs w:val="28"/>
        </w:rPr>
        <w:t>另能源署為促使共同升壓站設置者逾期後能儘速完工，召開共同升壓站精進會議</w:t>
      </w:r>
      <w:r w:rsidR="00FC28CA">
        <w:rPr>
          <w:rFonts w:ascii="標楷體" w:eastAsia="標楷體" w:hAnsi="標楷體" w:hint="eastAsia"/>
          <w:sz w:val="28"/>
          <w:szCs w:val="28"/>
        </w:rPr>
        <w:t>並</w:t>
      </w:r>
      <w:r w:rsidR="00D0180E">
        <w:rPr>
          <w:rFonts w:ascii="標楷體" w:eastAsia="標楷體" w:hAnsi="標楷體" w:hint="eastAsia"/>
          <w:sz w:val="28"/>
          <w:szCs w:val="28"/>
        </w:rPr>
        <w:t>決議</w:t>
      </w:r>
      <w:r w:rsidR="000E4B51" w:rsidRPr="000E4B51">
        <w:rPr>
          <w:rFonts w:ascii="標楷體" w:eastAsia="標楷體" w:hAnsi="標楷體" w:hint="eastAsia"/>
          <w:sz w:val="28"/>
          <w:szCs w:val="28"/>
        </w:rPr>
        <w:t>修正保證金退還規定，台</w:t>
      </w:r>
      <w:r w:rsidR="00FC28CA">
        <w:rPr>
          <w:rFonts w:ascii="標楷體" w:eastAsia="標楷體" w:hAnsi="標楷體" w:hint="eastAsia"/>
          <w:sz w:val="28"/>
          <w:szCs w:val="28"/>
        </w:rPr>
        <w:t>灣</w:t>
      </w:r>
      <w:r w:rsidR="000E4B51" w:rsidRPr="000E4B51">
        <w:rPr>
          <w:rFonts w:ascii="標楷體" w:eastAsia="標楷體" w:hAnsi="標楷體" w:hint="eastAsia"/>
          <w:sz w:val="28"/>
          <w:szCs w:val="28"/>
        </w:rPr>
        <w:t>電</w:t>
      </w:r>
      <w:r w:rsidR="00FC28CA">
        <w:rPr>
          <w:rFonts w:ascii="標楷體" w:eastAsia="標楷體" w:hAnsi="標楷體" w:hint="eastAsia"/>
          <w:sz w:val="28"/>
          <w:szCs w:val="28"/>
        </w:rPr>
        <w:t>力</w:t>
      </w:r>
      <w:r w:rsidR="000E4B51" w:rsidRPr="000E4B51">
        <w:rPr>
          <w:rFonts w:ascii="標楷體" w:eastAsia="標楷體" w:hAnsi="標楷體" w:hint="eastAsia"/>
          <w:sz w:val="28"/>
          <w:szCs w:val="28"/>
        </w:rPr>
        <w:t>公司迨至114年3月13日始完成修</w:t>
      </w:r>
      <w:r w:rsidR="00D0180E">
        <w:rPr>
          <w:rFonts w:ascii="標楷體" w:eastAsia="標楷體" w:hAnsi="標楷體" w:hint="eastAsia"/>
          <w:sz w:val="28"/>
          <w:szCs w:val="28"/>
        </w:rPr>
        <w:t>正</w:t>
      </w:r>
      <w:r w:rsidR="00FC28CA">
        <w:rPr>
          <w:rFonts w:ascii="標楷體" w:eastAsia="標楷體" w:hAnsi="標楷體" w:hint="eastAsia"/>
          <w:sz w:val="28"/>
          <w:szCs w:val="28"/>
        </w:rPr>
        <w:t>並送能源署</w:t>
      </w:r>
      <w:r w:rsidR="000E4B51" w:rsidRPr="000E4B51">
        <w:rPr>
          <w:rFonts w:ascii="標楷體" w:eastAsia="標楷體" w:hAnsi="標楷體" w:hint="eastAsia"/>
          <w:sz w:val="28"/>
          <w:szCs w:val="28"/>
        </w:rPr>
        <w:t>審</w:t>
      </w:r>
      <w:r w:rsidR="00FC28CA">
        <w:rPr>
          <w:rFonts w:ascii="標楷體" w:eastAsia="標楷體" w:hAnsi="標楷體" w:hint="eastAsia"/>
          <w:sz w:val="28"/>
          <w:szCs w:val="28"/>
        </w:rPr>
        <w:t>查</w:t>
      </w:r>
      <w:r w:rsidR="000E4B51" w:rsidRPr="000E4B51">
        <w:rPr>
          <w:rFonts w:ascii="標楷體" w:eastAsia="標楷體" w:hAnsi="標楷體" w:hint="eastAsia"/>
          <w:sz w:val="28"/>
          <w:szCs w:val="28"/>
        </w:rPr>
        <w:t>，截至114年4月18日止，仍</w:t>
      </w:r>
      <w:r w:rsidR="00D0180E">
        <w:rPr>
          <w:rFonts w:ascii="標楷體" w:eastAsia="標楷體" w:hAnsi="標楷體" w:hint="eastAsia"/>
          <w:sz w:val="28"/>
          <w:szCs w:val="28"/>
        </w:rPr>
        <w:t>尚</w:t>
      </w:r>
      <w:r w:rsidR="000E4B51" w:rsidRPr="000E4B51">
        <w:rPr>
          <w:rFonts w:ascii="標楷體" w:eastAsia="標楷體" w:hAnsi="標楷體" w:hint="eastAsia"/>
          <w:sz w:val="28"/>
          <w:szCs w:val="28"/>
        </w:rPr>
        <w:t>未獲備查；（2）截至113年底止，</w:t>
      </w:r>
      <w:r w:rsidR="00D0180E">
        <w:rPr>
          <w:rFonts w:ascii="標楷體" w:eastAsia="標楷體" w:hAnsi="標楷體" w:hint="eastAsia"/>
          <w:sz w:val="28"/>
          <w:szCs w:val="28"/>
        </w:rPr>
        <w:t>等候併網案件</w:t>
      </w:r>
      <w:r w:rsidR="000E4B51" w:rsidRPr="000E4B51">
        <w:rPr>
          <w:rFonts w:ascii="標楷體" w:eastAsia="標楷體" w:hAnsi="標楷體" w:hint="eastAsia"/>
          <w:sz w:val="28"/>
          <w:szCs w:val="28"/>
        </w:rPr>
        <w:t>尚有1,579件（裝置容量829.21MW），</w:t>
      </w:r>
      <w:r w:rsidR="000E4B51" w:rsidRPr="008C2999">
        <w:rPr>
          <w:rFonts w:ascii="標楷體" w:eastAsia="標楷體" w:hAnsi="標楷體" w:hint="eastAsia"/>
          <w:sz w:val="28"/>
          <w:szCs w:val="28"/>
        </w:rPr>
        <w:t>其中等候逾2年</w:t>
      </w:r>
      <w:r w:rsidR="00D0180E">
        <w:rPr>
          <w:rFonts w:ascii="標楷體" w:eastAsia="標楷體" w:hAnsi="標楷體" w:hint="eastAsia"/>
          <w:sz w:val="28"/>
          <w:szCs w:val="28"/>
        </w:rPr>
        <w:t>計</w:t>
      </w:r>
      <w:r w:rsidR="00FC28CA" w:rsidRPr="008C2999">
        <w:rPr>
          <w:rFonts w:ascii="標楷體" w:eastAsia="標楷體" w:hAnsi="標楷體" w:hint="eastAsia"/>
          <w:sz w:val="28"/>
          <w:szCs w:val="28"/>
        </w:rPr>
        <w:t>有</w:t>
      </w:r>
      <w:r w:rsidR="000E4B51" w:rsidRPr="008C2999">
        <w:rPr>
          <w:rFonts w:ascii="標楷體" w:eastAsia="標楷體" w:hAnsi="標楷體" w:hint="eastAsia"/>
          <w:sz w:val="28"/>
          <w:szCs w:val="28"/>
        </w:rPr>
        <w:t>497件（裝置容量285.97MW），</w:t>
      </w:r>
      <w:r w:rsidR="006C19C6">
        <w:rPr>
          <w:rFonts w:ascii="標楷體" w:eastAsia="標楷體" w:hAnsi="標楷體" w:hint="eastAsia"/>
          <w:sz w:val="28"/>
          <w:szCs w:val="28"/>
        </w:rPr>
        <w:t>又</w:t>
      </w:r>
      <w:r w:rsidR="000E4B51" w:rsidRPr="008C2999">
        <w:rPr>
          <w:rFonts w:ascii="標楷體" w:eastAsia="標楷體" w:hAnsi="標楷體" w:hint="eastAsia"/>
          <w:sz w:val="28"/>
          <w:szCs w:val="28"/>
        </w:rPr>
        <w:t>較111年度等候併網裝置容量增加最多之前3縣市，依序為南投縣、彰化縣及嘉義縣</w:t>
      </w:r>
      <w:bookmarkStart w:id="4" w:name="_Hlk196293796"/>
      <w:r w:rsidR="005B1374" w:rsidRPr="008C2999">
        <w:rPr>
          <w:rFonts w:ascii="標楷體" w:eastAsia="標楷體" w:hAnsi="標楷體" w:hint="eastAsia"/>
          <w:sz w:val="28"/>
          <w:szCs w:val="28"/>
        </w:rPr>
        <w:t>等情</w:t>
      </w:r>
      <w:bookmarkEnd w:id="4"/>
      <w:r w:rsidR="00DB6210">
        <w:rPr>
          <w:rFonts w:ascii="標楷體" w:eastAsia="標楷體" w:hAnsi="標楷體" w:hint="eastAsia"/>
          <w:sz w:val="28"/>
          <w:szCs w:val="28"/>
        </w:rPr>
        <w:t>事</w:t>
      </w:r>
      <w:r w:rsidR="0091393D">
        <w:rPr>
          <w:rFonts w:ascii="標楷體" w:eastAsia="標楷體" w:hAnsi="標楷體" w:hint="eastAsia"/>
          <w:sz w:val="28"/>
          <w:szCs w:val="28"/>
        </w:rPr>
        <w:t>，</w:t>
      </w:r>
      <w:r w:rsidR="000E4B51" w:rsidRPr="000E4B51">
        <w:rPr>
          <w:rFonts w:ascii="標楷體" w:eastAsia="標楷體" w:hAnsi="標楷體" w:hint="eastAsia"/>
          <w:sz w:val="28"/>
          <w:szCs w:val="28"/>
        </w:rPr>
        <w:t>經函請台灣電力公司</w:t>
      </w:r>
      <w:r>
        <w:rPr>
          <w:rFonts w:ascii="標楷體" w:eastAsia="標楷體" w:hAnsi="標楷體" w:hint="eastAsia"/>
          <w:sz w:val="28"/>
          <w:szCs w:val="28"/>
        </w:rPr>
        <w:t>研謀改善</w:t>
      </w:r>
      <w:r w:rsidR="000E4B51" w:rsidRPr="000E4B51">
        <w:rPr>
          <w:rFonts w:ascii="標楷體" w:eastAsia="標楷體" w:hAnsi="標楷體" w:hint="eastAsia"/>
          <w:sz w:val="28"/>
          <w:szCs w:val="28"/>
        </w:rPr>
        <w:t>。</w:t>
      </w:r>
      <w:r w:rsidR="000E4B51" w:rsidRPr="000E4B51">
        <w:rPr>
          <w:rFonts w:ascii="標楷體" w:eastAsia="標楷體" w:hAnsi="標楷體"/>
          <w:sz w:val="28"/>
          <w:szCs w:val="28"/>
        </w:rPr>
        <w:t xml:space="preserve">【詳審核報告營業部分乙、貳、三、台灣電力股份有限公司項下重要審核意見 </w:t>
      </w:r>
      <w:r w:rsidR="000E4B51" w:rsidRPr="000E4B51">
        <w:rPr>
          <w:rFonts w:ascii="標楷體" w:eastAsia="標楷體" w:hAnsi="標楷體" w:hint="eastAsia"/>
          <w:sz w:val="28"/>
          <w:szCs w:val="28"/>
        </w:rPr>
        <w:t>9</w:t>
      </w:r>
      <w:r w:rsidR="000E4B51" w:rsidRPr="000E4B51">
        <w:rPr>
          <w:rFonts w:ascii="標楷體" w:eastAsia="標楷體" w:hAnsi="標楷體"/>
          <w:sz w:val="28"/>
          <w:szCs w:val="28"/>
        </w:rPr>
        <w:t>.】</w:t>
      </w:r>
    </w:p>
    <w:sectPr w:rsidR="00B23865" w:rsidRPr="000E4B51" w:rsidSect="00003576">
      <w:footerReference w:type="even" r:id="rId20"/>
      <w:footerReference w:type="default" r:id="rId21"/>
      <w:pgSz w:w="11906" w:h="16838" w:code="9"/>
      <w:pgMar w:top="1418" w:right="851" w:bottom="1418" w:left="851" w:header="1021" w:footer="737" w:gutter="284"/>
      <w:pgNumType w:start="5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E229C6" w14:textId="77777777" w:rsidR="008C2013" w:rsidRDefault="008C2013" w:rsidP="001F37D7">
      <w:r>
        <w:separator/>
      </w:r>
    </w:p>
  </w:endnote>
  <w:endnote w:type="continuationSeparator" w:id="0">
    <w:p w14:paraId="6C61DD90" w14:textId="77777777" w:rsidR="008C2013" w:rsidRDefault="008C2013" w:rsidP="001F3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全字庫正楷體">
    <w:panose1 w:val="03000500000000000000"/>
    <w:charset w:val="88"/>
    <w:family w:val="script"/>
    <w:pitch w:val="variable"/>
    <w:sig w:usb0="F7FFAEFF" w:usb1="E9DFFFFF" w:usb2="081BFFFF" w:usb3="00000000" w:csb0="003F00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2948156"/>
      <w:docPartObj>
        <w:docPartGallery w:val="Page Numbers (Bottom of Page)"/>
        <w:docPartUnique/>
      </w:docPartObj>
    </w:sdtPr>
    <w:sdtEndPr>
      <w:rPr>
        <w:rFonts w:ascii="標楷體" w:eastAsia="標楷體" w:hAnsi="標楷體"/>
      </w:rPr>
    </w:sdtEndPr>
    <w:sdtContent>
      <w:p w14:paraId="6E7F0D15" w14:textId="2F23F807" w:rsidR="00ED7F27" w:rsidRPr="00ED7F27" w:rsidRDefault="00ED7F27" w:rsidP="00ED7F27">
        <w:pPr>
          <w:pStyle w:val="a6"/>
          <w:jc w:val="center"/>
          <w:rPr>
            <w:rFonts w:ascii="標楷體" w:eastAsia="標楷體" w:hAnsi="標楷體"/>
          </w:rPr>
        </w:pPr>
        <w:r w:rsidRPr="00ED7F27">
          <w:rPr>
            <w:rFonts w:ascii="標楷體" w:eastAsia="標楷體" w:hAnsi="標楷體" w:hint="eastAsia"/>
          </w:rPr>
          <w:t>乙－</w:t>
        </w:r>
        <w:r w:rsidRPr="00ED7F27">
          <w:rPr>
            <w:rFonts w:ascii="標楷體" w:eastAsia="標楷體" w:hAnsi="標楷體"/>
          </w:rPr>
          <w:fldChar w:fldCharType="begin"/>
        </w:r>
        <w:r w:rsidRPr="00ED7F27">
          <w:rPr>
            <w:rFonts w:ascii="標楷體" w:eastAsia="標楷體" w:hAnsi="標楷體"/>
          </w:rPr>
          <w:instrText>PAGE   \* MERGEFORMAT</w:instrText>
        </w:r>
        <w:r w:rsidRPr="00ED7F27">
          <w:rPr>
            <w:rFonts w:ascii="標楷體" w:eastAsia="標楷體" w:hAnsi="標楷體"/>
          </w:rPr>
          <w:fldChar w:fldCharType="separate"/>
        </w:r>
        <w:r w:rsidRPr="00ED7F27">
          <w:rPr>
            <w:rFonts w:ascii="標楷體" w:eastAsia="標楷體" w:hAnsi="標楷體"/>
            <w:lang w:val="zh-TW"/>
          </w:rPr>
          <w:t>2</w:t>
        </w:r>
        <w:r w:rsidRPr="00ED7F27">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539609"/>
      <w:docPartObj>
        <w:docPartGallery w:val="Page Numbers (Bottom of Page)"/>
        <w:docPartUnique/>
      </w:docPartObj>
    </w:sdtPr>
    <w:sdtEndPr>
      <w:rPr>
        <w:rFonts w:ascii="標楷體" w:eastAsia="標楷體" w:hAnsi="標楷體"/>
      </w:rPr>
    </w:sdtEndPr>
    <w:sdtContent>
      <w:p w14:paraId="3773C324" w14:textId="32851B83" w:rsidR="00ED7F27" w:rsidRPr="00ED7F27" w:rsidRDefault="00ED7F27">
        <w:pPr>
          <w:pStyle w:val="a6"/>
          <w:jc w:val="center"/>
          <w:rPr>
            <w:rFonts w:ascii="標楷體" w:eastAsia="標楷體" w:hAnsi="標楷體"/>
          </w:rPr>
        </w:pPr>
        <w:r w:rsidRPr="00ED7F27">
          <w:rPr>
            <w:rFonts w:ascii="標楷體" w:eastAsia="標楷體" w:hAnsi="標楷體" w:hint="eastAsia"/>
          </w:rPr>
          <w:t>乙－</w:t>
        </w:r>
        <w:r w:rsidRPr="00ED7F27">
          <w:rPr>
            <w:rFonts w:ascii="標楷體" w:eastAsia="標楷體" w:hAnsi="標楷體"/>
          </w:rPr>
          <w:fldChar w:fldCharType="begin"/>
        </w:r>
        <w:r w:rsidRPr="00ED7F27">
          <w:rPr>
            <w:rFonts w:ascii="標楷體" w:eastAsia="標楷體" w:hAnsi="標楷體"/>
          </w:rPr>
          <w:instrText>PAGE   \* MERGEFORMAT</w:instrText>
        </w:r>
        <w:r w:rsidRPr="00ED7F27">
          <w:rPr>
            <w:rFonts w:ascii="標楷體" w:eastAsia="標楷體" w:hAnsi="標楷體"/>
          </w:rPr>
          <w:fldChar w:fldCharType="separate"/>
        </w:r>
        <w:r w:rsidRPr="00ED7F27">
          <w:rPr>
            <w:rFonts w:ascii="標楷體" w:eastAsia="標楷體" w:hAnsi="標楷體"/>
            <w:lang w:val="zh-TW"/>
          </w:rPr>
          <w:t>2</w:t>
        </w:r>
        <w:r w:rsidRPr="00ED7F27">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8A2BD" w14:textId="77777777" w:rsidR="008C2013" w:rsidRDefault="008C2013" w:rsidP="001F37D7">
      <w:r>
        <w:separator/>
      </w:r>
    </w:p>
  </w:footnote>
  <w:footnote w:type="continuationSeparator" w:id="0">
    <w:p w14:paraId="345F22AE" w14:textId="77777777" w:rsidR="008C2013" w:rsidRDefault="008C2013" w:rsidP="001F37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F03A77"/>
    <w:multiLevelType w:val="hybridMultilevel"/>
    <w:tmpl w:val="71788E38"/>
    <w:lvl w:ilvl="0" w:tplc="CA9C5FD0">
      <w:start w:val="1"/>
      <w:numFmt w:val="taiwaneseCountingThousand"/>
      <w:lvlText w:val="（%1）"/>
      <w:lvlJc w:val="left"/>
      <w:pPr>
        <w:ind w:left="1182" w:hanging="1080"/>
      </w:pPr>
      <w:rPr>
        <w:rFonts w:hint="default"/>
      </w:rPr>
    </w:lvl>
    <w:lvl w:ilvl="1" w:tplc="04090019" w:tentative="1">
      <w:start w:val="1"/>
      <w:numFmt w:val="ideographTraditional"/>
      <w:lvlText w:val="%2、"/>
      <w:lvlJc w:val="left"/>
      <w:pPr>
        <w:ind w:left="1062" w:hanging="480"/>
      </w:pPr>
    </w:lvl>
    <w:lvl w:ilvl="2" w:tplc="0409001B" w:tentative="1">
      <w:start w:val="1"/>
      <w:numFmt w:val="lowerRoman"/>
      <w:lvlText w:val="%3."/>
      <w:lvlJc w:val="right"/>
      <w:pPr>
        <w:ind w:left="1542" w:hanging="480"/>
      </w:pPr>
    </w:lvl>
    <w:lvl w:ilvl="3" w:tplc="0409000F" w:tentative="1">
      <w:start w:val="1"/>
      <w:numFmt w:val="decimal"/>
      <w:lvlText w:val="%4."/>
      <w:lvlJc w:val="left"/>
      <w:pPr>
        <w:ind w:left="2022" w:hanging="480"/>
      </w:pPr>
    </w:lvl>
    <w:lvl w:ilvl="4" w:tplc="04090019" w:tentative="1">
      <w:start w:val="1"/>
      <w:numFmt w:val="ideographTraditional"/>
      <w:lvlText w:val="%5、"/>
      <w:lvlJc w:val="left"/>
      <w:pPr>
        <w:ind w:left="2502" w:hanging="480"/>
      </w:pPr>
    </w:lvl>
    <w:lvl w:ilvl="5" w:tplc="0409001B" w:tentative="1">
      <w:start w:val="1"/>
      <w:numFmt w:val="lowerRoman"/>
      <w:lvlText w:val="%6."/>
      <w:lvlJc w:val="right"/>
      <w:pPr>
        <w:ind w:left="2982" w:hanging="480"/>
      </w:pPr>
    </w:lvl>
    <w:lvl w:ilvl="6" w:tplc="0409000F" w:tentative="1">
      <w:start w:val="1"/>
      <w:numFmt w:val="decimal"/>
      <w:lvlText w:val="%7."/>
      <w:lvlJc w:val="left"/>
      <w:pPr>
        <w:ind w:left="3462" w:hanging="480"/>
      </w:pPr>
    </w:lvl>
    <w:lvl w:ilvl="7" w:tplc="04090019" w:tentative="1">
      <w:start w:val="1"/>
      <w:numFmt w:val="ideographTraditional"/>
      <w:lvlText w:val="%8、"/>
      <w:lvlJc w:val="left"/>
      <w:pPr>
        <w:ind w:left="3942" w:hanging="480"/>
      </w:pPr>
    </w:lvl>
    <w:lvl w:ilvl="8" w:tplc="0409001B" w:tentative="1">
      <w:start w:val="1"/>
      <w:numFmt w:val="lowerRoman"/>
      <w:lvlText w:val="%9."/>
      <w:lvlJc w:val="right"/>
      <w:pPr>
        <w:ind w:left="4422" w:hanging="480"/>
      </w:pPr>
    </w:lvl>
  </w:abstractNum>
  <w:abstractNum w:abstractNumId="1" w15:restartNumberingAfterBreak="0">
    <w:nsid w:val="30490E2D"/>
    <w:multiLevelType w:val="hybridMultilevel"/>
    <w:tmpl w:val="FFCA6BB6"/>
    <w:lvl w:ilvl="0" w:tplc="8182C12C">
      <w:start w:val="1"/>
      <w:numFmt w:val="decimal"/>
      <w:lvlText w:val="%1."/>
      <w:lvlJc w:val="left"/>
      <w:pPr>
        <w:ind w:left="912" w:hanging="360"/>
      </w:pPr>
      <w:rPr>
        <w:rFonts w:hint="default"/>
        <w:b/>
        <w:bCs/>
      </w:rPr>
    </w:lvl>
    <w:lvl w:ilvl="1" w:tplc="04090019" w:tentative="1">
      <w:start w:val="1"/>
      <w:numFmt w:val="ideographTraditional"/>
      <w:lvlText w:val="%2、"/>
      <w:lvlJc w:val="left"/>
      <w:pPr>
        <w:ind w:left="1512" w:hanging="480"/>
      </w:pPr>
    </w:lvl>
    <w:lvl w:ilvl="2" w:tplc="0409001B" w:tentative="1">
      <w:start w:val="1"/>
      <w:numFmt w:val="lowerRoman"/>
      <w:lvlText w:val="%3."/>
      <w:lvlJc w:val="right"/>
      <w:pPr>
        <w:ind w:left="1992" w:hanging="480"/>
      </w:pPr>
    </w:lvl>
    <w:lvl w:ilvl="3" w:tplc="0409000F" w:tentative="1">
      <w:start w:val="1"/>
      <w:numFmt w:val="decimal"/>
      <w:lvlText w:val="%4."/>
      <w:lvlJc w:val="left"/>
      <w:pPr>
        <w:ind w:left="2472" w:hanging="480"/>
      </w:pPr>
    </w:lvl>
    <w:lvl w:ilvl="4" w:tplc="04090019" w:tentative="1">
      <w:start w:val="1"/>
      <w:numFmt w:val="ideographTraditional"/>
      <w:lvlText w:val="%5、"/>
      <w:lvlJc w:val="left"/>
      <w:pPr>
        <w:ind w:left="2952" w:hanging="480"/>
      </w:pPr>
    </w:lvl>
    <w:lvl w:ilvl="5" w:tplc="0409001B" w:tentative="1">
      <w:start w:val="1"/>
      <w:numFmt w:val="lowerRoman"/>
      <w:lvlText w:val="%6."/>
      <w:lvlJc w:val="right"/>
      <w:pPr>
        <w:ind w:left="3432" w:hanging="480"/>
      </w:pPr>
    </w:lvl>
    <w:lvl w:ilvl="6" w:tplc="0409000F" w:tentative="1">
      <w:start w:val="1"/>
      <w:numFmt w:val="decimal"/>
      <w:lvlText w:val="%7."/>
      <w:lvlJc w:val="left"/>
      <w:pPr>
        <w:ind w:left="3912" w:hanging="480"/>
      </w:pPr>
    </w:lvl>
    <w:lvl w:ilvl="7" w:tplc="04090019" w:tentative="1">
      <w:start w:val="1"/>
      <w:numFmt w:val="ideographTraditional"/>
      <w:lvlText w:val="%8、"/>
      <w:lvlJc w:val="left"/>
      <w:pPr>
        <w:ind w:left="4392" w:hanging="480"/>
      </w:pPr>
    </w:lvl>
    <w:lvl w:ilvl="8" w:tplc="0409001B" w:tentative="1">
      <w:start w:val="1"/>
      <w:numFmt w:val="lowerRoman"/>
      <w:lvlText w:val="%9."/>
      <w:lvlJc w:val="right"/>
      <w:pPr>
        <w:ind w:left="4872" w:hanging="480"/>
      </w:pPr>
    </w:lvl>
  </w:abstractNum>
  <w:abstractNum w:abstractNumId="2" w15:restartNumberingAfterBreak="0">
    <w:nsid w:val="3D1B073A"/>
    <w:multiLevelType w:val="hybridMultilevel"/>
    <w:tmpl w:val="BE368CF2"/>
    <w:lvl w:ilvl="0" w:tplc="90C8C1E4">
      <w:start w:val="1"/>
      <w:numFmt w:val="bullet"/>
      <w:lvlText w:val=""/>
      <w:lvlJc w:val="left"/>
      <w:pPr>
        <w:tabs>
          <w:tab w:val="num" w:pos="720"/>
        </w:tabs>
        <w:ind w:left="720" w:hanging="360"/>
      </w:pPr>
      <w:rPr>
        <w:rFonts w:ascii="Wingdings" w:hAnsi="Wingdings" w:hint="default"/>
      </w:rPr>
    </w:lvl>
    <w:lvl w:ilvl="1" w:tplc="E0F47F8A">
      <w:start w:val="1"/>
      <w:numFmt w:val="bullet"/>
      <w:lvlText w:val=""/>
      <w:lvlJc w:val="left"/>
      <w:pPr>
        <w:tabs>
          <w:tab w:val="num" w:pos="1440"/>
        </w:tabs>
        <w:ind w:left="1440" w:hanging="360"/>
      </w:pPr>
      <w:rPr>
        <w:rFonts w:ascii="Wingdings" w:hAnsi="Wingdings" w:hint="default"/>
      </w:rPr>
    </w:lvl>
    <w:lvl w:ilvl="2" w:tplc="2D9076E4">
      <w:start w:val="1"/>
      <w:numFmt w:val="bullet"/>
      <w:lvlText w:val=""/>
      <w:lvlJc w:val="left"/>
      <w:pPr>
        <w:tabs>
          <w:tab w:val="num" w:pos="2160"/>
        </w:tabs>
        <w:ind w:left="2160" w:hanging="360"/>
      </w:pPr>
      <w:rPr>
        <w:rFonts w:ascii="Wingdings" w:hAnsi="Wingdings" w:hint="default"/>
      </w:rPr>
    </w:lvl>
    <w:lvl w:ilvl="3" w:tplc="6570DEB4">
      <w:start w:val="1"/>
      <w:numFmt w:val="bullet"/>
      <w:lvlText w:val=""/>
      <w:lvlJc w:val="left"/>
      <w:pPr>
        <w:tabs>
          <w:tab w:val="num" w:pos="2880"/>
        </w:tabs>
        <w:ind w:left="2880" w:hanging="360"/>
      </w:pPr>
      <w:rPr>
        <w:rFonts w:ascii="Wingdings" w:hAnsi="Wingdings" w:hint="default"/>
      </w:rPr>
    </w:lvl>
    <w:lvl w:ilvl="4" w:tplc="3F18D8F8">
      <w:start w:val="1"/>
      <w:numFmt w:val="bullet"/>
      <w:lvlText w:val=""/>
      <w:lvlJc w:val="left"/>
      <w:pPr>
        <w:tabs>
          <w:tab w:val="num" w:pos="3600"/>
        </w:tabs>
        <w:ind w:left="3600" w:hanging="360"/>
      </w:pPr>
      <w:rPr>
        <w:rFonts w:ascii="Wingdings" w:hAnsi="Wingdings" w:hint="default"/>
      </w:rPr>
    </w:lvl>
    <w:lvl w:ilvl="5" w:tplc="47B8C528">
      <w:start w:val="1"/>
      <w:numFmt w:val="bullet"/>
      <w:lvlText w:val=""/>
      <w:lvlJc w:val="left"/>
      <w:pPr>
        <w:tabs>
          <w:tab w:val="num" w:pos="4320"/>
        </w:tabs>
        <w:ind w:left="4320" w:hanging="360"/>
      </w:pPr>
      <w:rPr>
        <w:rFonts w:ascii="Wingdings" w:hAnsi="Wingdings" w:hint="default"/>
      </w:rPr>
    </w:lvl>
    <w:lvl w:ilvl="6" w:tplc="160C3AB8">
      <w:start w:val="1"/>
      <w:numFmt w:val="bullet"/>
      <w:lvlText w:val=""/>
      <w:lvlJc w:val="left"/>
      <w:pPr>
        <w:tabs>
          <w:tab w:val="num" w:pos="5040"/>
        </w:tabs>
        <w:ind w:left="5040" w:hanging="360"/>
      </w:pPr>
      <w:rPr>
        <w:rFonts w:ascii="Wingdings" w:hAnsi="Wingdings" w:hint="default"/>
      </w:rPr>
    </w:lvl>
    <w:lvl w:ilvl="7" w:tplc="EEB2B2A0">
      <w:start w:val="1"/>
      <w:numFmt w:val="bullet"/>
      <w:lvlText w:val=""/>
      <w:lvlJc w:val="left"/>
      <w:pPr>
        <w:tabs>
          <w:tab w:val="num" w:pos="5760"/>
        </w:tabs>
        <w:ind w:left="5760" w:hanging="360"/>
      </w:pPr>
      <w:rPr>
        <w:rFonts w:ascii="Wingdings" w:hAnsi="Wingdings" w:hint="default"/>
      </w:rPr>
    </w:lvl>
    <w:lvl w:ilvl="8" w:tplc="58D2E8EA">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0E316D0"/>
    <w:multiLevelType w:val="hybridMultilevel"/>
    <w:tmpl w:val="D1F64D52"/>
    <w:lvl w:ilvl="0" w:tplc="B1DCB1E6">
      <w:start w:val="1"/>
      <w:numFmt w:val="bullet"/>
      <w:lvlText w:val=""/>
      <w:lvlJc w:val="left"/>
      <w:pPr>
        <w:tabs>
          <w:tab w:val="num" w:pos="720"/>
        </w:tabs>
        <w:ind w:left="720" w:hanging="360"/>
      </w:pPr>
      <w:rPr>
        <w:rFonts w:ascii="Wingdings" w:hAnsi="Wingdings" w:hint="default"/>
      </w:rPr>
    </w:lvl>
    <w:lvl w:ilvl="1" w:tplc="4ADC6996">
      <w:start w:val="1"/>
      <w:numFmt w:val="bullet"/>
      <w:lvlText w:val=""/>
      <w:lvlJc w:val="left"/>
      <w:pPr>
        <w:tabs>
          <w:tab w:val="num" w:pos="1440"/>
        </w:tabs>
        <w:ind w:left="1440" w:hanging="360"/>
      </w:pPr>
      <w:rPr>
        <w:rFonts w:ascii="Wingdings" w:hAnsi="Wingdings" w:hint="default"/>
      </w:rPr>
    </w:lvl>
    <w:lvl w:ilvl="2" w:tplc="1B0870D0">
      <w:start w:val="1"/>
      <w:numFmt w:val="bullet"/>
      <w:lvlText w:val=""/>
      <w:lvlJc w:val="left"/>
      <w:pPr>
        <w:tabs>
          <w:tab w:val="num" w:pos="2160"/>
        </w:tabs>
        <w:ind w:left="2160" w:hanging="360"/>
      </w:pPr>
      <w:rPr>
        <w:rFonts w:ascii="Wingdings" w:hAnsi="Wingdings" w:hint="default"/>
      </w:rPr>
    </w:lvl>
    <w:lvl w:ilvl="3" w:tplc="50147EA8">
      <w:start w:val="1"/>
      <w:numFmt w:val="bullet"/>
      <w:lvlText w:val=""/>
      <w:lvlJc w:val="left"/>
      <w:pPr>
        <w:tabs>
          <w:tab w:val="num" w:pos="2880"/>
        </w:tabs>
        <w:ind w:left="2880" w:hanging="360"/>
      </w:pPr>
      <w:rPr>
        <w:rFonts w:ascii="Wingdings" w:hAnsi="Wingdings" w:hint="default"/>
      </w:rPr>
    </w:lvl>
    <w:lvl w:ilvl="4" w:tplc="86EA30E8">
      <w:start w:val="1"/>
      <w:numFmt w:val="bullet"/>
      <w:lvlText w:val=""/>
      <w:lvlJc w:val="left"/>
      <w:pPr>
        <w:tabs>
          <w:tab w:val="num" w:pos="3600"/>
        </w:tabs>
        <w:ind w:left="3600" w:hanging="360"/>
      </w:pPr>
      <w:rPr>
        <w:rFonts w:ascii="Wingdings" w:hAnsi="Wingdings" w:hint="default"/>
      </w:rPr>
    </w:lvl>
    <w:lvl w:ilvl="5" w:tplc="BA8AB2F4">
      <w:start w:val="1"/>
      <w:numFmt w:val="bullet"/>
      <w:lvlText w:val=""/>
      <w:lvlJc w:val="left"/>
      <w:pPr>
        <w:tabs>
          <w:tab w:val="num" w:pos="4320"/>
        </w:tabs>
        <w:ind w:left="4320" w:hanging="360"/>
      </w:pPr>
      <w:rPr>
        <w:rFonts w:ascii="Wingdings" w:hAnsi="Wingdings" w:hint="default"/>
      </w:rPr>
    </w:lvl>
    <w:lvl w:ilvl="6" w:tplc="B68CA3E0">
      <w:start w:val="1"/>
      <w:numFmt w:val="bullet"/>
      <w:lvlText w:val=""/>
      <w:lvlJc w:val="left"/>
      <w:pPr>
        <w:tabs>
          <w:tab w:val="num" w:pos="5040"/>
        </w:tabs>
        <w:ind w:left="5040" w:hanging="360"/>
      </w:pPr>
      <w:rPr>
        <w:rFonts w:ascii="Wingdings" w:hAnsi="Wingdings" w:hint="default"/>
      </w:rPr>
    </w:lvl>
    <w:lvl w:ilvl="7" w:tplc="4FC00A40">
      <w:start w:val="1"/>
      <w:numFmt w:val="bullet"/>
      <w:lvlText w:val=""/>
      <w:lvlJc w:val="left"/>
      <w:pPr>
        <w:tabs>
          <w:tab w:val="num" w:pos="5760"/>
        </w:tabs>
        <w:ind w:left="5760" w:hanging="360"/>
      </w:pPr>
      <w:rPr>
        <w:rFonts w:ascii="Wingdings" w:hAnsi="Wingdings" w:hint="default"/>
      </w:rPr>
    </w:lvl>
    <w:lvl w:ilvl="8" w:tplc="B4944566">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3FF1762"/>
    <w:multiLevelType w:val="hybridMultilevel"/>
    <w:tmpl w:val="0EEE0F54"/>
    <w:lvl w:ilvl="0" w:tplc="1D0834E8">
      <w:start w:val="1"/>
      <w:numFmt w:val="decimal"/>
      <w:lvlText w:val="%1."/>
      <w:lvlJc w:val="left"/>
      <w:pPr>
        <w:ind w:left="912" w:hanging="360"/>
      </w:pPr>
      <w:rPr>
        <w:rFonts w:hint="default"/>
      </w:rPr>
    </w:lvl>
    <w:lvl w:ilvl="1" w:tplc="04090019" w:tentative="1">
      <w:start w:val="1"/>
      <w:numFmt w:val="ideographTraditional"/>
      <w:lvlText w:val="%2、"/>
      <w:lvlJc w:val="left"/>
      <w:pPr>
        <w:ind w:left="1512" w:hanging="480"/>
      </w:pPr>
    </w:lvl>
    <w:lvl w:ilvl="2" w:tplc="0409001B" w:tentative="1">
      <w:start w:val="1"/>
      <w:numFmt w:val="lowerRoman"/>
      <w:lvlText w:val="%3."/>
      <w:lvlJc w:val="right"/>
      <w:pPr>
        <w:ind w:left="1992" w:hanging="480"/>
      </w:pPr>
    </w:lvl>
    <w:lvl w:ilvl="3" w:tplc="0409000F" w:tentative="1">
      <w:start w:val="1"/>
      <w:numFmt w:val="decimal"/>
      <w:lvlText w:val="%4."/>
      <w:lvlJc w:val="left"/>
      <w:pPr>
        <w:ind w:left="2472" w:hanging="480"/>
      </w:pPr>
    </w:lvl>
    <w:lvl w:ilvl="4" w:tplc="04090019" w:tentative="1">
      <w:start w:val="1"/>
      <w:numFmt w:val="ideographTraditional"/>
      <w:lvlText w:val="%5、"/>
      <w:lvlJc w:val="left"/>
      <w:pPr>
        <w:ind w:left="2952" w:hanging="480"/>
      </w:pPr>
    </w:lvl>
    <w:lvl w:ilvl="5" w:tplc="0409001B" w:tentative="1">
      <w:start w:val="1"/>
      <w:numFmt w:val="lowerRoman"/>
      <w:lvlText w:val="%6."/>
      <w:lvlJc w:val="right"/>
      <w:pPr>
        <w:ind w:left="3432" w:hanging="480"/>
      </w:pPr>
    </w:lvl>
    <w:lvl w:ilvl="6" w:tplc="0409000F" w:tentative="1">
      <w:start w:val="1"/>
      <w:numFmt w:val="decimal"/>
      <w:lvlText w:val="%7."/>
      <w:lvlJc w:val="left"/>
      <w:pPr>
        <w:ind w:left="3912" w:hanging="480"/>
      </w:pPr>
    </w:lvl>
    <w:lvl w:ilvl="7" w:tplc="04090019" w:tentative="1">
      <w:start w:val="1"/>
      <w:numFmt w:val="ideographTraditional"/>
      <w:lvlText w:val="%8、"/>
      <w:lvlJc w:val="left"/>
      <w:pPr>
        <w:ind w:left="4392" w:hanging="480"/>
      </w:pPr>
    </w:lvl>
    <w:lvl w:ilvl="8" w:tplc="0409001B" w:tentative="1">
      <w:start w:val="1"/>
      <w:numFmt w:val="lowerRoman"/>
      <w:lvlText w:val="%9."/>
      <w:lvlJc w:val="right"/>
      <w:pPr>
        <w:ind w:left="4872" w:hanging="480"/>
      </w:pPr>
    </w:lvl>
  </w:abstractNum>
  <w:abstractNum w:abstractNumId="5" w15:restartNumberingAfterBreak="0">
    <w:nsid w:val="604616AF"/>
    <w:multiLevelType w:val="hybridMultilevel"/>
    <w:tmpl w:val="63AC260A"/>
    <w:lvl w:ilvl="0" w:tplc="3544CC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
  </w:num>
  <w:num w:numId="2">
    <w:abstractNumId w:val="3"/>
  </w:num>
  <w:num w:numId="3">
    <w:abstractNumId w:val="0"/>
  </w:num>
  <w:num w:numId="4">
    <w:abstractNumId w:val="1"/>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4915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6FF5"/>
    <w:rsid w:val="00001FD0"/>
    <w:rsid w:val="0000242D"/>
    <w:rsid w:val="00003576"/>
    <w:rsid w:val="00004910"/>
    <w:rsid w:val="00010AF7"/>
    <w:rsid w:val="00012AC7"/>
    <w:rsid w:val="00013665"/>
    <w:rsid w:val="00021121"/>
    <w:rsid w:val="00023520"/>
    <w:rsid w:val="000243E7"/>
    <w:rsid w:val="00024B34"/>
    <w:rsid w:val="00025623"/>
    <w:rsid w:val="00025C33"/>
    <w:rsid w:val="00026045"/>
    <w:rsid w:val="00026520"/>
    <w:rsid w:val="00026699"/>
    <w:rsid w:val="000271EC"/>
    <w:rsid w:val="0002750F"/>
    <w:rsid w:val="00030AC7"/>
    <w:rsid w:val="000310F7"/>
    <w:rsid w:val="00031C99"/>
    <w:rsid w:val="00032258"/>
    <w:rsid w:val="0003287A"/>
    <w:rsid w:val="00033C17"/>
    <w:rsid w:val="00035F42"/>
    <w:rsid w:val="000368A0"/>
    <w:rsid w:val="000377DD"/>
    <w:rsid w:val="00041048"/>
    <w:rsid w:val="0004255A"/>
    <w:rsid w:val="00042890"/>
    <w:rsid w:val="00045715"/>
    <w:rsid w:val="000465B9"/>
    <w:rsid w:val="00047E5C"/>
    <w:rsid w:val="00050DF2"/>
    <w:rsid w:val="00056130"/>
    <w:rsid w:val="000602D0"/>
    <w:rsid w:val="000613F9"/>
    <w:rsid w:val="0006318C"/>
    <w:rsid w:val="00063625"/>
    <w:rsid w:val="000645DB"/>
    <w:rsid w:val="00066ECC"/>
    <w:rsid w:val="0007138D"/>
    <w:rsid w:val="000715D3"/>
    <w:rsid w:val="000717BA"/>
    <w:rsid w:val="00071AB3"/>
    <w:rsid w:val="00073163"/>
    <w:rsid w:val="000767A4"/>
    <w:rsid w:val="00076A3B"/>
    <w:rsid w:val="000804BF"/>
    <w:rsid w:val="00082E9A"/>
    <w:rsid w:val="00083DBD"/>
    <w:rsid w:val="00085659"/>
    <w:rsid w:val="00085A48"/>
    <w:rsid w:val="00087FE6"/>
    <w:rsid w:val="00092EE9"/>
    <w:rsid w:val="0009612D"/>
    <w:rsid w:val="000968B5"/>
    <w:rsid w:val="000A0267"/>
    <w:rsid w:val="000A0E7F"/>
    <w:rsid w:val="000A3343"/>
    <w:rsid w:val="000A3519"/>
    <w:rsid w:val="000A3862"/>
    <w:rsid w:val="000A4CA4"/>
    <w:rsid w:val="000B47D5"/>
    <w:rsid w:val="000B7267"/>
    <w:rsid w:val="000C186D"/>
    <w:rsid w:val="000C31C4"/>
    <w:rsid w:val="000C40DA"/>
    <w:rsid w:val="000C4BC9"/>
    <w:rsid w:val="000C546C"/>
    <w:rsid w:val="000C5877"/>
    <w:rsid w:val="000C6933"/>
    <w:rsid w:val="000D120E"/>
    <w:rsid w:val="000D27FE"/>
    <w:rsid w:val="000D3C1D"/>
    <w:rsid w:val="000D413E"/>
    <w:rsid w:val="000D7697"/>
    <w:rsid w:val="000E1C37"/>
    <w:rsid w:val="000E4B51"/>
    <w:rsid w:val="000E70AE"/>
    <w:rsid w:val="000E746F"/>
    <w:rsid w:val="000F09E7"/>
    <w:rsid w:val="000F4CAF"/>
    <w:rsid w:val="000F5E73"/>
    <w:rsid w:val="00105AAD"/>
    <w:rsid w:val="001070EB"/>
    <w:rsid w:val="0011179B"/>
    <w:rsid w:val="00114159"/>
    <w:rsid w:val="00114942"/>
    <w:rsid w:val="0011748D"/>
    <w:rsid w:val="001179B2"/>
    <w:rsid w:val="00120C11"/>
    <w:rsid w:val="00126B1C"/>
    <w:rsid w:val="00131B44"/>
    <w:rsid w:val="0013242A"/>
    <w:rsid w:val="001360F3"/>
    <w:rsid w:val="001377A2"/>
    <w:rsid w:val="00143084"/>
    <w:rsid w:val="00144012"/>
    <w:rsid w:val="00150702"/>
    <w:rsid w:val="00152431"/>
    <w:rsid w:val="001604FB"/>
    <w:rsid w:val="001606CC"/>
    <w:rsid w:val="00163BF4"/>
    <w:rsid w:val="00165ACB"/>
    <w:rsid w:val="00166608"/>
    <w:rsid w:val="0017338F"/>
    <w:rsid w:val="00175592"/>
    <w:rsid w:val="001767EB"/>
    <w:rsid w:val="00182A4B"/>
    <w:rsid w:val="00184A73"/>
    <w:rsid w:val="0018737B"/>
    <w:rsid w:val="0019038A"/>
    <w:rsid w:val="00191D34"/>
    <w:rsid w:val="00194087"/>
    <w:rsid w:val="00194504"/>
    <w:rsid w:val="00194E7E"/>
    <w:rsid w:val="00195570"/>
    <w:rsid w:val="00195FBC"/>
    <w:rsid w:val="00197175"/>
    <w:rsid w:val="001A5805"/>
    <w:rsid w:val="001A5D25"/>
    <w:rsid w:val="001A5EC9"/>
    <w:rsid w:val="001B08D0"/>
    <w:rsid w:val="001B0A31"/>
    <w:rsid w:val="001B200D"/>
    <w:rsid w:val="001B270C"/>
    <w:rsid w:val="001B3118"/>
    <w:rsid w:val="001B335C"/>
    <w:rsid w:val="001B44EC"/>
    <w:rsid w:val="001B4C2B"/>
    <w:rsid w:val="001B726D"/>
    <w:rsid w:val="001C02F2"/>
    <w:rsid w:val="001C05B0"/>
    <w:rsid w:val="001C1E63"/>
    <w:rsid w:val="001C212A"/>
    <w:rsid w:val="001C284D"/>
    <w:rsid w:val="001C42B7"/>
    <w:rsid w:val="001C55ED"/>
    <w:rsid w:val="001C6653"/>
    <w:rsid w:val="001C717B"/>
    <w:rsid w:val="001C7E85"/>
    <w:rsid w:val="001D049D"/>
    <w:rsid w:val="001D1964"/>
    <w:rsid w:val="001D316D"/>
    <w:rsid w:val="001D49F7"/>
    <w:rsid w:val="001D4D32"/>
    <w:rsid w:val="001D6E4D"/>
    <w:rsid w:val="001D7AF6"/>
    <w:rsid w:val="001E0D60"/>
    <w:rsid w:val="001E15DB"/>
    <w:rsid w:val="001E5562"/>
    <w:rsid w:val="001E66FB"/>
    <w:rsid w:val="001E6AE4"/>
    <w:rsid w:val="001E6EFB"/>
    <w:rsid w:val="001E7411"/>
    <w:rsid w:val="001E785B"/>
    <w:rsid w:val="001F01E0"/>
    <w:rsid w:val="001F134B"/>
    <w:rsid w:val="001F15AA"/>
    <w:rsid w:val="001F1A51"/>
    <w:rsid w:val="001F2732"/>
    <w:rsid w:val="001F37D7"/>
    <w:rsid w:val="001F434F"/>
    <w:rsid w:val="001F46F1"/>
    <w:rsid w:val="001F50D6"/>
    <w:rsid w:val="001F5A6A"/>
    <w:rsid w:val="001F76F8"/>
    <w:rsid w:val="00200805"/>
    <w:rsid w:val="00210126"/>
    <w:rsid w:val="0021370E"/>
    <w:rsid w:val="0021622D"/>
    <w:rsid w:val="00217F58"/>
    <w:rsid w:val="002224DC"/>
    <w:rsid w:val="00223043"/>
    <w:rsid w:val="00223650"/>
    <w:rsid w:val="00224E75"/>
    <w:rsid w:val="00225E91"/>
    <w:rsid w:val="00230750"/>
    <w:rsid w:val="00230DCE"/>
    <w:rsid w:val="0023192D"/>
    <w:rsid w:val="00231D10"/>
    <w:rsid w:val="00234360"/>
    <w:rsid w:val="002376A6"/>
    <w:rsid w:val="00240B4C"/>
    <w:rsid w:val="002441EE"/>
    <w:rsid w:val="00245FB8"/>
    <w:rsid w:val="00246B15"/>
    <w:rsid w:val="00246D4E"/>
    <w:rsid w:val="00252D75"/>
    <w:rsid w:val="0025347D"/>
    <w:rsid w:val="002539DE"/>
    <w:rsid w:val="002542A3"/>
    <w:rsid w:val="002550D3"/>
    <w:rsid w:val="002551BD"/>
    <w:rsid w:val="00257FFA"/>
    <w:rsid w:val="00261F10"/>
    <w:rsid w:val="002629E9"/>
    <w:rsid w:val="00262B09"/>
    <w:rsid w:val="00264102"/>
    <w:rsid w:val="0026473A"/>
    <w:rsid w:val="002649F2"/>
    <w:rsid w:val="00275A02"/>
    <w:rsid w:val="00276D77"/>
    <w:rsid w:val="002800E9"/>
    <w:rsid w:val="002825D4"/>
    <w:rsid w:val="00284BC5"/>
    <w:rsid w:val="002856E8"/>
    <w:rsid w:val="00287713"/>
    <w:rsid w:val="002926B0"/>
    <w:rsid w:val="00292963"/>
    <w:rsid w:val="00296CB0"/>
    <w:rsid w:val="002A3BED"/>
    <w:rsid w:val="002A4939"/>
    <w:rsid w:val="002A5055"/>
    <w:rsid w:val="002A50D0"/>
    <w:rsid w:val="002B0F1F"/>
    <w:rsid w:val="002B1123"/>
    <w:rsid w:val="002B382C"/>
    <w:rsid w:val="002B483B"/>
    <w:rsid w:val="002B5300"/>
    <w:rsid w:val="002B75FB"/>
    <w:rsid w:val="002C0BFD"/>
    <w:rsid w:val="002C0C4C"/>
    <w:rsid w:val="002C1EC1"/>
    <w:rsid w:val="002C4110"/>
    <w:rsid w:val="002C4228"/>
    <w:rsid w:val="002C6310"/>
    <w:rsid w:val="002C7928"/>
    <w:rsid w:val="002D665C"/>
    <w:rsid w:val="002D7F35"/>
    <w:rsid w:val="002E39D8"/>
    <w:rsid w:val="002E5F3A"/>
    <w:rsid w:val="002E6ABB"/>
    <w:rsid w:val="002E7BBC"/>
    <w:rsid w:val="002F07FF"/>
    <w:rsid w:val="002F3C24"/>
    <w:rsid w:val="002F684F"/>
    <w:rsid w:val="002F79A0"/>
    <w:rsid w:val="002F7CF9"/>
    <w:rsid w:val="00300BA1"/>
    <w:rsid w:val="00300CA8"/>
    <w:rsid w:val="003032FB"/>
    <w:rsid w:val="00303F4F"/>
    <w:rsid w:val="0030472A"/>
    <w:rsid w:val="00306041"/>
    <w:rsid w:val="003063FA"/>
    <w:rsid w:val="00310453"/>
    <w:rsid w:val="00310857"/>
    <w:rsid w:val="003113D1"/>
    <w:rsid w:val="00311CBB"/>
    <w:rsid w:val="003138C2"/>
    <w:rsid w:val="003147EA"/>
    <w:rsid w:val="00314EEA"/>
    <w:rsid w:val="003210FE"/>
    <w:rsid w:val="00325FCB"/>
    <w:rsid w:val="00330D1F"/>
    <w:rsid w:val="00330D4B"/>
    <w:rsid w:val="00331349"/>
    <w:rsid w:val="003356F8"/>
    <w:rsid w:val="00336E4D"/>
    <w:rsid w:val="00342FC4"/>
    <w:rsid w:val="003441E0"/>
    <w:rsid w:val="00345304"/>
    <w:rsid w:val="00345F1E"/>
    <w:rsid w:val="00350A82"/>
    <w:rsid w:val="00350E4C"/>
    <w:rsid w:val="003517A7"/>
    <w:rsid w:val="003518CA"/>
    <w:rsid w:val="003528FE"/>
    <w:rsid w:val="003529D5"/>
    <w:rsid w:val="003559CD"/>
    <w:rsid w:val="003571D3"/>
    <w:rsid w:val="003630A3"/>
    <w:rsid w:val="0036635B"/>
    <w:rsid w:val="0036693E"/>
    <w:rsid w:val="00370300"/>
    <w:rsid w:val="00375B0A"/>
    <w:rsid w:val="00375C9F"/>
    <w:rsid w:val="00375D5C"/>
    <w:rsid w:val="00377E1F"/>
    <w:rsid w:val="0038164A"/>
    <w:rsid w:val="003818D2"/>
    <w:rsid w:val="0038209D"/>
    <w:rsid w:val="0038222A"/>
    <w:rsid w:val="003836B3"/>
    <w:rsid w:val="00383CBF"/>
    <w:rsid w:val="00385B92"/>
    <w:rsid w:val="0038629C"/>
    <w:rsid w:val="0038732A"/>
    <w:rsid w:val="0039164A"/>
    <w:rsid w:val="00392FE8"/>
    <w:rsid w:val="00393187"/>
    <w:rsid w:val="00393FB5"/>
    <w:rsid w:val="0039467F"/>
    <w:rsid w:val="00394749"/>
    <w:rsid w:val="00395EF8"/>
    <w:rsid w:val="003A3029"/>
    <w:rsid w:val="003A3AD3"/>
    <w:rsid w:val="003A3EF9"/>
    <w:rsid w:val="003A559E"/>
    <w:rsid w:val="003A584F"/>
    <w:rsid w:val="003A5ED8"/>
    <w:rsid w:val="003A5FB0"/>
    <w:rsid w:val="003B00C1"/>
    <w:rsid w:val="003B2D0B"/>
    <w:rsid w:val="003B2D21"/>
    <w:rsid w:val="003B2F51"/>
    <w:rsid w:val="003B339C"/>
    <w:rsid w:val="003B3ABC"/>
    <w:rsid w:val="003B40B8"/>
    <w:rsid w:val="003B6F37"/>
    <w:rsid w:val="003C1AB8"/>
    <w:rsid w:val="003C657F"/>
    <w:rsid w:val="003D09FE"/>
    <w:rsid w:val="003D0B9E"/>
    <w:rsid w:val="003D12E9"/>
    <w:rsid w:val="003D299D"/>
    <w:rsid w:val="003D36B2"/>
    <w:rsid w:val="003D5199"/>
    <w:rsid w:val="003D5CF7"/>
    <w:rsid w:val="003D5FD4"/>
    <w:rsid w:val="003D6857"/>
    <w:rsid w:val="003D7180"/>
    <w:rsid w:val="003E22B4"/>
    <w:rsid w:val="003E3C76"/>
    <w:rsid w:val="003E3D72"/>
    <w:rsid w:val="003E3DA2"/>
    <w:rsid w:val="003E3F96"/>
    <w:rsid w:val="003E4B2E"/>
    <w:rsid w:val="003E66A6"/>
    <w:rsid w:val="003F0C06"/>
    <w:rsid w:val="003F0D04"/>
    <w:rsid w:val="003F225F"/>
    <w:rsid w:val="003F2549"/>
    <w:rsid w:val="003F2D29"/>
    <w:rsid w:val="003F7030"/>
    <w:rsid w:val="003F704F"/>
    <w:rsid w:val="003F74D4"/>
    <w:rsid w:val="00403D45"/>
    <w:rsid w:val="0040640E"/>
    <w:rsid w:val="00410714"/>
    <w:rsid w:val="00411C58"/>
    <w:rsid w:val="00412E3C"/>
    <w:rsid w:val="004131D2"/>
    <w:rsid w:val="00413986"/>
    <w:rsid w:val="00413D60"/>
    <w:rsid w:val="00413F54"/>
    <w:rsid w:val="004147F6"/>
    <w:rsid w:val="004216AD"/>
    <w:rsid w:val="00423640"/>
    <w:rsid w:val="00426001"/>
    <w:rsid w:val="00426C9F"/>
    <w:rsid w:val="00430D03"/>
    <w:rsid w:val="004314E3"/>
    <w:rsid w:val="004345F7"/>
    <w:rsid w:val="004345FD"/>
    <w:rsid w:val="004377AA"/>
    <w:rsid w:val="00437AA4"/>
    <w:rsid w:val="0044159E"/>
    <w:rsid w:val="004420A5"/>
    <w:rsid w:val="00442193"/>
    <w:rsid w:val="00442CDB"/>
    <w:rsid w:val="00443A83"/>
    <w:rsid w:val="00443F36"/>
    <w:rsid w:val="00445891"/>
    <w:rsid w:val="00445E46"/>
    <w:rsid w:val="00446052"/>
    <w:rsid w:val="004472E2"/>
    <w:rsid w:val="00452002"/>
    <w:rsid w:val="00454F67"/>
    <w:rsid w:val="004569D0"/>
    <w:rsid w:val="00456BF3"/>
    <w:rsid w:val="00457EBF"/>
    <w:rsid w:val="00460677"/>
    <w:rsid w:val="00461688"/>
    <w:rsid w:val="004631F1"/>
    <w:rsid w:val="00466007"/>
    <w:rsid w:val="00466DB2"/>
    <w:rsid w:val="0046777D"/>
    <w:rsid w:val="0046797A"/>
    <w:rsid w:val="004711E0"/>
    <w:rsid w:val="0047297E"/>
    <w:rsid w:val="0047409F"/>
    <w:rsid w:val="00474B5A"/>
    <w:rsid w:val="00475DCA"/>
    <w:rsid w:val="004779CA"/>
    <w:rsid w:val="00481989"/>
    <w:rsid w:val="00483713"/>
    <w:rsid w:val="00487B9F"/>
    <w:rsid w:val="00487FE0"/>
    <w:rsid w:val="0049251A"/>
    <w:rsid w:val="00492ABE"/>
    <w:rsid w:val="0049321F"/>
    <w:rsid w:val="0049597F"/>
    <w:rsid w:val="00496E17"/>
    <w:rsid w:val="004A0370"/>
    <w:rsid w:val="004A16E1"/>
    <w:rsid w:val="004A2900"/>
    <w:rsid w:val="004A36EA"/>
    <w:rsid w:val="004A4458"/>
    <w:rsid w:val="004A4E70"/>
    <w:rsid w:val="004A73EC"/>
    <w:rsid w:val="004A7D44"/>
    <w:rsid w:val="004B01A6"/>
    <w:rsid w:val="004B0316"/>
    <w:rsid w:val="004B23AD"/>
    <w:rsid w:val="004B3337"/>
    <w:rsid w:val="004B386E"/>
    <w:rsid w:val="004B5BBA"/>
    <w:rsid w:val="004B689F"/>
    <w:rsid w:val="004B7AB0"/>
    <w:rsid w:val="004B7C8E"/>
    <w:rsid w:val="004C29EF"/>
    <w:rsid w:val="004C35F9"/>
    <w:rsid w:val="004C47FF"/>
    <w:rsid w:val="004C5A28"/>
    <w:rsid w:val="004C7836"/>
    <w:rsid w:val="004C7D77"/>
    <w:rsid w:val="004D0ACA"/>
    <w:rsid w:val="004D1171"/>
    <w:rsid w:val="004D15E6"/>
    <w:rsid w:val="004D511F"/>
    <w:rsid w:val="004D7FF2"/>
    <w:rsid w:val="004E29CB"/>
    <w:rsid w:val="004E60C8"/>
    <w:rsid w:val="004F14CC"/>
    <w:rsid w:val="004F1C9C"/>
    <w:rsid w:val="004F5497"/>
    <w:rsid w:val="00501F86"/>
    <w:rsid w:val="00502CB2"/>
    <w:rsid w:val="00505024"/>
    <w:rsid w:val="00505B69"/>
    <w:rsid w:val="00507563"/>
    <w:rsid w:val="00507BB1"/>
    <w:rsid w:val="005102E8"/>
    <w:rsid w:val="0051041A"/>
    <w:rsid w:val="0051163D"/>
    <w:rsid w:val="00513337"/>
    <w:rsid w:val="0051727C"/>
    <w:rsid w:val="00517741"/>
    <w:rsid w:val="00517BCA"/>
    <w:rsid w:val="00517C40"/>
    <w:rsid w:val="005217CC"/>
    <w:rsid w:val="00525980"/>
    <w:rsid w:val="00525A7B"/>
    <w:rsid w:val="005260E0"/>
    <w:rsid w:val="005268CA"/>
    <w:rsid w:val="005350EE"/>
    <w:rsid w:val="0053726D"/>
    <w:rsid w:val="005405B7"/>
    <w:rsid w:val="005433E4"/>
    <w:rsid w:val="0055102F"/>
    <w:rsid w:val="00551E7C"/>
    <w:rsid w:val="005521C3"/>
    <w:rsid w:val="0055284F"/>
    <w:rsid w:val="00555EBE"/>
    <w:rsid w:val="00560D2C"/>
    <w:rsid w:val="0056766C"/>
    <w:rsid w:val="0057091D"/>
    <w:rsid w:val="0057300F"/>
    <w:rsid w:val="00574A22"/>
    <w:rsid w:val="00574B40"/>
    <w:rsid w:val="00576728"/>
    <w:rsid w:val="00576C92"/>
    <w:rsid w:val="005772E4"/>
    <w:rsid w:val="00577573"/>
    <w:rsid w:val="00581513"/>
    <w:rsid w:val="0058222E"/>
    <w:rsid w:val="00583486"/>
    <w:rsid w:val="0058453F"/>
    <w:rsid w:val="00584E70"/>
    <w:rsid w:val="00585CCC"/>
    <w:rsid w:val="005901DF"/>
    <w:rsid w:val="005907CC"/>
    <w:rsid w:val="00591A87"/>
    <w:rsid w:val="00591D56"/>
    <w:rsid w:val="0059377F"/>
    <w:rsid w:val="00594AE0"/>
    <w:rsid w:val="005960BA"/>
    <w:rsid w:val="00597C1E"/>
    <w:rsid w:val="00597DDA"/>
    <w:rsid w:val="005A0D3A"/>
    <w:rsid w:val="005A1A73"/>
    <w:rsid w:val="005A4251"/>
    <w:rsid w:val="005A4B13"/>
    <w:rsid w:val="005B0806"/>
    <w:rsid w:val="005B0870"/>
    <w:rsid w:val="005B1374"/>
    <w:rsid w:val="005B640E"/>
    <w:rsid w:val="005B7BFA"/>
    <w:rsid w:val="005B7E2D"/>
    <w:rsid w:val="005C552B"/>
    <w:rsid w:val="005D0416"/>
    <w:rsid w:val="005D0CC2"/>
    <w:rsid w:val="005D289B"/>
    <w:rsid w:val="005D457A"/>
    <w:rsid w:val="005D7B7B"/>
    <w:rsid w:val="005E086D"/>
    <w:rsid w:val="005E392E"/>
    <w:rsid w:val="005E3FAF"/>
    <w:rsid w:val="005E6D88"/>
    <w:rsid w:val="005E6E45"/>
    <w:rsid w:val="005E6FCD"/>
    <w:rsid w:val="005E7BA9"/>
    <w:rsid w:val="005F2572"/>
    <w:rsid w:val="005F535C"/>
    <w:rsid w:val="005F5961"/>
    <w:rsid w:val="005F667B"/>
    <w:rsid w:val="005F7B96"/>
    <w:rsid w:val="00600C5C"/>
    <w:rsid w:val="006012E5"/>
    <w:rsid w:val="00601D74"/>
    <w:rsid w:val="00603B24"/>
    <w:rsid w:val="006042BF"/>
    <w:rsid w:val="00605CDB"/>
    <w:rsid w:val="00610306"/>
    <w:rsid w:val="00611492"/>
    <w:rsid w:val="00612B2D"/>
    <w:rsid w:val="00612B95"/>
    <w:rsid w:val="00620F00"/>
    <w:rsid w:val="00621464"/>
    <w:rsid w:val="0062184F"/>
    <w:rsid w:val="00621F9A"/>
    <w:rsid w:val="00624E37"/>
    <w:rsid w:val="006250FA"/>
    <w:rsid w:val="0062671A"/>
    <w:rsid w:val="00626806"/>
    <w:rsid w:val="00631D85"/>
    <w:rsid w:val="00640116"/>
    <w:rsid w:val="00640F43"/>
    <w:rsid w:val="00641D22"/>
    <w:rsid w:val="0064247F"/>
    <w:rsid w:val="00644A75"/>
    <w:rsid w:val="00645B38"/>
    <w:rsid w:val="006468B2"/>
    <w:rsid w:val="00652795"/>
    <w:rsid w:val="00653A39"/>
    <w:rsid w:val="0065502D"/>
    <w:rsid w:val="00657A42"/>
    <w:rsid w:val="006620FB"/>
    <w:rsid w:val="006625EF"/>
    <w:rsid w:val="0066559B"/>
    <w:rsid w:val="0066589C"/>
    <w:rsid w:val="006669E3"/>
    <w:rsid w:val="006702FB"/>
    <w:rsid w:val="00673549"/>
    <w:rsid w:val="006740CA"/>
    <w:rsid w:val="00680EA0"/>
    <w:rsid w:val="006947A8"/>
    <w:rsid w:val="006951CC"/>
    <w:rsid w:val="006972DB"/>
    <w:rsid w:val="006A1F0F"/>
    <w:rsid w:val="006A240F"/>
    <w:rsid w:val="006A245A"/>
    <w:rsid w:val="006A6227"/>
    <w:rsid w:val="006A7FFC"/>
    <w:rsid w:val="006B1F3F"/>
    <w:rsid w:val="006B24B9"/>
    <w:rsid w:val="006B52A5"/>
    <w:rsid w:val="006B5945"/>
    <w:rsid w:val="006B5D18"/>
    <w:rsid w:val="006C0300"/>
    <w:rsid w:val="006C0632"/>
    <w:rsid w:val="006C19C6"/>
    <w:rsid w:val="006C5569"/>
    <w:rsid w:val="006C5EF8"/>
    <w:rsid w:val="006C6479"/>
    <w:rsid w:val="006C66D6"/>
    <w:rsid w:val="006C78E9"/>
    <w:rsid w:val="006D092C"/>
    <w:rsid w:val="006D0BED"/>
    <w:rsid w:val="006D32EC"/>
    <w:rsid w:val="006D4F62"/>
    <w:rsid w:val="006D5188"/>
    <w:rsid w:val="006D7811"/>
    <w:rsid w:val="006E08C7"/>
    <w:rsid w:val="006E253F"/>
    <w:rsid w:val="006E2BEB"/>
    <w:rsid w:val="006E5DE6"/>
    <w:rsid w:val="006E6298"/>
    <w:rsid w:val="006E7A92"/>
    <w:rsid w:val="006F184B"/>
    <w:rsid w:val="006F4A63"/>
    <w:rsid w:val="006F68AB"/>
    <w:rsid w:val="006F6B33"/>
    <w:rsid w:val="00704045"/>
    <w:rsid w:val="00707B7D"/>
    <w:rsid w:val="00707F70"/>
    <w:rsid w:val="00712735"/>
    <w:rsid w:val="00713C17"/>
    <w:rsid w:val="00715BCA"/>
    <w:rsid w:val="00716C6E"/>
    <w:rsid w:val="0072256F"/>
    <w:rsid w:val="007228A8"/>
    <w:rsid w:val="00722D8A"/>
    <w:rsid w:val="00722FAB"/>
    <w:rsid w:val="00724AEC"/>
    <w:rsid w:val="0072618B"/>
    <w:rsid w:val="00735722"/>
    <w:rsid w:val="00742B16"/>
    <w:rsid w:val="00743D18"/>
    <w:rsid w:val="00744AD1"/>
    <w:rsid w:val="00745364"/>
    <w:rsid w:val="00746C28"/>
    <w:rsid w:val="0075148B"/>
    <w:rsid w:val="007524AF"/>
    <w:rsid w:val="00754AA5"/>
    <w:rsid w:val="00756BE9"/>
    <w:rsid w:val="00757D4C"/>
    <w:rsid w:val="00760C78"/>
    <w:rsid w:val="00761075"/>
    <w:rsid w:val="00762884"/>
    <w:rsid w:val="00763E2E"/>
    <w:rsid w:val="00763E45"/>
    <w:rsid w:val="00766CED"/>
    <w:rsid w:val="00771993"/>
    <w:rsid w:val="00773069"/>
    <w:rsid w:val="007739BE"/>
    <w:rsid w:val="00774750"/>
    <w:rsid w:val="00774D89"/>
    <w:rsid w:val="0077515D"/>
    <w:rsid w:val="00775498"/>
    <w:rsid w:val="007815A4"/>
    <w:rsid w:val="00782A47"/>
    <w:rsid w:val="00782D56"/>
    <w:rsid w:val="00783B75"/>
    <w:rsid w:val="0078762F"/>
    <w:rsid w:val="00791ADB"/>
    <w:rsid w:val="00792D83"/>
    <w:rsid w:val="0079543F"/>
    <w:rsid w:val="00795B07"/>
    <w:rsid w:val="007A1438"/>
    <w:rsid w:val="007A28AF"/>
    <w:rsid w:val="007A28D6"/>
    <w:rsid w:val="007A2F72"/>
    <w:rsid w:val="007A46F8"/>
    <w:rsid w:val="007A6667"/>
    <w:rsid w:val="007B077C"/>
    <w:rsid w:val="007B2D4F"/>
    <w:rsid w:val="007B3120"/>
    <w:rsid w:val="007B31AC"/>
    <w:rsid w:val="007B46C2"/>
    <w:rsid w:val="007B474A"/>
    <w:rsid w:val="007C34DE"/>
    <w:rsid w:val="007C394E"/>
    <w:rsid w:val="007C3C6C"/>
    <w:rsid w:val="007C647F"/>
    <w:rsid w:val="007C6FF5"/>
    <w:rsid w:val="007C7231"/>
    <w:rsid w:val="007D0359"/>
    <w:rsid w:val="007D0CD3"/>
    <w:rsid w:val="007D2794"/>
    <w:rsid w:val="007D2B4A"/>
    <w:rsid w:val="007D3FEE"/>
    <w:rsid w:val="007D486F"/>
    <w:rsid w:val="007E0359"/>
    <w:rsid w:val="007E0926"/>
    <w:rsid w:val="007E3985"/>
    <w:rsid w:val="007E51CE"/>
    <w:rsid w:val="007E5B15"/>
    <w:rsid w:val="007E6F89"/>
    <w:rsid w:val="007F22AF"/>
    <w:rsid w:val="007F3023"/>
    <w:rsid w:val="007F366E"/>
    <w:rsid w:val="007F5043"/>
    <w:rsid w:val="007F5EA1"/>
    <w:rsid w:val="007F7E55"/>
    <w:rsid w:val="0080042A"/>
    <w:rsid w:val="008037D5"/>
    <w:rsid w:val="00804DBA"/>
    <w:rsid w:val="00805809"/>
    <w:rsid w:val="00806843"/>
    <w:rsid w:val="008078F8"/>
    <w:rsid w:val="008101EE"/>
    <w:rsid w:val="00810516"/>
    <w:rsid w:val="008111C6"/>
    <w:rsid w:val="008115FA"/>
    <w:rsid w:val="00812211"/>
    <w:rsid w:val="00812F14"/>
    <w:rsid w:val="00813725"/>
    <w:rsid w:val="00814223"/>
    <w:rsid w:val="008165E0"/>
    <w:rsid w:val="00816614"/>
    <w:rsid w:val="0082065C"/>
    <w:rsid w:val="00821A5C"/>
    <w:rsid w:val="00821DC6"/>
    <w:rsid w:val="00823760"/>
    <w:rsid w:val="00826771"/>
    <w:rsid w:val="008337AA"/>
    <w:rsid w:val="008338A9"/>
    <w:rsid w:val="00840A83"/>
    <w:rsid w:val="00840FE6"/>
    <w:rsid w:val="00841903"/>
    <w:rsid w:val="00843160"/>
    <w:rsid w:val="0084651E"/>
    <w:rsid w:val="00852FCC"/>
    <w:rsid w:val="008551AE"/>
    <w:rsid w:val="00855498"/>
    <w:rsid w:val="00857B24"/>
    <w:rsid w:val="008603F2"/>
    <w:rsid w:val="00860F8D"/>
    <w:rsid w:val="008615F8"/>
    <w:rsid w:val="0086171C"/>
    <w:rsid w:val="008620BB"/>
    <w:rsid w:val="008674C0"/>
    <w:rsid w:val="0086799A"/>
    <w:rsid w:val="0087142A"/>
    <w:rsid w:val="00872011"/>
    <w:rsid w:val="00872325"/>
    <w:rsid w:val="0087281F"/>
    <w:rsid w:val="00873769"/>
    <w:rsid w:val="008739EE"/>
    <w:rsid w:val="008766EF"/>
    <w:rsid w:val="00876C3A"/>
    <w:rsid w:val="00876D4B"/>
    <w:rsid w:val="0087792C"/>
    <w:rsid w:val="00877CF8"/>
    <w:rsid w:val="00884BF2"/>
    <w:rsid w:val="00886DC9"/>
    <w:rsid w:val="00890C37"/>
    <w:rsid w:val="008966D6"/>
    <w:rsid w:val="008979B0"/>
    <w:rsid w:val="008A04A9"/>
    <w:rsid w:val="008A116E"/>
    <w:rsid w:val="008A14C0"/>
    <w:rsid w:val="008A1BFB"/>
    <w:rsid w:val="008A1E3F"/>
    <w:rsid w:val="008A2EFA"/>
    <w:rsid w:val="008A5139"/>
    <w:rsid w:val="008A59BC"/>
    <w:rsid w:val="008A60D7"/>
    <w:rsid w:val="008A66C7"/>
    <w:rsid w:val="008A725F"/>
    <w:rsid w:val="008A7C2A"/>
    <w:rsid w:val="008B0B7C"/>
    <w:rsid w:val="008B209B"/>
    <w:rsid w:val="008B3162"/>
    <w:rsid w:val="008B502F"/>
    <w:rsid w:val="008B61A2"/>
    <w:rsid w:val="008B78A6"/>
    <w:rsid w:val="008C16C8"/>
    <w:rsid w:val="008C2013"/>
    <w:rsid w:val="008C2999"/>
    <w:rsid w:val="008C7256"/>
    <w:rsid w:val="008D18E5"/>
    <w:rsid w:val="008D3BBF"/>
    <w:rsid w:val="008D3F9A"/>
    <w:rsid w:val="008E06C0"/>
    <w:rsid w:val="008E1B40"/>
    <w:rsid w:val="008E5084"/>
    <w:rsid w:val="008E77D9"/>
    <w:rsid w:val="008F0165"/>
    <w:rsid w:val="008F43EE"/>
    <w:rsid w:val="009013A7"/>
    <w:rsid w:val="0090431D"/>
    <w:rsid w:val="00904F7A"/>
    <w:rsid w:val="00905E5F"/>
    <w:rsid w:val="0090606F"/>
    <w:rsid w:val="00910469"/>
    <w:rsid w:val="00910999"/>
    <w:rsid w:val="0091393D"/>
    <w:rsid w:val="00915842"/>
    <w:rsid w:val="00915940"/>
    <w:rsid w:val="00916D4F"/>
    <w:rsid w:val="009175F6"/>
    <w:rsid w:val="0092022B"/>
    <w:rsid w:val="00921595"/>
    <w:rsid w:val="009254E3"/>
    <w:rsid w:val="00926098"/>
    <w:rsid w:val="009274A6"/>
    <w:rsid w:val="00930495"/>
    <w:rsid w:val="00930905"/>
    <w:rsid w:val="00931F14"/>
    <w:rsid w:val="00932BA6"/>
    <w:rsid w:val="00933BDC"/>
    <w:rsid w:val="0093510E"/>
    <w:rsid w:val="0093590C"/>
    <w:rsid w:val="00937DD8"/>
    <w:rsid w:val="009407E6"/>
    <w:rsid w:val="00940A6A"/>
    <w:rsid w:val="00941610"/>
    <w:rsid w:val="00941792"/>
    <w:rsid w:val="00942C84"/>
    <w:rsid w:val="009438EC"/>
    <w:rsid w:val="00946695"/>
    <w:rsid w:val="00950F1C"/>
    <w:rsid w:val="009516A6"/>
    <w:rsid w:val="0095227D"/>
    <w:rsid w:val="0095359F"/>
    <w:rsid w:val="009536E9"/>
    <w:rsid w:val="0095686B"/>
    <w:rsid w:val="00961462"/>
    <w:rsid w:val="009616AD"/>
    <w:rsid w:val="009618B0"/>
    <w:rsid w:val="00965BF5"/>
    <w:rsid w:val="0096657A"/>
    <w:rsid w:val="00966F4B"/>
    <w:rsid w:val="00967D6F"/>
    <w:rsid w:val="00971043"/>
    <w:rsid w:val="009714D6"/>
    <w:rsid w:val="00975414"/>
    <w:rsid w:val="0097711F"/>
    <w:rsid w:val="00984856"/>
    <w:rsid w:val="0098641E"/>
    <w:rsid w:val="0099008E"/>
    <w:rsid w:val="00991096"/>
    <w:rsid w:val="00994307"/>
    <w:rsid w:val="009A37D2"/>
    <w:rsid w:val="009A4D23"/>
    <w:rsid w:val="009A5E4B"/>
    <w:rsid w:val="009B1BF4"/>
    <w:rsid w:val="009B230C"/>
    <w:rsid w:val="009B2D00"/>
    <w:rsid w:val="009B3F65"/>
    <w:rsid w:val="009B3FF9"/>
    <w:rsid w:val="009B425E"/>
    <w:rsid w:val="009B52AE"/>
    <w:rsid w:val="009C2D67"/>
    <w:rsid w:val="009C3A12"/>
    <w:rsid w:val="009C3A78"/>
    <w:rsid w:val="009C5D37"/>
    <w:rsid w:val="009C636A"/>
    <w:rsid w:val="009D2905"/>
    <w:rsid w:val="009D334A"/>
    <w:rsid w:val="009D64E9"/>
    <w:rsid w:val="009D785C"/>
    <w:rsid w:val="009E0174"/>
    <w:rsid w:val="009E039A"/>
    <w:rsid w:val="009E09AF"/>
    <w:rsid w:val="009E3DEB"/>
    <w:rsid w:val="009E7D11"/>
    <w:rsid w:val="009F2BDC"/>
    <w:rsid w:val="009F416D"/>
    <w:rsid w:val="009F43E7"/>
    <w:rsid w:val="00A01D88"/>
    <w:rsid w:val="00A045A4"/>
    <w:rsid w:val="00A05138"/>
    <w:rsid w:val="00A06040"/>
    <w:rsid w:val="00A068C1"/>
    <w:rsid w:val="00A06F7F"/>
    <w:rsid w:val="00A20E6F"/>
    <w:rsid w:val="00A21329"/>
    <w:rsid w:val="00A2149B"/>
    <w:rsid w:val="00A2234B"/>
    <w:rsid w:val="00A267E0"/>
    <w:rsid w:val="00A26D83"/>
    <w:rsid w:val="00A27324"/>
    <w:rsid w:val="00A276B7"/>
    <w:rsid w:val="00A30803"/>
    <w:rsid w:val="00A35683"/>
    <w:rsid w:val="00A36764"/>
    <w:rsid w:val="00A374DE"/>
    <w:rsid w:val="00A4035E"/>
    <w:rsid w:val="00A41533"/>
    <w:rsid w:val="00A42FBA"/>
    <w:rsid w:val="00A4394A"/>
    <w:rsid w:val="00A46292"/>
    <w:rsid w:val="00A52127"/>
    <w:rsid w:val="00A556AF"/>
    <w:rsid w:val="00A55A22"/>
    <w:rsid w:val="00A60C8D"/>
    <w:rsid w:val="00A640E1"/>
    <w:rsid w:val="00A644E8"/>
    <w:rsid w:val="00A64515"/>
    <w:rsid w:val="00A649A6"/>
    <w:rsid w:val="00A65DA7"/>
    <w:rsid w:val="00A66561"/>
    <w:rsid w:val="00A71605"/>
    <w:rsid w:val="00A76FD4"/>
    <w:rsid w:val="00A81749"/>
    <w:rsid w:val="00A824DF"/>
    <w:rsid w:val="00A82CD6"/>
    <w:rsid w:val="00A85B19"/>
    <w:rsid w:val="00A8728E"/>
    <w:rsid w:val="00A910D2"/>
    <w:rsid w:val="00A927AD"/>
    <w:rsid w:val="00A93C05"/>
    <w:rsid w:val="00A94DB3"/>
    <w:rsid w:val="00A96FB9"/>
    <w:rsid w:val="00A97BBD"/>
    <w:rsid w:val="00AA1830"/>
    <w:rsid w:val="00AA44F8"/>
    <w:rsid w:val="00AA6895"/>
    <w:rsid w:val="00AA7B37"/>
    <w:rsid w:val="00AB053E"/>
    <w:rsid w:val="00AB0DF8"/>
    <w:rsid w:val="00AB2579"/>
    <w:rsid w:val="00AB69A9"/>
    <w:rsid w:val="00AC0145"/>
    <w:rsid w:val="00AC2726"/>
    <w:rsid w:val="00AC3577"/>
    <w:rsid w:val="00AC521F"/>
    <w:rsid w:val="00AC6AED"/>
    <w:rsid w:val="00AC6BC8"/>
    <w:rsid w:val="00AC70AA"/>
    <w:rsid w:val="00AD4F63"/>
    <w:rsid w:val="00AD64C5"/>
    <w:rsid w:val="00AD7DE5"/>
    <w:rsid w:val="00AE0772"/>
    <w:rsid w:val="00AE1788"/>
    <w:rsid w:val="00AF0299"/>
    <w:rsid w:val="00AF0AD5"/>
    <w:rsid w:val="00AF2363"/>
    <w:rsid w:val="00AF57AD"/>
    <w:rsid w:val="00AF7438"/>
    <w:rsid w:val="00B02B0A"/>
    <w:rsid w:val="00B03344"/>
    <w:rsid w:val="00B04A03"/>
    <w:rsid w:val="00B05AEB"/>
    <w:rsid w:val="00B10265"/>
    <w:rsid w:val="00B11A1C"/>
    <w:rsid w:val="00B14836"/>
    <w:rsid w:val="00B148D1"/>
    <w:rsid w:val="00B15500"/>
    <w:rsid w:val="00B17B37"/>
    <w:rsid w:val="00B17FDE"/>
    <w:rsid w:val="00B212AF"/>
    <w:rsid w:val="00B22A4B"/>
    <w:rsid w:val="00B23865"/>
    <w:rsid w:val="00B253EF"/>
    <w:rsid w:val="00B26E77"/>
    <w:rsid w:val="00B3375C"/>
    <w:rsid w:val="00B3400E"/>
    <w:rsid w:val="00B35B93"/>
    <w:rsid w:val="00B36528"/>
    <w:rsid w:val="00B372D8"/>
    <w:rsid w:val="00B41438"/>
    <w:rsid w:val="00B42415"/>
    <w:rsid w:val="00B4304A"/>
    <w:rsid w:val="00B43186"/>
    <w:rsid w:val="00B43950"/>
    <w:rsid w:val="00B44D95"/>
    <w:rsid w:val="00B47D15"/>
    <w:rsid w:val="00B50DC9"/>
    <w:rsid w:val="00B52F24"/>
    <w:rsid w:val="00B567AB"/>
    <w:rsid w:val="00B628B4"/>
    <w:rsid w:val="00B634FE"/>
    <w:rsid w:val="00B64BA1"/>
    <w:rsid w:val="00B65643"/>
    <w:rsid w:val="00B702B8"/>
    <w:rsid w:val="00B71792"/>
    <w:rsid w:val="00B72AE6"/>
    <w:rsid w:val="00B7380A"/>
    <w:rsid w:val="00B75D03"/>
    <w:rsid w:val="00B76693"/>
    <w:rsid w:val="00B77D2F"/>
    <w:rsid w:val="00B8123D"/>
    <w:rsid w:val="00B81FCC"/>
    <w:rsid w:val="00B8260D"/>
    <w:rsid w:val="00B82697"/>
    <w:rsid w:val="00B82A6C"/>
    <w:rsid w:val="00B8489D"/>
    <w:rsid w:val="00B856DB"/>
    <w:rsid w:val="00B8624B"/>
    <w:rsid w:val="00B86AD8"/>
    <w:rsid w:val="00B86ED0"/>
    <w:rsid w:val="00B9098F"/>
    <w:rsid w:val="00B92718"/>
    <w:rsid w:val="00BA1501"/>
    <w:rsid w:val="00BA540E"/>
    <w:rsid w:val="00BA58F4"/>
    <w:rsid w:val="00BA700F"/>
    <w:rsid w:val="00BB0622"/>
    <w:rsid w:val="00BB118A"/>
    <w:rsid w:val="00BB147C"/>
    <w:rsid w:val="00BB1C90"/>
    <w:rsid w:val="00BB1EB9"/>
    <w:rsid w:val="00BB2FB4"/>
    <w:rsid w:val="00BC09DB"/>
    <w:rsid w:val="00BC128A"/>
    <w:rsid w:val="00BC3C2E"/>
    <w:rsid w:val="00BC4609"/>
    <w:rsid w:val="00BC664E"/>
    <w:rsid w:val="00BD047A"/>
    <w:rsid w:val="00BD0A23"/>
    <w:rsid w:val="00BD1906"/>
    <w:rsid w:val="00BD2999"/>
    <w:rsid w:val="00BD3FCF"/>
    <w:rsid w:val="00BD5465"/>
    <w:rsid w:val="00BD7DAC"/>
    <w:rsid w:val="00BE1361"/>
    <w:rsid w:val="00BE5BF2"/>
    <w:rsid w:val="00BE719B"/>
    <w:rsid w:val="00BF3890"/>
    <w:rsid w:val="00BF548E"/>
    <w:rsid w:val="00BF5608"/>
    <w:rsid w:val="00BF7C63"/>
    <w:rsid w:val="00BF7E45"/>
    <w:rsid w:val="00C02722"/>
    <w:rsid w:val="00C03135"/>
    <w:rsid w:val="00C04E78"/>
    <w:rsid w:val="00C058A0"/>
    <w:rsid w:val="00C118CE"/>
    <w:rsid w:val="00C13FCF"/>
    <w:rsid w:val="00C14DB6"/>
    <w:rsid w:val="00C20482"/>
    <w:rsid w:val="00C22EEC"/>
    <w:rsid w:val="00C236AF"/>
    <w:rsid w:val="00C237A5"/>
    <w:rsid w:val="00C26AF3"/>
    <w:rsid w:val="00C303F0"/>
    <w:rsid w:val="00C318AC"/>
    <w:rsid w:val="00C31DF3"/>
    <w:rsid w:val="00C32228"/>
    <w:rsid w:val="00C32AF1"/>
    <w:rsid w:val="00C333B8"/>
    <w:rsid w:val="00C33FF6"/>
    <w:rsid w:val="00C34ECC"/>
    <w:rsid w:val="00C365AC"/>
    <w:rsid w:val="00C37206"/>
    <w:rsid w:val="00C378C8"/>
    <w:rsid w:val="00C4274D"/>
    <w:rsid w:val="00C46810"/>
    <w:rsid w:val="00C5137A"/>
    <w:rsid w:val="00C51FDD"/>
    <w:rsid w:val="00C549CC"/>
    <w:rsid w:val="00C54AB7"/>
    <w:rsid w:val="00C571DB"/>
    <w:rsid w:val="00C60FC4"/>
    <w:rsid w:val="00C619C7"/>
    <w:rsid w:val="00C62B94"/>
    <w:rsid w:val="00C64698"/>
    <w:rsid w:val="00C64E45"/>
    <w:rsid w:val="00C66AA6"/>
    <w:rsid w:val="00C71B3A"/>
    <w:rsid w:val="00C80565"/>
    <w:rsid w:val="00C865D4"/>
    <w:rsid w:val="00C867F7"/>
    <w:rsid w:val="00C87186"/>
    <w:rsid w:val="00C873F2"/>
    <w:rsid w:val="00C925A1"/>
    <w:rsid w:val="00C92DDF"/>
    <w:rsid w:val="00C95856"/>
    <w:rsid w:val="00C96CDE"/>
    <w:rsid w:val="00CA0FC2"/>
    <w:rsid w:val="00CA399C"/>
    <w:rsid w:val="00CA3C11"/>
    <w:rsid w:val="00CA50EB"/>
    <w:rsid w:val="00CA7011"/>
    <w:rsid w:val="00CA7DB2"/>
    <w:rsid w:val="00CB055C"/>
    <w:rsid w:val="00CB0A23"/>
    <w:rsid w:val="00CB170C"/>
    <w:rsid w:val="00CB2454"/>
    <w:rsid w:val="00CB3BC0"/>
    <w:rsid w:val="00CB5E65"/>
    <w:rsid w:val="00CC1193"/>
    <w:rsid w:val="00CD0FBA"/>
    <w:rsid w:val="00CD139C"/>
    <w:rsid w:val="00CD2E28"/>
    <w:rsid w:val="00CD5626"/>
    <w:rsid w:val="00CE281B"/>
    <w:rsid w:val="00CE2F42"/>
    <w:rsid w:val="00CE36DC"/>
    <w:rsid w:val="00CE3778"/>
    <w:rsid w:val="00CE383A"/>
    <w:rsid w:val="00CE49AE"/>
    <w:rsid w:val="00CF07D8"/>
    <w:rsid w:val="00CF11B4"/>
    <w:rsid w:val="00CF1773"/>
    <w:rsid w:val="00CF17B1"/>
    <w:rsid w:val="00CF2C14"/>
    <w:rsid w:val="00CF367F"/>
    <w:rsid w:val="00CF4761"/>
    <w:rsid w:val="00D0180E"/>
    <w:rsid w:val="00D0198C"/>
    <w:rsid w:val="00D0308A"/>
    <w:rsid w:val="00D032B1"/>
    <w:rsid w:val="00D036B5"/>
    <w:rsid w:val="00D040BF"/>
    <w:rsid w:val="00D047AD"/>
    <w:rsid w:val="00D04B45"/>
    <w:rsid w:val="00D10C8D"/>
    <w:rsid w:val="00D1108E"/>
    <w:rsid w:val="00D11326"/>
    <w:rsid w:val="00D12AB0"/>
    <w:rsid w:val="00D21CF7"/>
    <w:rsid w:val="00D22579"/>
    <w:rsid w:val="00D30FE9"/>
    <w:rsid w:val="00D34B01"/>
    <w:rsid w:val="00D36EEA"/>
    <w:rsid w:val="00D40599"/>
    <w:rsid w:val="00D420D8"/>
    <w:rsid w:val="00D4280B"/>
    <w:rsid w:val="00D50FEC"/>
    <w:rsid w:val="00D52AC7"/>
    <w:rsid w:val="00D54645"/>
    <w:rsid w:val="00D6042D"/>
    <w:rsid w:val="00D6123D"/>
    <w:rsid w:val="00D625D0"/>
    <w:rsid w:val="00D6318A"/>
    <w:rsid w:val="00D6407D"/>
    <w:rsid w:val="00D70986"/>
    <w:rsid w:val="00D71169"/>
    <w:rsid w:val="00D716A0"/>
    <w:rsid w:val="00D72439"/>
    <w:rsid w:val="00D72B8A"/>
    <w:rsid w:val="00D7495E"/>
    <w:rsid w:val="00D758FA"/>
    <w:rsid w:val="00D76105"/>
    <w:rsid w:val="00D77876"/>
    <w:rsid w:val="00D814A2"/>
    <w:rsid w:val="00D82670"/>
    <w:rsid w:val="00D8277B"/>
    <w:rsid w:val="00D833E5"/>
    <w:rsid w:val="00D87DE2"/>
    <w:rsid w:val="00D907B0"/>
    <w:rsid w:val="00D94257"/>
    <w:rsid w:val="00DA083F"/>
    <w:rsid w:val="00DA1257"/>
    <w:rsid w:val="00DA1614"/>
    <w:rsid w:val="00DA3BCC"/>
    <w:rsid w:val="00DA41AC"/>
    <w:rsid w:val="00DA5642"/>
    <w:rsid w:val="00DA6887"/>
    <w:rsid w:val="00DA6F79"/>
    <w:rsid w:val="00DB1E60"/>
    <w:rsid w:val="00DB371B"/>
    <w:rsid w:val="00DB461D"/>
    <w:rsid w:val="00DB4FEE"/>
    <w:rsid w:val="00DB6210"/>
    <w:rsid w:val="00DB7D65"/>
    <w:rsid w:val="00DC0D26"/>
    <w:rsid w:val="00DC330D"/>
    <w:rsid w:val="00DC7A7B"/>
    <w:rsid w:val="00DD0C59"/>
    <w:rsid w:val="00DD1DC8"/>
    <w:rsid w:val="00DD2416"/>
    <w:rsid w:val="00DD38D8"/>
    <w:rsid w:val="00DD3D5D"/>
    <w:rsid w:val="00DD42AD"/>
    <w:rsid w:val="00DD5413"/>
    <w:rsid w:val="00DD595D"/>
    <w:rsid w:val="00DD7454"/>
    <w:rsid w:val="00DE2F77"/>
    <w:rsid w:val="00DE424D"/>
    <w:rsid w:val="00DE4363"/>
    <w:rsid w:val="00DE5518"/>
    <w:rsid w:val="00DE55A0"/>
    <w:rsid w:val="00DE7AA1"/>
    <w:rsid w:val="00DF014F"/>
    <w:rsid w:val="00DF01AF"/>
    <w:rsid w:val="00DF052B"/>
    <w:rsid w:val="00DF0D29"/>
    <w:rsid w:val="00DF243E"/>
    <w:rsid w:val="00DF29D3"/>
    <w:rsid w:val="00DF3B32"/>
    <w:rsid w:val="00E02C37"/>
    <w:rsid w:val="00E043AD"/>
    <w:rsid w:val="00E04FAF"/>
    <w:rsid w:val="00E05F3E"/>
    <w:rsid w:val="00E07A60"/>
    <w:rsid w:val="00E111F5"/>
    <w:rsid w:val="00E123EB"/>
    <w:rsid w:val="00E12F1F"/>
    <w:rsid w:val="00E13389"/>
    <w:rsid w:val="00E14902"/>
    <w:rsid w:val="00E1781A"/>
    <w:rsid w:val="00E17E52"/>
    <w:rsid w:val="00E202FD"/>
    <w:rsid w:val="00E20A33"/>
    <w:rsid w:val="00E216B1"/>
    <w:rsid w:val="00E2410B"/>
    <w:rsid w:val="00E27D74"/>
    <w:rsid w:val="00E27DAC"/>
    <w:rsid w:val="00E31A05"/>
    <w:rsid w:val="00E324DF"/>
    <w:rsid w:val="00E32D22"/>
    <w:rsid w:val="00E33409"/>
    <w:rsid w:val="00E3463C"/>
    <w:rsid w:val="00E35A4B"/>
    <w:rsid w:val="00E41FA5"/>
    <w:rsid w:val="00E42C1C"/>
    <w:rsid w:val="00E446B7"/>
    <w:rsid w:val="00E45759"/>
    <w:rsid w:val="00E51255"/>
    <w:rsid w:val="00E55F17"/>
    <w:rsid w:val="00E57C0E"/>
    <w:rsid w:val="00E60552"/>
    <w:rsid w:val="00E61140"/>
    <w:rsid w:val="00E71808"/>
    <w:rsid w:val="00E72757"/>
    <w:rsid w:val="00E7432D"/>
    <w:rsid w:val="00E77227"/>
    <w:rsid w:val="00E77B44"/>
    <w:rsid w:val="00E80152"/>
    <w:rsid w:val="00E80EBC"/>
    <w:rsid w:val="00E81A8B"/>
    <w:rsid w:val="00E82B51"/>
    <w:rsid w:val="00E84DA2"/>
    <w:rsid w:val="00E87BF1"/>
    <w:rsid w:val="00E90559"/>
    <w:rsid w:val="00E91432"/>
    <w:rsid w:val="00E91D63"/>
    <w:rsid w:val="00E92576"/>
    <w:rsid w:val="00E9571B"/>
    <w:rsid w:val="00E96280"/>
    <w:rsid w:val="00EA0863"/>
    <w:rsid w:val="00EA31C2"/>
    <w:rsid w:val="00EA4738"/>
    <w:rsid w:val="00EA5749"/>
    <w:rsid w:val="00EB0331"/>
    <w:rsid w:val="00EB16AD"/>
    <w:rsid w:val="00EB293B"/>
    <w:rsid w:val="00EB2D0A"/>
    <w:rsid w:val="00EB313A"/>
    <w:rsid w:val="00EB386F"/>
    <w:rsid w:val="00EB7737"/>
    <w:rsid w:val="00EB7E14"/>
    <w:rsid w:val="00EC1E3A"/>
    <w:rsid w:val="00EC2E90"/>
    <w:rsid w:val="00EC7DF5"/>
    <w:rsid w:val="00ED14BC"/>
    <w:rsid w:val="00ED214B"/>
    <w:rsid w:val="00ED24C2"/>
    <w:rsid w:val="00ED30DC"/>
    <w:rsid w:val="00ED3268"/>
    <w:rsid w:val="00ED55B7"/>
    <w:rsid w:val="00ED62AD"/>
    <w:rsid w:val="00ED6AC8"/>
    <w:rsid w:val="00ED7935"/>
    <w:rsid w:val="00ED7F27"/>
    <w:rsid w:val="00ED7F8C"/>
    <w:rsid w:val="00EE24AB"/>
    <w:rsid w:val="00EE3F53"/>
    <w:rsid w:val="00EE4A07"/>
    <w:rsid w:val="00EE51B3"/>
    <w:rsid w:val="00EE6737"/>
    <w:rsid w:val="00EE69AB"/>
    <w:rsid w:val="00EE7A7E"/>
    <w:rsid w:val="00EF2919"/>
    <w:rsid w:val="00EF403B"/>
    <w:rsid w:val="00EF4970"/>
    <w:rsid w:val="00EF6240"/>
    <w:rsid w:val="00EF7B6B"/>
    <w:rsid w:val="00F02E61"/>
    <w:rsid w:val="00F03608"/>
    <w:rsid w:val="00F05E75"/>
    <w:rsid w:val="00F06BC1"/>
    <w:rsid w:val="00F074C7"/>
    <w:rsid w:val="00F11028"/>
    <w:rsid w:val="00F12E0F"/>
    <w:rsid w:val="00F17719"/>
    <w:rsid w:val="00F25482"/>
    <w:rsid w:val="00F27841"/>
    <w:rsid w:val="00F33CF2"/>
    <w:rsid w:val="00F34EC4"/>
    <w:rsid w:val="00F36211"/>
    <w:rsid w:val="00F36A1D"/>
    <w:rsid w:val="00F4503B"/>
    <w:rsid w:val="00F4519E"/>
    <w:rsid w:val="00F456C1"/>
    <w:rsid w:val="00F4661D"/>
    <w:rsid w:val="00F51B77"/>
    <w:rsid w:val="00F53F57"/>
    <w:rsid w:val="00F5789E"/>
    <w:rsid w:val="00F60823"/>
    <w:rsid w:val="00F637B3"/>
    <w:rsid w:val="00F63A20"/>
    <w:rsid w:val="00F6492B"/>
    <w:rsid w:val="00F65309"/>
    <w:rsid w:val="00F66373"/>
    <w:rsid w:val="00F66F7A"/>
    <w:rsid w:val="00F714A4"/>
    <w:rsid w:val="00F71F9A"/>
    <w:rsid w:val="00F724BD"/>
    <w:rsid w:val="00F73452"/>
    <w:rsid w:val="00F73514"/>
    <w:rsid w:val="00F77491"/>
    <w:rsid w:val="00F806A6"/>
    <w:rsid w:val="00F8164F"/>
    <w:rsid w:val="00F81CD6"/>
    <w:rsid w:val="00F82593"/>
    <w:rsid w:val="00F82646"/>
    <w:rsid w:val="00F82998"/>
    <w:rsid w:val="00F8461A"/>
    <w:rsid w:val="00F84955"/>
    <w:rsid w:val="00F8602C"/>
    <w:rsid w:val="00F91848"/>
    <w:rsid w:val="00F97610"/>
    <w:rsid w:val="00FA1400"/>
    <w:rsid w:val="00FA5F4A"/>
    <w:rsid w:val="00FA7D63"/>
    <w:rsid w:val="00FB185D"/>
    <w:rsid w:val="00FB55B4"/>
    <w:rsid w:val="00FB614B"/>
    <w:rsid w:val="00FC0A5B"/>
    <w:rsid w:val="00FC168D"/>
    <w:rsid w:val="00FC28CA"/>
    <w:rsid w:val="00FC29A2"/>
    <w:rsid w:val="00FC2B80"/>
    <w:rsid w:val="00FC3843"/>
    <w:rsid w:val="00FC3CAD"/>
    <w:rsid w:val="00FC4C95"/>
    <w:rsid w:val="00FC4CC8"/>
    <w:rsid w:val="00FC57B0"/>
    <w:rsid w:val="00FC7B94"/>
    <w:rsid w:val="00FD015E"/>
    <w:rsid w:val="00FD172F"/>
    <w:rsid w:val="00FD174D"/>
    <w:rsid w:val="00FD32D7"/>
    <w:rsid w:val="00FD39DD"/>
    <w:rsid w:val="00FD3E50"/>
    <w:rsid w:val="00FD7F15"/>
    <w:rsid w:val="00FE24DC"/>
    <w:rsid w:val="00FF1321"/>
    <w:rsid w:val="00FF576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9153"/>
    <o:shapelayout v:ext="edit">
      <o:idmap v:ext="edit" data="1"/>
    </o:shapelayout>
  </w:shapeDefaults>
  <w:decimalSymbol w:val="."/>
  <w:listSeparator w:val=","/>
  <w14:docId w14:val="48E42661"/>
  <w15:chartTrackingRefBased/>
  <w15:docId w15:val="{1DC17B55-9C1D-4008-AD7C-16772AB34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92ABE"/>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細,SGS Table Basic 1,表格規格"/>
    <w:basedOn w:val="a1"/>
    <w:uiPriority w:val="39"/>
    <w:qFormat/>
    <w:rsid w:val="00812F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1F37D7"/>
    <w:pPr>
      <w:tabs>
        <w:tab w:val="center" w:pos="4153"/>
        <w:tab w:val="right" w:pos="8306"/>
      </w:tabs>
      <w:snapToGrid w:val="0"/>
    </w:pPr>
    <w:rPr>
      <w:sz w:val="20"/>
      <w:szCs w:val="20"/>
    </w:rPr>
  </w:style>
  <w:style w:type="character" w:customStyle="1" w:styleId="a5">
    <w:name w:val="頁首 字元"/>
    <w:basedOn w:val="a0"/>
    <w:link w:val="a4"/>
    <w:uiPriority w:val="99"/>
    <w:rsid w:val="001F37D7"/>
    <w:rPr>
      <w:sz w:val="20"/>
      <w:szCs w:val="20"/>
    </w:rPr>
  </w:style>
  <w:style w:type="paragraph" w:styleId="a6">
    <w:name w:val="footer"/>
    <w:basedOn w:val="a"/>
    <w:link w:val="a7"/>
    <w:uiPriority w:val="99"/>
    <w:unhideWhenUsed/>
    <w:rsid w:val="001F37D7"/>
    <w:pPr>
      <w:tabs>
        <w:tab w:val="center" w:pos="4153"/>
        <w:tab w:val="right" w:pos="8306"/>
      </w:tabs>
      <w:snapToGrid w:val="0"/>
    </w:pPr>
    <w:rPr>
      <w:sz w:val="20"/>
      <w:szCs w:val="20"/>
    </w:rPr>
  </w:style>
  <w:style w:type="character" w:customStyle="1" w:styleId="a7">
    <w:name w:val="頁尾 字元"/>
    <w:basedOn w:val="a0"/>
    <w:link w:val="a6"/>
    <w:uiPriority w:val="99"/>
    <w:rsid w:val="001F37D7"/>
    <w:rPr>
      <w:sz w:val="20"/>
      <w:szCs w:val="20"/>
    </w:rPr>
  </w:style>
  <w:style w:type="paragraph" w:customStyle="1" w:styleId="a8">
    <w:name w:val="標題一、"/>
    <w:basedOn w:val="a"/>
    <w:rsid w:val="0051163D"/>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styleId="a9">
    <w:name w:val="List Paragraph"/>
    <w:aliases w:val="卑南壹,List Paragraph,詳細說明,Footnote Sam,List Paragraph (numbered (a)),Text,Noise heading,RUS List,Rec para,Dot pt,F5 List Paragraph,No Spacing1,List Paragraph Char Char Char,Indicator Text,Numbered Para 1,List Paragraph1,Recommendation,numbered,L,表名"/>
    <w:basedOn w:val="a"/>
    <w:link w:val="aa"/>
    <w:uiPriority w:val="34"/>
    <w:qFormat/>
    <w:rsid w:val="00445E46"/>
    <w:pPr>
      <w:ind w:leftChars="200" w:left="480"/>
    </w:pPr>
  </w:style>
  <w:style w:type="paragraph" w:styleId="Web">
    <w:name w:val="Normal (Web)"/>
    <w:basedOn w:val="a"/>
    <w:uiPriority w:val="99"/>
    <w:unhideWhenUsed/>
    <w:rsid w:val="00445E46"/>
    <w:rPr>
      <w:rFonts w:ascii="Times New Roman" w:hAnsi="Times New Roman" w:cs="Times New Roman"/>
      <w:szCs w:val="24"/>
    </w:rPr>
  </w:style>
  <w:style w:type="table" w:customStyle="1" w:styleId="20">
    <w:name w:val="表格格線20"/>
    <w:basedOn w:val="a1"/>
    <w:next w:val="a3"/>
    <w:uiPriority w:val="39"/>
    <w:rsid w:val="00B3652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1"/>
    <w:basedOn w:val="a1"/>
    <w:next w:val="a3"/>
    <w:uiPriority w:val="39"/>
    <w:rsid w:val="004131D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表格格線3"/>
    <w:basedOn w:val="a1"/>
    <w:next w:val="a3"/>
    <w:uiPriority w:val="39"/>
    <w:rsid w:val="00EC2E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清單段落 字元"/>
    <w:aliases w:val="卑南壹 字元,List Paragraph 字元,詳細說明 字元,Footnote Sam 字元,List Paragraph (numbered (a)) 字元,Text 字元,Noise heading 字元,RUS List 字元,Rec para 字元,Dot pt 字元,F5 List Paragraph 字元,No Spacing1 字元,List Paragraph Char Char Char 字元,Indicator Text 字元,Recommendation 字元"/>
    <w:link w:val="a9"/>
    <w:uiPriority w:val="34"/>
    <w:qFormat/>
    <w:locked/>
    <w:rsid w:val="00CD139C"/>
  </w:style>
  <w:style w:type="character" w:customStyle="1" w:styleId="fontstyle01">
    <w:name w:val="fontstyle01"/>
    <w:basedOn w:val="a0"/>
    <w:rsid w:val="00937DD8"/>
    <w:rPr>
      <w:rFonts w:ascii="新細明體" w:eastAsia="新細明體" w:hAnsi="新細明體" w:hint="eastAsia"/>
      <w:b w:val="0"/>
      <w:bCs w:val="0"/>
      <w:i w:val="0"/>
      <w:iCs w:val="0"/>
      <w:color w:val="000000"/>
      <w:sz w:val="26"/>
      <w:szCs w:val="26"/>
    </w:rPr>
  </w:style>
  <w:style w:type="character" w:customStyle="1" w:styleId="fontstyle21">
    <w:name w:val="fontstyle21"/>
    <w:basedOn w:val="a0"/>
    <w:rsid w:val="00937DD8"/>
    <w:rPr>
      <w:rFonts w:ascii="TimesNewRomanPSMT" w:hAnsi="TimesNewRomanPSMT" w:hint="default"/>
      <w:b w:val="0"/>
      <w:bCs w:val="0"/>
      <w:i w:val="0"/>
      <w:iCs w:val="0"/>
      <w:color w:val="000000"/>
      <w:sz w:val="26"/>
      <w:szCs w:val="26"/>
    </w:rPr>
  </w:style>
  <w:style w:type="character" w:styleId="ab">
    <w:name w:val="Emphasis"/>
    <w:basedOn w:val="a0"/>
    <w:uiPriority w:val="20"/>
    <w:qFormat/>
    <w:rsid w:val="000804B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3.xml"/><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chart" Target="charts/chart2.xml"/><Relationship Id="rId19"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accent1"/>
                </a:solidFill>
                <a:latin typeface="+mn-lt"/>
                <a:ea typeface="Microsoft YaHei" panose="020B0503020204020204" pitchFamily="34" charset="-122"/>
                <a:cs typeface="+mn-cs"/>
              </a:defRPr>
            </a:pP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　全球風電</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光電累</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計</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裝置容量情形</a:t>
            </a:r>
            <a:endParaRPr lang="zh-TW" altLang="en-US" sz="120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8217626784835053"/>
          <c:y val="4.0452080291073899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accent1"/>
              </a:solidFill>
              <a:latin typeface="+mn-lt"/>
              <a:ea typeface="Microsoft YaHei" panose="020B0503020204020204" pitchFamily="34" charset="-122"/>
              <a:cs typeface="+mn-cs"/>
            </a:defRPr>
          </a:pPr>
          <a:endParaRPr lang="zh-TW"/>
        </a:p>
      </c:txPr>
    </c:title>
    <c:autoTitleDeleted val="0"/>
    <c:plotArea>
      <c:layout/>
      <c:barChart>
        <c:barDir val="col"/>
        <c:grouping val="clustered"/>
        <c:varyColors val="0"/>
        <c:ser>
          <c:idx val="0"/>
          <c:order val="0"/>
          <c:tx>
            <c:strRef>
              <c:f>工作表2!$B$3</c:f>
              <c:strCache>
                <c:ptCount val="1"/>
                <c:pt idx="0">
                  <c:v>光電</c:v>
                </c:pt>
              </c:strCache>
            </c:strRef>
          </c:tx>
          <c:spPr>
            <a:solidFill>
              <a:schemeClr val="accent4">
                <a:lumMod val="60000"/>
                <a:lumOff val="40000"/>
              </a:schemeClr>
            </a:solidFill>
            <a:ln>
              <a:noFill/>
            </a:ln>
            <a:effectLst/>
          </c:spPr>
          <c:invertIfNegative val="0"/>
          <c:cat>
            <c:numRef>
              <c:f>工作表2!$A$4:$A$13</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工作表2!$B$4:$B$13</c:f>
              <c:numCache>
                <c:formatCode>#,##0.00_ </c:formatCode>
                <c:ptCount val="10"/>
                <c:pt idx="0">
                  <c:v>227.23599999999999</c:v>
                </c:pt>
                <c:pt idx="1">
                  <c:v>299.16699999999997</c:v>
                </c:pt>
                <c:pt idx="2">
                  <c:v>394.31200000000001</c:v>
                </c:pt>
                <c:pt idx="3">
                  <c:v>490.28899999999999</c:v>
                </c:pt>
                <c:pt idx="4">
                  <c:v>592.654</c:v>
                </c:pt>
                <c:pt idx="5">
                  <c:v>723.63800000000003</c:v>
                </c:pt>
                <c:pt idx="6">
                  <c:v>866.83</c:v>
                </c:pt>
                <c:pt idx="7">
                  <c:v>1060.5219999999999</c:v>
                </c:pt>
                <c:pt idx="8">
                  <c:v>1413.548</c:v>
                </c:pt>
                <c:pt idx="9">
                  <c:v>1865.49</c:v>
                </c:pt>
              </c:numCache>
            </c:numRef>
          </c:val>
          <c:extLst>
            <c:ext xmlns:c16="http://schemas.microsoft.com/office/drawing/2014/chart" uri="{C3380CC4-5D6E-409C-BE32-E72D297353CC}">
              <c16:uniqueId val="{00000000-939F-4023-B95F-E65B3C9DADA6}"/>
            </c:ext>
          </c:extLst>
        </c:ser>
        <c:ser>
          <c:idx val="2"/>
          <c:order val="2"/>
          <c:tx>
            <c:strRef>
              <c:f>工作表2!$D$3</c:f>
              <c:strCache>
                <c:ptCount val="1"/>
                <c:pt idx="0">
                  <c:v>風電</c:v>
                </c:pt>
              </c:strCache>
            </c:strRef>
          </c:tx>
          <c:spPr>
            <a:solidFill>
              <a:schemeClr val="accent5">
                <a:lumMod val="60000"/>
                <a:lumOff val="40000"/>
              </a:schemeClr>
            </a:solidFill>
            <a:ln>
              <a:noFill/>
            </a:ln>
            <a:effectLst/>
          </c:spPr>
          <c:invertIfNegative val="0"/>
          <c:cat>
            <c:numRef>
              <c:f>工作表2!$A$4:$A$13</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工作表2!$D$4:$D$13</c:f>
              <c:numCache>
                <c:formatCode>#,##0.00_ </c:formatCode>
                <c:ptCount val="10"/>
                <c:pt idx="0">
                  <c:v>416.57900000000001</c:v>
                </c:pt>
                <c:pt idx="1">
                  <c:v>467.53300000000002</c:v>
                </c:pt>
                <c:pt idx="2">
                  <c:v>515.21799999999996</c:v>
                </c:pt>
                <c:pt idx="3">
                  <c:v>563.59</c:v>
                </c:pt>
                <c:pt idx="4">
                  <c:v>622.93799999999999</c:v>
                </c:pt>
                <c:pt idx="5">
                  <c:v>733.78</c:v>
                </c:pt>
                <c:pt idx="6">
                  <c:v>824.38</c:v>
                </c:pt>
                <c:pt idx="7">
                  <c:v>903.17100000000005</c:v>
                </c:pt>
                <c:pt idx="8">
                  <c:v>1019.603</c:v>
                </c:pt>
                <c:pt idx="9">
                  <c:v>1132.837</c:v>
                </c:pt>
              </c:numCache>
            </c:numRef>
          </c:val>
          <c:extLst>
            <c:ext xmlns:c16="http://schemas.microsoft.com/office/drawing/2014/chart" uri="{C3380CC4-5D6E-409C-BE32-E72D297353CC}">
              <c16:uniqueId val="{00000001-939F-4023-B95F-E65B3C9DADA6}"/>
            </c:ext>
          </c:extLst>
        </c:ser>
        <c:dLbls>
          <c:showLegendKey val="0"/>
          <c:showVal val="0"/>
          <c:showCatName val="0"/>
          <c:showSerName val="0"/>
          <c:showPercent val="0"/>
          <c:showBubbleSize val="0"/>
        </c:dLbls>
        <c:gapWidth val="120"/>
        <c:overlap val="-9"/>
        <c:axId val="1816506944"/>
        <c:axId val="1816507360"/>
      </c:barChart>
      <c:lineChart>
        <c:grouping val="standard"/>
        <c:varyColors val="0"/>
        <c:ser>
          <c:idx val="1"/>
          <c:order val="1"/>
          <c:tx>
            <c:strRef>
              <c:f>工作表2!$C$3</c:f>
              <c:strCache>
                <c:ptCount val="1"/>
                <c:pt idx="0">
                  <c:v>光電年增率</c:v>
                </c:pt>
              </c:strCache>
            </c:strRef>
          </c:tx>
          <c:spPr>
            <a:ln w="25400" cap="sq">
              <a:solidFill>
                <a:schemeClr val="accent6">
                  <a:lumMod val="75000"/>
                </a:schemeClr>
              </a:solidFill>
              <a:prstDash val="sysDash"/>
              <a:round/>
            </a:ln>
            <a:effectLst/>
          </c:spPr>
          <c:marker>
            <c:symbol val="circle"/>
            <c:size val="5"/>
            <c:spPr>
              <a:solidFill>
                <a:srgbClr val="FF0000"/>
              </a:solidFill>
              <a:ln w="9525">
                <a:noFill/>
              </a:ln>
              <a:effectLst/>
            </c:spPr>
          </c:marker>
          <c:cat>
            <c:numRef>
              <c:f>工作表2!$A$4:$A$13</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工作表2!$C$4:$C$13</c:f>
              <c:numCache>
                <c:formatCode>0.00_ </c:formatCode>
                <c:ptCount val="10"/>
                <c:pt idx="1">
                  <c:v>31.654755408474006</c:v>
                </c:pt>
                <c:pt idx="2">
                  <c:v>31.803307182944657</c:v>
                </c:pt>
                <c:pt idx="3">
                  <c:v>24.340370062285697</c:v>
                </c:pt>
                <c:pt idx="4">
                  <c:v>20.878502271109493</c:v>
                </c:pt>
                <c:pt idx="5">
                  <c:v>22.101259756957692</c:v>
                </c:pt>
                <c:pt idx="6">
                  <c:v>19.787794449711043</c:v>
                </c:pt>
                <c:pt idx="7">
                  <c:v>22.344865775296181</c:v>
                </c:pt>
                <c:pt idx="8">
                  <c:v>33.287946878989786</c:v>
                </c:pt>
                <c:pt idx="9">
                  <c:v>31.972172151210998</c:v>
                </c:pt>
              </c:numCache>
            </c:numRef>
          </c:val>
          <c:smooth val="0"/>
          <c:extLst>
            <c:ext xmlns:c16="http://schemas.microsoft.com/office/drawing/2014/chart" uri="{C3380CC4-5D6E-409C-BE32-E72D297353CC}">
              <c16:uniqueId val="{00000002-939F-4023-B95F-E65B3C9DADA6}"/>
            </c:ext>
          </c:extLst>
        </c:ser>
        <c:ser>
          <c:idx val="3"/>
          <c:order val="3"/>
          <c:tx>
            <c:strRef>
              <c:f>工作表2!$E$3</c:f>
              <c:strCache>
                <c:ptCount val="1"/>
                <c:pt idx="0">
                  <c:v>風電年增率</c:v>
                </c:pt>
              </c:strCache>
            </c:strRef>
          </c:tx>
          <c:spPr>
            <a:ln w="28575" cap="rnd">
              <a:solidFill>
                <a:schemeClr val="accent2">
                  <a:lumMod val="75000"/>
                </a:schemeClr>
              </a:solidFill>
              <a:prstDash val="sysDash"/>
              <a:round/>
            </a:ln>
            <a:effectLst/>
          </c:spPr>
          <c:marker>
            <c:symbol val="triangle"/>
            <c:size val="7"/>
            <c:spPr>
              <a:solidFill>
                <a:srgbClr val="7030A0"/>
              </a:solidFill>
              <a:ln w="9525">
                <a:noFill/>
              </a:ln>
              <a:effectLst/>
            </c:spPr>
          </c:marker>
          <c:cat>
            <c:numRef>
              <c:f>工作表2!$A$4:$A$13</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工作表2!$E$4:$E$13</c:f>
              <c:numCache>
                <c:formatCode>0.00_ </c:formatCode>
                <c:ptCount val="10"/>
                <c:pt idx="1">
                  <c:v>12.231533514651485</c:v>
                </c:pt>
                <c:pt idx="2">
                  <c:v>10.199280050819929</c:v>
                </c:pt>
                <c:pt idx="3">
                  <c:v>9.3886471357755497</c:v>
                </c:pt>
                <c:pt idx="4">
                  <c:v>10.53035007718376</c:v>
                </c:pt>
                <c:pt idx="5">
                  <c:v>17.79342406467417</c:v>
                </c:pt>
                <c:pt idx="6">
                  <c:v>12.347024993867375</c:v>
                </c:pt>
                <c:pt idx="7">
                  <c:v>9.5576069288435015</c:v>
                </c:pt>
                <c:pt idx="8">
                  <c:v>12.891467950144536</c:v>
                </c:pt>
                <c:pt idx="9">
                  <c:v>11.105695059743846</c:v>
                </c:pt>
              </c:numCache>
            </c:numRef>
          </c:val>
          <c:smooth val="0"/>
          <c:extLst>
            <c:ext xmlns:c16="http://schemas.microsoft.com/office/drawing/2014/chart" uri="{C3380CC4-5D6E-409C-BE32-E72D297353CC}">
              <c16:uniqueId val="{00000003-939F-4023-B95F-E65B3C9DADA6}"/>
            </c:ext>
          </c:extLst>
        </c:ser>
        <c:dLbls>
          <c:showLegendKey val="0"/>
          <c:showVal val="0"/>
          <c:showCatName val="0"/>
          <c:showSerName val="0"/>
          <c:showPercent val="0"/>
          <c:showBubbleSize val="0"/>
        </c:dLbls>
        <c:marker val="1"/>
        <c:smooth val="0"/>
        <c:axId val="1808875056"/>
        <c:axId val="1816507776"/>
      </c:lineChart>
      <c:catAx>
        <c:axId val="1816506944"/>
        <c:scaling>
          <c:orientation val="minMax"/>
        </c:scaling>
        <c:delete val="0"/>
        <c:axPos val="b"/>
        <c:numFmt formatCode="General" sourceLinked="1"/>
        <c:majorTickMark val="none"/>
        <c:minorTickMark val="none"/>
        <c:tickLblPos val="nextTo"/>
        <c:spPr>
          <a:solidFill>
            <a:schemeClr val="bg1"/>
          </a:solidFill>
          <a:ln w="9525" cap="flat" cmpd="sng" algn="ctr">
            <a:solidFill>
              <a:schemeClr val="accent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16507360"/>
        <c:crosses val="autoZero"/>
        <c:auto val="1"/>
        <c:lblAlgn val="ctr"/>
        <c:lblOffset val="100"/>
        <c:noMultiLvlLbl val="0"/>
      </c:catAx>
      <c:valAx>
        <c:axId val="1816507360"/>
        <c:scaling>
          <c:orientation val="minMax"/>
        </c:scaling>
        <c:delete val="0"/>
        <c:axPos val="l"/>
        <c:majorGridlines>
          <c:spPr>
            <a:ln w="9525" cap="flat" cmpd="sng" algn="ctr">
              <a:noFill/>
              <a:round/>
            </a:ln>
            <a:effectLst/>
          </c:spPr>
        </c:majorGridlines>
        <c:numFmt formatCode="#,##0_ " sourceLinked="0"/>
        <c:majorTickMark val="in"/>
        <c:minorTickMark val="none"/>
        <c:tickLblPos val="nextTo"/>
        <c:spPr>
          <a:noFill/>
          <a:ln>
            <a:solidFill>
              <a:schemeClr val="accent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16506944"/>
        <c:crosses val="autoZero"/>
        <c:crossBetween val="between"/>
        <c:majorUnit val="500"/>
      </c:valAx>
      <c:valAx>
        <c:axId val="1816507776"/>
        <c:scaling>
          <c:orientation val="minMax"/>
          <c:max val="40"/>
        </c:scaling>
        <c:delete val="0"/>
        <c:axPos val="r"/>
        <c:numFmt formatCode="#,##0_ " sourceLinked="0"/>
        <c:majorTickMark val="in"/>
        <c:minorTickMark val="none"/>
        <c:tickLblPos val="nextTo"/>
        <c:spPr>
          <a:noFill/>
          <a:ln>
            <a:solidFill>
              <a:schemeClr val="accent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8875056"/>
        <c:crosses val="max"/>
        <c:crossBetween val="between"/>
        <c:majorUnit val="10"/>
      </c:valAx>
      <c:catAx>
        <c:axId val="1808875056"/>
        <c:scaling>
          <c:orientation val="minMax"/>
        </c:scaling>
        <c:delete val="1"/>
        <c:axPos val="b"/>
        <c:numFmt formatCode="General" sourceLinked="1"/>
        <c:majorTickMark val="none"/>
        <c:minorTickMark val="none"/>
        <c:tickLblPos val="nextTo"/>
        <c:crossAx val="1816507776"/>
        <c:crosses val="autoZero"/>
        <c:auto val="1"/>
        <c:lblAlgn val="ctr"/>
        <c:lblOffset val="100"/>
        <c:noMultiLvlLbl val="0"/>
      </c:catAx>
      <c:spPr>
        <a:noFill/>
        <a:ln>
          <a:noFill/>
        </a:ln>
        <a:effectLst/>
      </c:spPr>
    </c:plotArea>
    <c:legend>
      <c:legendPos val="b"/>
      <c:layout>
        <c:manualLayout>
          <c:xMode val="edge"/>
          <c:yMode val="edge"/>
          <c:x val="0.1786238138501918"/>
          <c:y val="9.3017013649992777E-2"/>
          <c:w val="0.55973500908540275"/>
          <c:h val="0.1068222430745379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baseline="0">
                <a:solidFill>
                  <a:sysClr val="windowText" lastClr="000000"/>
                </a:solidFill>
                <a:effectLst/>
                <a:latin typeface="標楷體" panose="03000509000000000000" pitchFamily="65" charset="-120"/>
                <a:ea typeface="標楷體" panose="03000509000000000000" pitchFamily="65" charset="-120"/>
              </a:rPr>
              <a:t>3</a:t>
            </a: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　</a:t>
            </a:r>
            <a:r>
              <a:rPr lang="zh-TW" altLang="en-US" sz="1200" b="1" i="0" baseline="0">
                <a:solidFill>
                  <a:sysClr val="windowText" lastClr="000000"/>
                </a:solidFill>
                <a:effectLst/>
                <a:latin typeface="標楷體" panose="03000509000000000000" pitchFamily="65" charset="-120"/>
                <a:ea typeface="標楷體" panose="03000509000000000000" pitchFamily="65" charset="-120"/>
              </a:rPr>
              <a:t>我國</a:t>
            </a: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風電</a:t>
            </a:r>
            <a:r>
              <a:rPr lang="en-US" altLang="zh-TW" sz="1200" b="1" i="0" baseline="0">
                <a:solidFill>
                  <a:sysClr val="windowText" lastClr="000000"/>
                </a:solidFill>
                <a:effectLst/>
                <a:latin typeface="標楷體" panose="03000509000000000000" pitchFamily="65" charset="-120"/>
                <a:ea typeface="標楷體" panose="03000509000000000000" pitchFamily="65" charset="-120"/>
              </a:rPr>
              <a:t>/</a:t>
            </a: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光電累</a:t>
            </a:r>
            <a:r>
              <a:rPr lang="zh-TW" altLang="en-US" sz="1200" b="1" i="0" baseline="0">
                <a:solidFill>
                  <a:sysClr val="windowText" lastClr="000000"/>
                </a:solidFill>
                <a:effectLst/>
                <a:latin typeface="標楷體" panose="03000509000000000000" pitchFamily="65" charset="-120"/>
                <a:ea typeface="標楷體" panose="03000509000000000000" pitchFamily="65" charset="-120"/>
              </a:rPr>
              <a:t>計</a:t>
            </a: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裝置容量</a:t>
            </a:r>
            <a:endParaRPr lang="zh-TW" altLang="zh-TW" sz="1200">
              <a:solidFill>
                <a:sysClr val="windowText" lastClr="000000"/>
              </a:solidFill>
              <a:effectLst/>
              <a:latin typeface="標楷體" panose="03000509000000000000" pitchFamily="65" charset="-120"/>
              <a:ea typeface="標楷體" panose="03000509000000000000" pitchFamily="65" charset="-120"/>
            </a:endParaRPr>
          </a:p>
        </c:rich>
      </c:tx>
      <c:layout>
        <c:manualLayout>
          <c:xMode val="edge"/>
          <c:yMode val="edge"/>
          <c:x val="0.17374361452900228"/>
          <c:y val="5.8565024504680279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0"/>
          <c:order val="0"/>
          <c:tx>
            <c:strRef>
              <c:f>'工作表2 (2)'!$B$21</c:f>
              <c:strCache>
                <c:ptCount val="1"/>
                <c:pt idx="0">
                  <c:v>光電</c:v>
                </c:pt>
              </c:strCache>
            </c:strRef>
          </c:tx>
          <c:spPr>
            <a:solidFill>
              <a:schemeClr val="accent4">
                <a:lumMod val="75000"/>
                <a:alpha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4">
                        <a:lumMod val="7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 (2)'!$A$22:$A$26</c:f>
              <c:numCache>
                <c:formatCode>General</c:formatCode>
                <c:ptCount val="5"/>
                <c:pt idx="0">
                  <c:v>109</c:v>
                </c:pt>
                <c:pt idx="1">
                  <c:v>110</c:v>
                </c:pt>
                <c:pt idx="2">
                  <c:v>111</c:v>
                </c:pt>
                <c:pt idx="3">
                  <c:v>112</c:v>
                </c:pt>
                <c:pt idx="4">
                  <c:v>113</c:v>
                </c:pt>
              </c:numCache>
            </c:numRef>
          </c:cat>
          <c:val>
            <c:numRef>
              <c:f>'工作表2 (2)'!$B$22:$B$26</c:f>
              <c:numCache>
                <c:formatCode>#,##0_ </c:formatCode>
                <c:ptCount val="5"/>
                <c:pt idx="0">
                  <c:v>5817</c:v>
                </c:pt>
                <c:pt idx="1">
                  <c:v>7700</c:v>
                </c:pt>
                <c:pt idx="2">
                  <c:v>9724</c:v>
                </c:pt>
                <c:pt idx="3">
                  <c:v>12418</c:v>
                </c:pt>
                <c:pt idx="4">
                  <c:v>14281</c:v>
                </c:pt>
              </c:numCache>
            </c:numRef>
          </c:val>
          <c:extLst>
            <c:ext xmlns:c16="http://schemas.microsoft.com/office/drawing/2014/chart" uri="{C3380CC4-5D6E-409C-BE32-E72D297353CC}">
              <c16:uniqueId val="{00000000-1FC4-4F94-8317-99B87F42CEF0}"/>
            </c:ext>
          </c:extLst>
        </c:ser>
        <c:ser>
          <c:idx val="2"/>
          <c:order val="1"/>
          <c:tx>
            <c:strRef>
              <c:f>'工作表2 (2)'!$D$21</c:f>
              <c:strCache>
                <c:ptCount val="1"/>
                <c:pt idx="0">
                  <c:v>風電</c:v>
                </c:pt>
              </c:strCache>
            </c:strRef>
          </c:tx>
          <c:spPr>
            <a:solidFill>
              <a:schemeClr val="accent5">
                <a:lumMod val="75000"/>
                <a:alpha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5">
                        <a:lumMod val="7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 (2)'!$A$22:$A$26</c:f>
              <c:numCache>
                <c:formatCode>General</c:formatCode>
                <c:ptCount val="5"/>
                <c:pt idx="0">
                  <c:v>109</c:v>
                </c:pt>
                <c:pt idx="1">
                  <c:v>110</c:v>
                </c:pt>
                <c:pt idx="2">
                  <c:v>111</c:v>
                </c:pt>
                <c:pt idx="3">
                  <c:v>112</c:v>
                </c:pt>
                <c:pt idx="4">
                  <c:v>113</c:v>
                </c:pt>
              </c:numCache>
            </c:numRef>
          </c:cat>
          <c:val>
            <c:numRef>
              <c:f>'工作表2 (2)'!$D$22:$D$26</c:f>
              <c:numCache>
                <c:formatCode>#,##0_ </c:formatCode>
                <c:ptCount val="5"/>
                <c:pt idx="0">
                  <c:v>937</c:v>
                </c:pt>
                <c:pt idx="1">
                  <c:v>1094</c:v>
                </c:pt>
                <c:pt idx="2">
                  <c:v>1581</c:v>
                </c:pt>
                <c:pt idx="3">
                  <c:v>2677</c:v>
                </c:pt>
                <c:pt idx="4">
                  <c:v>3970</c:v>
                </c:pt>
              </c:numCache>
            </c:numRef>
          </c:val>
          <c:extLst>
            <c:ext xmlns:c16="http://schemas.microsoft.com/office/drawing/2014/chart" uri="{C3380CC4-5D6E-409C-BE32-E72D297353CC}">
              <c16:uniqueId val="{00000001-1FC4-4F94-8317-99B87F42CEF0}"/>
            </c:ext>
          </c:extLst>
        </c:ser>
        <c:dLbls>
          <c:showLegendKey val="0"/>
          <c:showVal val="0"/>
          <c:showCatName val="0"/>
          <c:showSerName val="0"/>
          <c:showPercent val="0"/>
          <c:showBubbleSize val="0"/>
        </c:dLbls>
        <c:gapWidth val="78"/>
        <c:overlap val="-44"/>
        <c:axId val="1808207712"/>
        <c:axId val="1808206880"/>
      </c:barChart>
      <c:catAx>
        <c:axId val="1808207712"/>
        <c:scaling>
          <c:orientation val="minMax"/>
        </c:scaling>
        <c:delete val="0"/>
        <c:axPos val="b"/>
        <c:numFmt formatCode="General" sourceLinked="1"/>
        <c:majorTickMark val="none"/>
        <c:minorTickMark val="none"/>
        <c:tickLblPos val="nextTo"/>
        <c:spPr>
          <a:noFill/>
          <a:ln w="9525" cap="flat" cmpd="sng" algn="ctr">
            <a:solidFill>
              <a:schemeClr val="accent6"/>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8206880"/>
        <c:crosses val="autoZero"/>
        <c:auto val="1"/>
        <c:lblAlgn val="ctr"/>
        <c:lblOffset val="100"/>
        <c:noMultiLvlLbl val="0"/>
      </c:catAx>
      <c:valAx>
        <c:axId val="1808206880"/>
        <c:scaling>
          <c:orientation val="minMax"/>
          <c:max val="15000"/>
        </c:scaling>
        <c:delete val="0"/>
        <c:axPos val="l"/>
        <c:majorGridlines>
          <c:spPr>
            <a:ln w="9525" cap="flat" cmpd="sng" algn="ctr">
              <a:noFill/>
              <a:round/>
            </a:ln>
            <a:effectLst/>
          </c:spPr>
        </c:majorGridlines>
        <c:numFmt formatCode="#,##0_ " sourceLinked="0"/>
        <c:majorTickMark val="in"/>
        <c:minorTickMark val="none"/>
        <c:tickLblPos val="nextTo"/>
        <c:spPr>
          <a:noFill/>
          <a:ln>
            <a:solidFill>
              <a:schemeClr val="accent6"/>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8207712"/>
        <c:crosses val="autoZero"/>
        <c:crossBetween val="between"/>
        <c:majorUnit val="5000"/>
      </c:valAx>
      <c:spPr>
        <a:noFill/>
        <a:ln>
          <a:noFill/>
        </a:ln>
        <a:effectLst/>
      </c:spPr>
    </c:plotArea>
    <c:legend>
      <c:legendPos val="b"/>
      <c:layout>
        <c:manualLayout>
          <c:xMode val="edge"/>
          <c:yMode val="edge"/>
          <c:x val="0.20958468426740776"/>
          <c:y val="0.12915290455949643"/>
          <c:w val="0.4093602110477878"/>
          <c:h val="8.786890576731004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使用中文字型)"/>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56658886409914"/>
          <c:y val="0.22347474636386133"/>
          <c:w val="0.63276522754206888"/>
          <c:h val="0.57079507024827469"/>
        </c:manualLayout>
      </c:layout>
      <c:barChart>
        <c:barDir val="bar"/>
        <c:grouping val="stacked"/>
        <c:varyColors val="0"/>
        <c:ser>
          <c:idx val="0"/>
          <c:order val="0"/>
          <c:tx>
            <c:strRef>
              <c:f>工作表1!$C$8</c:f>
              <c:strCache>
                <c:ptCount val="1"/>
                <c:pt idx="0">
                  <c:v>完成分配</c:v>
                </c:pt>
              </c:strCache>
            </c:strRef>
          </c:tx>
          <c:spPr>
            <a:solidFill>
              <a:schemeClr val="accent2">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工作表1!$D$7:$E$7</c:f>
              <c:strCache>
                <c:ptCount val="2"/>
                <c:pt idx="0">
                  <c:v>第3－1期
（原訂115至116年併聯）</c:v>
                </c:pt>
                <c:pt idx="1">
                  <c:v>第3－2期
（原訂117至118年併聯）</c:v>
                </c:pt>
              </c:strCache>
            </c:strRef>
          </c:cat>
          <c:val>
            <c:numRef>
              <c:f>工作表1!$D$8:$E$8</c:f>
              <c:numCache>
                <c:formatCode>0.00_ </c:formatCode>
                <c:ptCount val="2"/>
                <c:pt idx="0">
                  <c:v>2.34</c:v>
                </c:pt>
                <c:pt idx="1">
                  <c:v>2.7</c:v>
                </c:pt>
              </c:numCache>
            </c:numRef>
          </c:val>
          <c:extLst>
            <c:ext xmlns:c16="http://schemas.microsoft.com/office/drawing/2014/chart" uri="{C3380CC4-5D6E-409C-BE32-E72D297353CC}">
              <c16:uniqueId val="{00000000-7F5B-4276-83FC-1C081BE2487B}"/>
            </c:ext>
          </c:extLst>
        </c:ser>
        <c:ser>
          <c:idx val="1"/>
          <c:order val="1"/>
          <c:tx>
            <c:strRef>
              <c:f>工作表1!$C$9</c:f>
              <c:strCache>
                <c:ptCount val="1"/>
                <c:pt idx="0">
                  <c:v>未完成分配</c:v>
                </c:pt>
              </c:strCache>
            </c:strRef>
          </c:tx>
          <c:spPr>
            <a:noFill/>
            <a:ln w="12700">
              <a:solidFill>
                <a:schemeClr val="tx1"/>
              </a:solidFill>
              <a:prstDash val="sysDash"/>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工作表1!$D$7:$E$7</c:f>
              <c:strCache>
                <c:ptCount val="2"/>
                <c:pt idx="0">
                  <c:v>第3－1期
（原訂115至116年併聯）</c:v>
                </c:pt>
                <c:pt idx="1">
                  <c:v>第3－2期
（原訂117至118年併聯）</c:v>
                </c:pt>
              </c:strCache>
            </c:strRef>
          </c:cat>
          <c:val>
            <c:numRef>
              <c:f>工作表1!$D$9:$E$9</c:f>
              <c:numCache>
                <c:formatCode>0.00_ </c:formatCode>
                <c:ptCount val="2"/>
                <c:pt idx="0">
                  <c:v>0.66</c:v>
                </c:pt>
                <c:pt idx="1">
                  <c:v>0.3</c:v>
                </c:pt>
              </c:numCache>
            </c:numRef>
          </c:val>
          <c:extLst>
            <c:ext xmlns:c16="http://schemas.microsoft.com/office/drawing/2014/chart" uri="{C3380CC4-5D6E-409C-BE32-E72D297353CC}">
              <c16:uniqueId val="{00000001-7F5B-4276-83FC-1C081BE2487B}"/>
            </c:ext>
          </c:extLst>
        </c:ser>
        <c:dLbls>
          <c:showLegendKey val="0"/>
          <c:showVal val="0"/>
          <c:showCatName val="0"/>
          <c:showSerName val="0"/>
          <c:showPercent val="0"/>
          <c:showBubbleSize val="0"/>
        </c:dLbls>
        <c:gapWidth val="150"/>
        <c:overlap val="100"/>
        <c:axId val="1803512879"/>
        <c:axId val="1803511215"/>
      </c:barChart>
      <c:catAx>
        <c:axId val="1803512879"/>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3511215"/>
        <c:crosses val="autoZero"/>
        <c:auto val="1"/>
        <c:lblAlgn val="ctr"/>
        <c:lblOffset val="100"/>
        <c:noMultiLvlLbl val="0"/>
      </c:catAx>
      <c:valAx>
        <c:axId val="1803511215"/>
        <c:scaling>
          <c:orientation val="minMax"/>
          <c:max val="3"/>
        </c:scaling>
        <c:delete val="0"/>
        <c:axPos val="b"/>
        <c:majorGridlines>
          <c:spPr>
            <a:ln w="9525" cap="flat" cmpd="sng" algn="ctr">
              <a:noFill/>
              <a:round/>
            </a:ln>
            <a:effectLst/>
          </c:spPr>
        </c:majorGridlines>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3512879"/>
        <c:crosses val="autoZero"/>
        <c:crossBetween val="between"/>
        <c:majorUnit val="1"/>
      </c:valAx>
      <c:spPr>
        <a:noFill/>
        <a:ln>
          <a:noFill/>
        </a:ln>
        <a:effectLst/>
      </c:spPr>
    </c:plotArea>
    <c:legend>
      <c:legendPos val="b"/>
      <c:layout>
        <c:manualLayout>
          <c:xMode val="edge"/>
          <c:yMode val="edge"/>
          <c:x val="0.54760291442969389"/>
          <c:y val="0.18532491813325463"/>
          <c:w val="0.38931012266047577"/>
          <c:h val="8.107349579122320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247594050743664E-2"/>
          <c:y val="0.17129629629629628"/>
          <c:w val="0.87899898153428802"/>
          <c:h val="0.61077136191309433"/>
        </c:manualLayout>
      </c:layout>
      <c:barChart>
        <c:barDir val="col"/>
        <c:grouping val="clustered"/>
        <c:varyColors val="0"/>
        <c:ser>
          <c:idx val="1"/>
          <c:order val="1"/>
          <c:tx>
            <c:strRef>
              <c:f>工作表1!$B$7</c:f>
              <c:strCache>
                <c:ptCount val="1"/>
                <c:pt idx="0">
                  <c:v>風機</c:v>
                </c:pt>
              </c:strCache>
            </c:strRef>
          </c:tx>
          <c:spPr>
            <a:solidFill>
              <a:schemeClr val="accent2">
                <a:lumMod val="75000"/>
                <a:alpha val="90000"/>
              </a:schemeClr>
            </a:solidFill>
            <a:ln>
              <a:noFill/>
            </a:ln>
            <a:effectLst/>
          </c:spPr>
          <c:invertIfNegative val="0"/>
          <c:dLbls>
            <c:dLbl>
              <c:idx val="3"/>
              <c:delete val="1"/>
              <c:extLst>
                <c:ext xmlns:c15="http://schemas.microsoft.com/office/drawing/2012/chart" uri="{CE6537A1-D6FC-4f65-9D91-7224C49458BB}"/>
                <c:ext xmlns:c16="http://schemas.microsoft.com/office/drawing/2014/chart" uri="{C3380CC4-5D6E-409C-BE32-E72D297353CC}">
                  <c16:uniqueId val="{00000000-93BE-490B-B728-1FFEE701853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2">
                        <a:lumMod val="7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工作表1!$C$6:$H$6</c:f>
              <c:numCache>
                <c:formatCode>General</c:formatCode>
                <c:ptCount val="6"/>
                <c:pt idx="0">
                  <c:v>114</c:v>
                </c:pt>
                <c:pt idx="1">
                  <c:v>115</c:v>
                </c:pt>
                <c:pt idx="2">
                  <c:v>116</c:v>
                </c:pt>
                <c:pt idx="3">
                  <c:v>117</c:v>
                </c:pt>
                <c:pt idx="4">
                  <c:v>118</c:v>
                </c:pt>
                <c:pt idx="5">
                  <c:v>119</c:v>
                </c:pt>
              </c:numCache>
            </c:numRef>
          </c:cat>
          <c:val>
            <c:numRef>
              <c:f>工作表1!$C$7:$H$7</c:f>
              <c:numCache>
                <c:formatCode>General</c:formatCode>
                <c:ptCount val="6"/>
                <c:pt idx="0">
                  <c:v>17</c:v>
                </c:pt>
                <c:pt idx="1">
                  <c:v>20</c:v>
                </c:pt>
                <c:pt idx="2">
                  <c:v>24</c:v>
                </c:pt>
                <c:pt idx="3">
                  <c:v>0</c:v>
                </c:pt>
                <c:pt idx="4">
                  <c:v>34</c:v>
                </c:pt>
                <c:pt idx="5">
                  <c:v>38</c:v>
                </c:pt>
              </c:numCache>
            </c:numRef>
          </c:val>
          <c:extLst>
            <c:ext xmlns:c16="http://schemas.microsoft.com/office/drawing/2014/chart" uri="{C3380CC4-5D6E-409C-BE32-E72D297353CC}">
              <c16:uniqueId val="{00000001-93BE-490B-B728-1FFEE7018534}"/>
            </c:ext>
          </c:extLst>
        </c:ser>
        <c:ser>
          <c:idx val="2"/>
          <c:order val="2"/>
          <c:tx>
            <c:strRef>
              <c:f>工作表1!$B$8</c:f>
              <c:strCache>
                <c:ptCount val="1"/>
                <c:pt idx="0">
                  <c:v>葉片</c:v>
                </c:pt>
              </c:strCache>
            </c:strRef>
          </c:tx>
          <c:spPr>
            <a:solidFill>
              <a:schemeClr val="accent4">
                <a:lumMod val="75000"/>
                <a:alpha val="90000"/>
              </a:schemeClr>
            </a:solidFill>
            <a:ln>
              <a:noFill/>
            </a:ln>
            <a:effectLst/>
          </c:spPr>
          <c:invertIfNegative val="0"/>
          <c:dLbls>
            <c:dLbl>
              <c:idx val="3"/>
              <c:delete val="1"/>
              <c:extLst>
                <c:ext xmlns:c15="http://schemas.microsoft.com/office/drawing/2012/chart" uri="{CE6537A1-D6FC-4f65-9D91-7224C49458BB}"/>
                <c:ext xmlns:c16="http://schemas.microsoft.com/office/drawing/2014/chart" uri="{C3380CC4-5D6E-409C-BE32-E72D297353CC}">
                  <c16:uniqueId val="{00000002-93BE-490B-B728-1FFEE701853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4">
                        <a:lumMod val="7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工作表1!$C$6:$H$6</c:f>
              <c:numCache>
                <c:formatCode>General</c:formatCode>
                <c:ptCount val="6"/>
                <c:pt idx="0">
                  <c:v>114</c:v>
                </c:pt>
                <c:pt idx="1">
                  <c:v>115</c:v>
                </c:pt>
                <c:pt idx="2">
                  <c:v>116</c:v>
                </c:pt>
                <c:pt idx="3">
                  <c:v>117</c:v>
                </c:pt>
                <c:pt idx="4">
                  <c:v>118</c:v>
                </c:pt>
                <c:pt idx="5">
                  <c:v>119</c:v>
                </c:pt>
              </c:numCache>
            </c:numRef>
          </c:cat>
          <c:val>
            <c:numRef>
              <c:f>工作表1!$C$8:$H$8</c:f>
              <c:numCache>
                <c:formatCode>General</c:formatCode>
                <c:ptCount val="6"/>
                <c:pt idx="0">
                  <c:v>51</c:v>
                </c:pt>
                <c:pt idx="1">
                  <c:v>60</c:v>
                </c:pt>
                <c:pt idx="2">
                  <c:v>72</c:v>
                </c:pt>
                <c:pt idx="3">
                  <c:v>0</c:v>
                </c:pt>
                <c:pt idx="4">
                  <c:v>102</c:v>
                </c:pt>
                <c:pt idx="5">
                  <c:v>114</c:v>
                </c:pt>
              </c:numCache>
            </c:numRef>
          </c:val>
          <c:extLst>
            <c:ext xmlns:c16="http://schemas.microsoft.com/office/drawing/2014/chart" uri="{C3380CC4-5D6E-409C-BE32-E72D297353CC}">
              <c16:uniqueId val="{00000003-93BE-490B-B728-1FFEE7018534}"/>
            </c:ext>
          </c:extLst>
        </c:ser>
        <c:dLbls>
          <c:showLegendKey val="0"/>
          <c:showVal val="0"/>
          <c:showCatName val="0"/>
          <c:showSerName val="0"/>
          <c:showPercent val="0"/>
          <c:showBubbleSize val="0"/>
        </c:dLbls>
        <c:gapWidth val="219"/>
        <c:overlap val="-38"/>
        <c:axId val="995890687"/>
        <c:axId val="995889439"/>
        <c:extLst>
          <c:ext xmlns:c15="http://schemas.microsoft.com/office/drawing/2012/chart" uri="{02D57815-91ED-43cb-92C2-25804820EDAC}">
            <c15:filteredBarSeries>
              <c15:ser>
                <c:idx val="0"/>
                <c:order val="0"/>
                <c:tx>
                  <c:strRef>
                    <c:extLst>
                      <c:ext uri="{02D57815-91ED-43cb-92C2-25804820EDAC}">
                        <c15:formulaRef>
                          <c15:sqref>工作表1!$B$6</c15:sqref>
                        </c15:formulaRef>
                      </c:ext>
                    </c:extLst>
                    <c:strCache>
                      <c:ptCount val="1"/>
                      <c:pt idx="0">
                        <c:v>年度</c:v>
                      </c:pt>
                    </c:strCache>
                  </c:strRef>
                </c:tx>
                <c:spPr>
                  <a:solidFill>
                    <a:schemeClr val="accent1"/>
                  </a:solidFill>
                  <a:ln>
                    <a:noFill/>
                  </a:ln>
                  <a:effectLst/>
                </c:spPr>
                <c:invertIfNegative val="0"/>
                <c:cat>
                  <c:numRef>
                    <c:extLst>
                      <c:ext uri="{02D57815-91ED-43cb-92C2-25804820EDAC}">
                        <c15:formulaRef>
                          <c15:sqref>工作表1!$C$6:$H$6</c15:sqref>
                        </c15:formulaRef>
                      </c:ext>
                    </c:extLst>
                    <c:numCache>
                      <c:formatCode>General</c:formatCode>
                      <c:ptCount val="6"/>
                      <c:pt idx="0">
                        <c:v>114</c:v>
                      </c:pt>
                      <c:pt idx="1">
                        <c:v>115</c:v>
                      </c:pt>
                      <c:pt idx="2">
                        <c:v>116</c:v>
                      </c:pt>
                      <c:pt idx="3">
                        <c:v>117</c:v>
                      </c:pt>
                      <c:pt idx="4">
                        <c:v>118</c:v>
                      </c:pt>
                      <c:pt idx="5">
                        <c:v>119</c:v>
                      </c:pt>
                    </c:numCache>
                  </c:numRef>
                </c:cat>
                <c:val>
                  <c:numRef>
                    <c:extLst>
                      <c:ext uri="{02D57815-91ED-43cb-92C2-25804820EDAC}">
                        <c15:formulaRef>
                          <c15:sqref>工作表1!$C$6:$H$6</c15:sqref>
                        </c15:formulaRef>
                      </c:ext>
                    </c:extLst>
                    <c:numCache>
                      <c:formatCode>General</c:formatCode>
                      <c:ptCount val="6"/>
                      <c:pt idx="0">
                        <c:v>114</c:v>
                      </c:pt>
                      <c:pt idx="1">
                        <c:v>115</c:v>
                      </c:pt>
                      <c:pt idx="2">
                        <c:v>116</c:v>
                      </c:pt>
                      <c:pt idx="3">
                        <c:v>117</c:v>
                      </c:pt>
                      <c:pt idx="4">
                        <c:v>118</c:v>
                      </c:pt>
                      <c:pt idx="5">
                        <c:v>119</c:v>
                      </c:pt>
                    </c:numCache>
                  </c:numRef>
                </c:val>
                <c:extLst>
                  <c:ext xmlns:c16="http://schemas.microsoft.com/office/drawing/2014/chart" uri="{C3380CC4-5D6E-409C-BE32-E72D297353CC}">
                    <c16:uniqueId val="{00000004-93BE-490B-B728-1FFEE7018534}"/>
                  </c:ext>
                </c:extLst>
              </c15:ser>
            </c15:filteredBarSeries>
          </c:ext>
        </c:extLst>
      </c:barChart>
      <c:catAx>
        <c:axId val="995890687"/>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95889439"/>
        <c:crosses val="autoZero"/>
        <c:auto val="1"/>
        <c:lblAlgn val="ctr"/>
        <c:lblOffset val="100"/>
        <c:noMultiLvlLbl val="0"/>
      </c:catAx>
      <c:valAx>
        <c:axId val="995889439"/>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95890687"/>
        <c:crosses val="autoZero"/>
        <c:crossBetween val="between"/>
      </c:valAx>
      <c:spPr>
        <a:noFill/>
        <a:ln>
          <a:noFill/>
        </a:ln>
        <a:effectLst/>
      </c:spPr>
    </c:plotArea>
    <c:legend>
      <c:legendPos val="b"/>
      <c:layout>
        <c:manualLayout>
          <c:xMode val="edge"/>
          <c:yMode val="edge"/>
          <c:x val="0.35971390701697237"/>
          <c:y val="0.14857135576499539"/>
          <c:w val="0.25175648960427732"/>
          <c:h val="8.736808384388843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0.08677</cdr:x>
      <cdr:y>0.07103</cdr:y>
    </cdr:from>
    <cdr:to>
      <cdr:x>0.17701</cdr:x>
      <cdr:y>0.14177</cdr:y>
    </cdr:to>
    <cdr:sp macro="" textlink="">
      <cdr:nvSpPr>
        <cdr:cNvPr id="2" name="文字方塊 1">
          <a:extLst xmlns:a="http://schemas.openxmlformats.org/drawingml/2006/main">
            <a:ext uri="{FF2B5EF4-FFF2-40B4-BE49-F238E27FC236}">
              <a16:creationId xmlns:a16="http://schemas.microsoft.com/office/drawing/2014/main" id="{CAAF698C-36F7-4D3B-9400-4684CCB3D646}"/>
            </a:ext>
          </a:extLst>
        </cdr:cNvPr>
        <cdr:cNvSpPr txBox="1"/>
      </cdr:nvSpPr>
      <cdr:spPr>
        <a:xfrm xmlns:a="http://schemas.openxmlformats.org/drawingml/2006/main">
          <a:off x="358574" y="219127"/>
          <a:ext cx="372945" cy="21819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100">
              <a:latin typeface="標楷體" panose="03000509000000000000" pitchFamily="65" charset="-120"/>
              <a:ea typeface="標楷體" panose="03000509000000000000" pitchFamily="65" charset="-120"/>
            </a:rPr>
            <a:t>GW</a:t>
          </a:r>
          <a:endParaRPr lang="zh-TW" altLang="en-US" sz="11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0.89243</cdr:x>
      <cdr:y>0.06373</cdr:y>
    </cdr:from>
    <cdr:to>
      <cdr:x>0.95144</cdr:x>
      <cdr:y>0.1445</cdr:y>
    </cdr:to>
    <cdr:sp macro="" textlink="">
      <cdr:nvSpPr>
        <cdr:cNvPr id="3" name="文字方塊 1">
          <a:extLst xmlns:a="http://schemas.openxmlformats.org/drawingml/2006/main">
            <a:ext uri="{FF2B5EF4-FFF2-40B4-BE49-F238E27FC236}">
              <a16:creationId xmlns:a16="http://schemas.microsoft.com/office/drawing/2014/main" id="{D40CAB5D-F62A-4832-BDE0-2AEE32335ED5}"/>
            </a:ext>
          </a:extLst>
        </cdr:cNvPr>
        <cdr:cNvSpPr txBox="1"/>
      </cdr:nvSpPr>
      <cdr:spPr>
        <a:xfrm xmlns:a="http://schemas.openxmlformats.org/drawingml/2006/main">
          <a:off x="3688038" y="196596"/>
          <a:ext cx="243882" cy="2491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0.68521</cdr:x>
      <cdr:y>0.2085</cdr:y>
    </cdr:from>
    <cdr:to>
      <cdr:x>0.8141</cdr:x>
      <cdr:y>0.28479</cdr:y>
    </cdr:to>
    <cdr:sp macro="" textlink="">
      <cdr:nvSpPr>
        <cdr:cNvPr id="4" name="文字方塊 2">
          <a:extLst xmlns:a="http://schemas.openxmlformats.org/drawingml/2006/main">
            <a:ext uri="{FF2B5EF4-FFF2-40B4-BE49-F238E27FC236}">
              <a16:creationId xmlns:a16="http://schemas.microsoft.com/office/drawing/2014/main" id="{F9BA152C-76D1-49BE-91A7-07DB325A28ED}"/>
            </a:ext>
          </a:extLst>
        </cdr:cNvPr>
        <cdr:cNvSpPr txBox="1">
          <a:spLocks xmlns:a="http://schemas.openxmlformats.org/drawingml/2006/main" noChangeArrowheads="1"/>
        </cdr:cNvSpPr>
      </cdr:nvSpPr>
      <cdr:spPr bwMode="auto">
        <a:xfrm xmlns:a="http://schemas.openxmlformats.org/drawingml/2006/main">
          <a:off x="2715084" y="613652"/>
          <a:ext cx="510716" cy="2245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nSpc>
              <a:spcPts val="1200"/>
            </a:lnSpc>
          </a:pPr>
          <a:r>
            <a:rPr lang="en-US" sz="1000" kern="100" spc="-70">
              <a:solidFill>
                <a:srgbClr val="FF0000"/>
              </a:solidFill>
              <a:effectLst/>
              <a:latin typeface="標楷體" panose="03000509000000000000" pitchFamily="65" charset="-120"/>
              <a:ea typeface="新細明體" panose="02020500000000000000" pitchFamily="18" charset="-120"/>
              <a:cs typeface="Times New Roman" panose="02020603050405020304" pitchFamily="18" charset="0"/>
            </a:rPr>
            <a:t>33.29</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0.58014</cdr:x>
      <cdr:y>0.38792</cdr:y>
    </cdr:from>
    <cdr:to>
      <cdr:x>0.74023</cdr:x>
      <cdr:y>0.46426</cdr:y>
    </cdr:to>
    <cdr:sp macro="" textlink="">
      <cdr:nvSpPr>
        <cdr:cNvPr id="5" name="文字方塊 2">
          <a:extLst xmlns:a="http://schemas.openxmlformats.org/drawingml/2006/main">
            <a:ext uri="{FF2B5EF4-FFF2-40B4-BE49-F238E27FC236}">
              <a16:creationId xmlns:a16="http://schemas.microsoft.com/office/drawing/2014/main" id="{084BB028-0C50-469A-916B-E345D72363F8}"/>
            </a:ext>
          </a:extLst>
        </cdr:cNvPr>
        <cdr:cNvSpPr txBox="1">
          <a:spLocks xmlns:a="http://schemas.openxmlformats.org/drawingml/2006/main" noChangeArrowheads="1"/>
        </cdr:cNvSpPr>
      </cdr:nvSpPr>
      <cdr:spPr bwMode="auto">
        <a:xfrm xmlns:a="http://schemas.openxmlformats.org/drawingml/2006/main">
          <a:off x="2298761" y="1141736"/>
          <a:ext cx="634341" cy="2246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nSpc>
              <a:spcPts val="1200"/>
            </a:lnSpc>
          </a:pPr>
          <a:r>
            <a:rPr lang="en-US" sz="1000" kern="100" spc="-70">
              <a:solidFill>
                <a:srgbClr val="FF0000"/>
              </a:solidFill>
              <a:effectLst/>
              <a:latin typeface="標楷體" panose="03000509000000000000" pitchFamily="65" charset="-120"/>
              <a:ea typeface="新細明體" panose="02020500000000000000" pitchFamily="18" charset="-120"/>
              <a:cs typeface="Times New Roman" panose="02020603050405020304" pitchFamily="18" charset="0"/>
            </a:rPr>
            <a:t>19.79</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0.79244</cdr:x>
      <cdr:y>0.12591</cdr:y>
    </cdr:from>
    <cdr:to>
      <cdr:x>0.91655</cdr:x>
      <cdr:y>0.19678</cdr:y>
    </cdr:to>
    <cdr:sp macro="" textlink="">
      <cdr:nvSpPr>
        <cdr:cNvPr id="6" name="文字方塊 2">
          <a:extLst xmlns:a="http://schemas.openxmlformats.org/drawingml/2006/main">
            <a:ext uri="{FF2B5EF4-FFF2-40B4-BE49-F238E27FC236}">
              <a16:creationId xmlns:a16="http://schemas.microsoft.com/office/drawing/2014/main" id="{D28F707F-808F-46E5-A239-CBD3494AE13D}"/>
            </a:ext>
          </a:extLst>
        </cdr:cNvPr>
        <cdr:cNvSpPr txBox="1">
          <a:spLocks xmlns:a="http://schemas.openxmlformats.org/drawingml/2006/main" noChangeArrowheads="1"/>
        </cdr:cNvSpPr>
      </cdr:nvSpPr>
      <cdr:spPr bwMode="auto">
        <a:xfrm xmlns:a="http://schemas.openxmlformats.org/drawingml/2006/main">
          <a:off x="3139979" y="370581"/>
          <a:ext cx="491774" cy="20858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nSpc>
              <a:spcPts val="1200"/>
            </a:lnSpc>
          </a:pPr>
          <a:r>
            <a:rPr lang="en-US" sz="1000" kern="100" spc="-70">
              <a:effectLst/>
              <a:latin typeface="標楷體" panose="03000509000000000000" pitchFamily="65" charset="-120"/>
              <a:ea typeface="新細明體" panose="02020500000000000000" pitchFamily="18" charset="-120"/>
              <a:cs typeface="Times New Roman" panose="02020603050405020304" pitchFamily="18" charset="0"/>
            </a:rPr>
            <a:t>1,865</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0.80464</cdr:x>
      <cdr:y>0.36163</cdr:y>
    </cdr:from>
    <cdr:to>
      <cdr:x>0.92582</cdr:x>
      <cdr:y>0.45034</cdr:y>
    </cdr:to>
    <cdr:sp macro="" textlink="">
      <cdr:nvSpPr>
        <cdr:cNvPr id="7" name="文字方塊 2">
          <a:extLst xmlns:a="http://schemas.openxmlformats.org/drawingml/2006/main">
            <a:ext uri="{FF2B5EF4-FFF2-40B4-BE49-F238E27FC236}">
              <a16:creationId xmlns:a16="http://schemas.microsoft.com/office/drawing/2014/main" id="{E6F7046C-364B-42E6-BED6-C3739A90B68F}"/>
            </a:ext>
          </a:extLst>
        </cdr:cNvPr>
        <cdr:cNvSpPr txBox="1">
          <a:spLocks xmlns:a="http://schemas.openxmlformats.org/drawingml/2006/main" noChangeArrowheads="1"/>
        </cdr:cNvSpPr>
      </cdr:nvSpPr>
      <cdr:spPr bwMode="auto">
        <a:xfrm xmlns:a="http://schemas.openxmlformats.org/drawingml/2006/main">
          <a:off x="3188306" y="1064358"/>
          <a:ext cx="480163" cy="26109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nSpc>
              <a:spcPts val="1200"/>
            </a:lnSpc>
          </a:pPr>
          <a:r>
            <a:rPr lang="en-US" sz="1000" kern="100" spc="-70">
              <a:effectLst/>
              <a:latin typeface="標楷體" panose="03000509000000000000" pitchFamily="65" charset="-120"/>
              <a:ea typeface="新細明體" panose="02020500000000000000" pitchFamily="18" charset="-120"/>
              <a:cs typeface="Times New Roman" panose="02020603050405020304" pitchFamily="18" charset="0"/>
            </a:rPr>
            <a:t>1,133</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0.45111</cdr:x>
      <cdr:y>0.45598</cdr:y>
    </cdr:from>
    <cdr:to>
      <cdr:x>0.58547</cdr:x>
      <cdr:y>0.53506</cdr:y>
    </cdr:to>
    <cdr:sp macro="" textlink="">
      <cdr:nvSpPr>
        <cdr:cNvPr id="8" name="文字方塊 2">
          <a:extLst xmlns:a="http://schemas.openxmlformats.org/drawingml/2006/main">
            <a:ext uri="{FF2B5EF4-FFF2-40B4-BE49-F238E27FC236}">
              <a16:creationId xmlns:a16="http://schemas.microsoft.com/office/drawing/2014/main" id="{8AD61E65-D0F1-48F3-905E-4C9E8BE62CA8}"/>
            </a:ext>
          </a:extLst>
        </cdr:cNvPr>
        <cdr:cNvSpPr txBox="1">
          <a:spLocks xmlns:a="http://schemas.openxmlformats.org/drawingml/2006/main" noChangeArrowheads="1"/>
        </cdr:cNvSpPr>
      </cdr:nvSpPr>
      <cdr:spPr bwMode="auto">
        <a:xfrm xmlns:a="http://schemas.openxmlformats.org/drawingml/2006/main">
          <a:off x="1787472" y="1342042"/>
          <a:ext cx="532395" cy="2327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r>
            <a:rPr lang="en-US" sz="1000" kern="100" spc="-80" baseline="0">
              <a:solidFill>
                <a:srgbClr val="7030A0"/>
              </a:solidFill>
              <a:effectLst/>
              <a:latin typeface="標楷體" panose="03000509000000000000" pitchFamily="65" charset="-120"/>
              <a:ea typeface="新細明體" panose="02020500000000000000" pitchFamily="18" charset="-120"/>
              <a:cs typeface="Times New Roman" panose="02020603050405020304" pitchFamily="18" charset="0"/>
            </a:rPr>
            <a:t>17.79</a:t>
          </a:r>
          <a:endParaRPr lang="zh-TW" sz="1000" kern="100" spc="-80" baseline="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0.34856</cdr:x>
      <cdr:y>0.54372</cdr:y>
    </cdr:from>
    <cdr:to>
      <cdr:x>0.45299</cdr:x>
      <cdr:y>0.62136</cdr:y>
    </cdr:to>
    <cdr:sp macro="" textlink="">
      <cdr:nvSpPr>
        <cdr:cNvPr id="9" name="文字方塊 2">
          <a:extLst xmlns:a="http://schemas.openxmlformats.org/drawingml/2006/main">
            <a:ext uri="{FF2B5EF4-FFF2-40B4-BE49-F238E27FC236}">
              <a16:creationId xmlns:a16="http://schemas.microsoft.com/office/drawing/2014/main" id="{02C8CC57-7C90-4928-98C1-C8F6F8D3AABF}"/>
            </a:ext>
          </a:extLst>
        </cdr:cNvPr>
        <cdr:cNvSpPr txBox="1">
          <a:spLocks xmlns:a="http://schemas.openxmlformats.org/drawingml/2006/main" noChangeArrowheads="1"/>
        </cdr:cNvSpPr>
      </cdr:nvSpPr>
      <cdr:spPr bwMode="auto">
        <a:xfrm xmlns:a="http://schemas.openxmlformats.org/drawingml/2006/main">
          <a:off x="1381140" y="1600290"/>
          <a:ext cx="413793" cy="2285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r>
            <a:rPr lang="en-US" sz="1000" kern="100" spc="-80" baseline="0">
              <a:solidFill>
                <a:srgbClr val="7030A0"/>
              </a:solidFill>
              <a:effectLst/>
              <a:latin typeface="標楷體" panose="03000509000000000000" pitchFamily="65" charset="-120"/>
              <a:ea typeface="新細明體" panose="02020500000000000000" pitchFamily="18" charset="-120"/>
              <a:cs typeface="Times New Roman" panose="02020603050405020304" pitchFamily="18" charset="0"/>
            </a:rPr>
            <a:t>9.39</a:t>
          </a:r>
          <a:endParaRPr lang="zh-TW" sz="1000" kern="100" spc="-80" baseline="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0.03272</cdr:x>
      <cdr:y>0.88514</cdr:y>
    </cdr:from>
    <cdr:to>
      <cdr:x>0.81731</cdr:x>
      <cdr:y>0.94268</cdr:y>
    </cdr:to>
    <cdr:sp macro="" textlink="">
      <cdr:nvSpPr>
        <cdr:cNvPr id="10" name="文字方塊 2">
          <a:extLst xmlns:a="http://schemas.openxmlformats.org/drawingml/2006/main">
            <a:ext uri="{FF2B5EF4-FFF2-40B4-BE49-F238E27FC236}">
              <a16:creationId xmlns:a16="http://schemas.microsoft.com/office/drawing/2014/main" id="{584E40AF-D6EA-4E29-B82B-A7247E405860}"/>
            </a:ext>
          </a:extLst>
        </cdr:cNvPr>
        <cdr:cNvSpPr txBox="1">
          <a:spLocks xmlns:a="http://schemas.openxmlformats.org/drawingml/2006/main" noChangeArrowheads="1"/>
        </cdr:cNvSpPr>
      </cdr:nvSpPr>
      <cdr:spPr bwMode="auto">
        <a:xfrm xmlns:a="http://schemas.openxmlformats.org/drawingml/2006/main">
          <a:off x="129641" y="2605166"/>
          <a:ext cx="3108859" cy="1693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lnSpc>
              <a:spcPts val="1000"/>
            </a:lnSpc>
          </a:pP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資料來源：整理自</a:t>
          </a:r>
          <a:r>
            <a:rPr lang="en-US" sz="900" kern="100">
              <a:effectLst/>
              <a:latin typeface="標楷體" panose="03000509000000000000" pitchFamily="65" charset="-120"/>
              <a:ea typeface="標楷體" panose="03000509000000000000" pitchFamily="65" charset="-120"/>
              <a:cs typeface="Times New Roman" panose="02020603050405020304" pitchFamily="18" charset="0"/>
            </a:rPr>
            <a:t>IRENA</a:t>
          </a:r>
          <a:r>
            <a:rPr lang="zh-TW" altLang="en-US" sz="900" kern="100">
              <a:effectLst/>
              <a:latin typeface="標楷體" panose="03000509000000000000" pitchFamily="65" charset="-120"/>
              <a:ea typeface="標楷體" panose="03000509000000000000" pitchFamily="65" charset="-120"/>
              <a:cs typeface="Times New Roman" panose="02020603050405020304" pitchFamily="18" charset="0"/>
            </a:rPr>
            <a:t>「</a:t>
          </a:r>
          <a:r>
            <a:rPr lang="en-US" sz="900" kern="100">
              <a:effectLst/>
              <a:latin typeface="標楷體" panose="03000509000000000000" pitchFamily="65" charset="-120"/>
              <a:ea typeface="標楷體" panose="03000509000000000000" pitchFamily="65" charset="-120"/>
              <a:cs typeface="Times New Roman" panose="02020603050405020304" pitchFamily="18" charset="0"/>
            </a:rPr>
            <a:t>2025</a:t>
          </a:r>
          <a:r>
            <a:rPr lang="zh-TW" altLang="en-US" sz="900" kern="100">
              <a:solidFill>
                <a:sysClr val="windowText" lastClr="000000"/>
              </a:solidFill>
              <a:effectLst/>
              <a:latin typeface="標楷體" panose="03000509000000000000" pitchFamily="65" charset="-120"/>
              <a:ea typeface="標楷體" panose="03000509000000000000" pitchFamily="65" charset="-120"/>
              <a:cs typeface="Times New Roman" panose="02020603050405020304" pitchFamily="18" charset="0"/>
            </a:rPr>
            <a:t>年</a:t>
          </a: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再生能源容量統計</a:t>
          </a:r>
          <a:r>
            <a:rPr lang="zh-TW" altLang="en-US" sz="900" kern="100">
              <a:effectLst/>
              <a:latin typeface="標楷體" panose="03000509000000000000" pitchFamily="65" charset="-120"/>
              <a:ea typeface="標楷體" panose="03000509000000000000" pitchFamily="65" charset="-120"/>
              <a:cs typeface="Times New Roman" panose="02020603050405020304" pitchFamily="18" charset="0"/>
            </a:rPr>
            <a:t>」</a:t>
          </a: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報告。</a:t>
          </a:r>
          <a:endParaRPr lang="zh-TW" sz="12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0.03262</cdr:x>
      <cdr:y>0.86059</cdr:y>
    </cdr:from>
    <cdr:to>
      <cdr:x>0.65729</cdr:x>
      <cdr:y>0.95133</cdr:y>
    </cdr:to>
    <cdr:sp macro="" textlink="">
      <cdr:nvSpPr>
        <cdr:cNvPr id="2" name="文字方塊 2">
          <a:extLst xmlns:a="http://schemas.openxmlformats.org/drawingml/2006/main">
            <a:ext uri="{FF2B5EF4-FFF2-40B4-BE49-F238E27FC236}">
              <a16:creationId xmlns:a16="http://schemas.microsoft.com/office/drawing/2014/main" id="{74FB4A84-629A-47FB-B534-3FD21DB0F6E0}"/>
            </a:ext>
          </a:extLst>
        </cdr:cNvPr>
        <cdr:cNvSpPr txBox="1">
          <a:spLocks xmlns:a="http://schemas.openxmlformats.org/drawingml/2006/main" noChangeArrowheads="1"/>
        </cdr:cNvSpPr>
      </cdr:nvSpPr>
      <cdr:spPr bwMode="auto">
        <a:xfrm xmlns:a="http://schemas.openxmlformats.org/drawingml/2006/main">
          <a:off x="121485" y="1852549"/>
          <a:ext cx="2326440" cy="19532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00"/>
            </a:lnSpc>
          </a:pP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資料來源：整理自</a:t>
          </a:r>
          <a:r>
            <a:rPr lang="zh-TW" altLang="en-US" sz="900" kern="100">
              <a:effectLst/>
              <a:latin typeface="標楷體" panose="03000509000000000000" pitchFamily="65" charset="-120"/>
              <a:ea typeface="標楷體" panose="03000509000000000000" pitchFamily="65" charset="-120"/>
              <a:cs typeface="Times New Roman" panose="02020603050405020304" pitchFamily="18" charset="0"/>
            </a:rPr>
            <a:t>經濟部能源署提供資料</a:t>
          </a: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a:t>
          </a:r>
          <a:endParaRPr lang="zh-TW" sz="12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0.11597</cdr:x>
      <cdr:y>0.09983</cdr:y>
    </cdr:from>
    <cdr:to>
      <cdr:x>0.21228</cdr:x>
      <cdr:y>0.19027</cdr:y>
    </cdr:to>
    <cdr:sp macro="" textlink="">
      <cdr:nvSpPr>
        <cdr:cNvPr id="9" name="文字方塊 8">
          <a:extLst xmlns:a="http://schemas.openxmlformats.org/drawingml/2006/main">
            <a:ext uri="{FF2B5EF4-FFF2-40B4-BE49-F238E27FC236}">
              <a16:creationId xmlns:a16="http://schemas.microsoft.com/office/drawing/2014/main" id="{A532498E-6DFF-45D0-878F-3239F4E80F62}"/>
            </a:ext>
          </a:extLst>
        </cdr:cNvPr>
        <cdr:cNvSpPr txBox="1"/>
      </cdr:nvSpPr>
      <cdr:spPr>
        <a:xfrm xmlns:a="http://schemas.openxmlformats.org/drawingml/2006/main">
          <a:off x="431896" y="214894"/>
          <a:ext cx="358685" cy="1946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100">
              <a:latin typeface="標楷體" panose="03000509000000000000" pitchFamily="65" charset="-120"/>
              <a:ea typeface="標楷體" panose="03000509000000000000" pitchFamily="65" charset="-120"/>
            </a:rPr>
            <a:t>MW</a:t>
          </a:r>
          <a:endParaRPr lang="zh-TW" altLang="en-US" sz="11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0.88236</cdr:x>
      <cdr:y>0.69958</cdr:y>
    </cdr:from>
    <cdr:to>
      <cdr:x>1</cdr:x>
      <cdr:y>0.79203</cdr:y>
    </cdr:to>
    <cdr:sp macro="" textlink="">
      <cdr:nvSpPr>
        <cdr:cNvPr id="10" name="文字方塊 9">
          <a:extLst xmlns:a="http://schemas.openxmlformats.org/drawingml/2006/main">
            <a:ext uri="{FF2B5EF4-FFF2-40B4-BE49-F238E27FC236}">
              <a16:creationId xmlns:a16="http://schemas.microsoft.com/office/drawing/2014/main" id="{6AFAD55A-AD79-43A6-B45B-83B8743067AA}"/>
            </a:ext>
          </a:extLst>
        </cdr:cNvPr>
        <cdr:cNvSpPr txBox="1"/>
      </cdr:nvSpPr>
      <cdr:spPr>
        <a:xfrm xmlns:a="http://schemas.openxmlformats.org/drawingml/2006/main">
          <a:off x="3286151" y="1505960"/>
          <a:ext cx="438124" cy="19901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zh-TW" altLang="en-US" sz="1000" spc="-80" baseline="0">
              <a:latin typeface="標楷體" panose="03000509000000000000" pitchFamily="65" charset="-120"/>
              <a:ea typeface="標楷體" panose="03000509000000000000" pitchFamily="65" charset="-120"/>
            </a:rPr>
            <a:t>年度</a:t>
          </a:r>
        </a:p>
      </cdr:txBody>
    </cdr:sp>
  </cdr:relSizeAnchor>
</c:userShapes>
</file>

<file path=word/drawings/drawing3.xml><?xml version="1.0" encoding="utf-8"?>
<c:userShapes xmlns:c="http://schemas.openxmlformats.org/drawingml/2006/chart">
  <cdr:relSizeAnchor xmlns:cdr="http://schemas.openxmlformats.org/drawingml/2006/chartDrawing">
    <cdr:from>
      <cdr:x>0.01793</cdr:x>
      <cdr:y>0.87924</cdr:y>
    </cdr:from>
    <cdr:to>
      <cdr:x>0.46865</cdr:x>
      <cdr:y>0.95895</cdr:y>
    </cdr:to>
    <cdr:sp macro="" textlink="">
      <cdr:nvSpPr>
        <cdr:cNvPr id="2" name="文字方塊 1">
          <a:extLst xmlns:a="http://schemas.openxmlformats.org/drawingml/2006/main">
            <a:ext uri="{FF2B5EF4-FFF2-40B4-BE49-F238E27FC236}">
              <a16:creationId xmlns:a16="http://schemas.microsoft.com/office/drawing/2014/main" id="{5065415D-4CFC-4985-A6B3-2DF469FDD86D}"/>
            </a:ext>
          </a:extLst>
        </cdr:cNvPr>
        <cdr:cNvSpPr txBox="1"/>
      </cdr:nvSpPr>
      <cdr:spPr>
        <a:xfrm xmlns:a="http://schemas.openxmlformats.org/drawingml/2006/main">
          <a:off x="87086" y="2535878"/>
          <a:ext cx="2189199" cy="2298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資料來源：整理自能源署提供資料。</a:t>
          </a:r>
        </a:p>
        <a:p xmlns:a="http://schemas.openxmlformats.org/drawingml/2006/main">
          <a:endParaRPr lang="zh-TW" altLang="en-US" sz="1100"/>
        </a:p>
      </cdr:txBody>
    </cdr:sp>
  </cdr:relSizeAnchor>
  <cdr:relSizeAnchor xmlns:cdr="http://schemas.openxmlformats.org/drawingml/2006/chartDrawing">
    <cdr:from>
      <cdr:x>0.92593</cdr:x>
      <cdr:y>0.8014</cdr:y>
    </cdr:from>
    <cdr:to>
      <cdr:x>1</cdr:x>
      <cdr:y>0.88562</cdr:y>
    </cdr:to>
    <cdr:sp macro="" textlink="">
      <cdr:nvSpPr>
        <cdr:cNvPr id="6" name="文字方塊 5">
          <a:extLst xmlns:a="http://schemas.openxmlformats.org/drawingml/2006/main">
            <a:ext uri="{FF2B5EF4-FFF2-40B4-BE49-F238E27FC236}">
              <a16:creationId xmlns:a16="http://schemas.microsoft.com/office/drawing/2014/main" id="{FF6399A2-2D94-4687-9B91-42702C235B27}"/>
            </a:ext>
          </a:extLst>
        </cdr:cNvPr>
        <cdr:cNvSpPr txBox="1"/>
      </cdr:nvSpPr>
      <cdr:spPr>
        <a:xfrm xmlns:a="http://schemas.openxmlformats.org/drawingml/2006/main">
          <a:off x="4638621" y="2331805"/>
          <a:ext cx="371068" cy="2450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100">
              <a:latin typeface="標楷體" panose="03000509000000000000" pitchFamily="65" charset="-120"/>
              <a:ea typeface="標楷體" panose="03000509000000000000" pitchFamily="65" charset="-120"/>
            </a:rPr>
            <a:t>GW</a:t>
          </a:r>
          <a:endParaRPr lang="zh-TW" altLang="en-US" sz="11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0.06864</cdr:x>
      <cdr:y>0.02312</cdr:y>
    </cdr:from>
    <cdr:to>
      <cdr:x>0.92561</cdr:x>
      <cdr:y>0.12219</cdr:y>
    </cdr:to>
    <cdr:sp macro="" textlink="">
      <cdr:nvSpPr>
        <cdr:cNvPr id="3" name="文字方塊 2"/>
        <cdr:cNvSpPr txBox="1"/>
      </cdr:nvSpPr>
      <cdr:spPr>
        <a:xfrm xmlns:a="http://schemas.openxmlformats.org/drawingml/2006/main">
          <a:off x="333375" y="66675"/>
          <a:ext cx="4162425"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l" rtl="0">
            <a:defRPr sz="1400" b="0" i="0" u="none" strike="noStrike" kern="1200" spc="0" baseline="0">
              <a:solidFill>
                <a:sysClr val="windowText" lastClr="000000">
                  <a:lumMod val="65000"/>
                  <a:lumOff val="35000"/>
                </a:sysClr>
              </a:solidFill>
              <a:latin typeface="+mn-lt"/>
              <a:ea typeface="+mn-ea"/>
              <a:cs typeface="+mn-cs"/>
            </a:defRPr>
          </a:pP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5</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　截至</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113</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年底離岸風電區塊開發各期容量完成分配情形</a:t>
          </a:r>
          <a:endParaRPr lang="zh-TW" altLang="en-US" sz="1200" baseline="0">
            <a:solidFill>
              <a:sysClr val="windowText" lastClr="000000"/>
            </a:solidFill>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userShapes>
</file>

<file path=word/drawings/drawing4.xml><?xml version="1.0" encoding="utf-8"?>
<c:userShapes xmlns:c="http://schemas.openxmlformats.org/drawingml/2006/chart">
  <cdr:relSizeAnchor xmlns:cdr="http://schemas.openxmlformats.org/drawingml/2006/chartDrawing">
    <cdr:from>
      <cdr:x>0.1623</cdr:x>
      <cdr:y>0</cdr:y>
    </cdr:from>
    <cdr:to>
      <cdr:x>0.90598</cdr:x>
      <cdr:y>0.07813</cdr:y>
    </cdr:to>
    <cdr:sp macro="" textlink="">
      <cdr:nvSpPr>
        <cdr:cNvPr id="2" name="文字方塊 1">
          <a:extLst xmlns:a="http://schemas.openxmlformats.org/drawingml/2006/main">
            <a:ext uri="{FF2B5EF4-FFF2-40B4-BE49-F238E27FC236}">
              <a16:creationId xmlns:a16="http://schemas.microsoft.com/office/drawing/2014/main" id="{8B9101C2-4038-4AC1-949B-75D5F62756F5}"/>
            </a:ext>
          </a:extLst>
        </cdr:cNvPr>
        <cdr:cNvSpPr txBox="1"/>
      </cdr:nvSpPr>
      <cdr:spPr>
        <a:xfrm xmlns:a="http://schemas.openxmlformats.org/drawingml/2006/main">
          <a:off x="577970" y="0"/>
          <a:ext cx="2648310" cy="214624"/>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marL="0" marR="0" lvl="0" indent="0" defTabSz="914400" rtl="0" eaLnBrk="1" fontAlgn="auto" latinLnBrk="0" hangingPunct="1">
            <a:lnSpc>
              <a:spcPct val="100000"/>
            </a:lnSpc>
            <a:spcBef>
              <a:spcPts val="0"/>
            </a:spcBef>
            <a:spcAft>
              <a:spcPts val="0"/>
            </a:spcAft>
            <a:buClrTx/>
            <a:buSzTx/>
            <a:buFontTx/>
            <a:buNone/>
            <a:tabLst/>
            <a:defRPr/>
          </a:pPr>
          <a:r>
            <a:rPr lang="zh-TW" altLang="zh-TW" sz="1200" b="1" i="0" baseline="0">
              <a:solidFill>
                <a:sysClr val="windowText" lastClr="000000"/>
              </a:solidFill>
              <a:effectLst/>
              <a:latin typeface="標楷體" panose="03000509000000000000" pitchFamily="65" charset="-120"/>
              <a:ea typeface="標楷體" panose="03000509000000000000" pitchFamily="65" charset="-120"/>
              <a:cs typeface="+mn-cs"/>
            </a:rPr>
            <a:t>圖</a:t>
          </a:r>
          <a:r>
            <a:rPr lang="en-US" altLang="zh-TW" sz="1200" b="1" i="0" baseline="0">
              <a:solidFill>
                <a:sysClr val="windowText" lastClr="000000"/>
              </a:solidFill>
              <a:effectLst/>
              <a:latin typeface="標楷體" panose="03000509000000000000" pitchFamily="65" charset="-120"/>
              <a:ea typeface="標楷體" panose="03000509000000000000" pitchFamily="65" charset="-120"/>
              <a:cs typeface="+mn-cs"/>
            </a:rPr>
            <a:t>9</a:t>
          </a:r>
          <a:r>
            <a:rPr lang="zh-TW" altLang="zh-TW" sz="1200" b="1" i="0" baseline="0">
              <a:solidFill>
                <a:sysClr val="windowText" lastClr="000000"/>
              </a:solidFill>
              <a:effectLst/>
              <a:latin typeface="標楷體" panose="03000509000000000000" pitchFamily="65" charset="-120"/>
              <a:ea typeface="標楷體" panose="03000509000000000000" pitchFamily="65" charset="-120"/>
              <a:cs typeface="+mn-cs"/>
            </a:rPr>
            <a:t>　屆滿商轉年限風機及葉片</a:t>
          </a:r>
          <a:r>
            <a:rPr lang="zh-TW" altLang="en-US" sz="1200" b="1" i="0" baseline="0">
              <a:solidFill>
                <a:sysClr val="windowText" lastClr="000000"/>
              </a:solidFill>
              <a:effectLst/>
              <a:latin typeface="標楷體" panose="03000509000000000000" pitchFamily="65" charset="-120"/>
              <a:ea typeface="標楷體" panose="03000509000000000000" pitchFamily="65" charset="-120"/>
              <a:cs typeface="+mn-cs"/>
            </a:rPr>
            <a:t>之</a:t>
          </a:r>
          <a:r>
            <a:rPr lang="zh-TW" altLang="zh-TW" sz="1200" b="1" i="0" baseline="0">
              <a:solidFill>
                <a:sysClr val="windowText" lastClr="000000"/>
              </a:solidFill>
              <a:effectLst/>
              <a:latin typeface="標楷體" panose="03000509000000000000" pitchFamily="65" charset="-120"/>
              <a:ea typeface="標楷體" panose="03000509000000000000" pitchFamily="65" charset="-120"/>
              <a:cs typeface="+mn-cs"/>
            </a:rPr>
            <a:t>數量</a:t>
          </a:r>
          <a:endParaRPr lang="zh-TW" altLang="zh-TW" sz="1200" b="1">
            <a:solidFill>
              <a:sysClr val="windowText" lastClr="000000"/>
            </a:solidFill>
            <a:effectLst/>
            <a:latin typeface="標楷體" panose="03000509000000000000" pitchFamily="65" charset="-120"/>
            <a:ea typeface="標楷體" panose="03000509000000000000" pitchFamily="65" charset="-120"/>
          </a:endParaRPr>
        </a:p>
        <a:p xmlns:a="http://schemas.openxmlformats.org/drawingml/2006/main">
          <a:endParaRPr lang="zh-TW" altLang="en-US" sz="1200" b="1">
            <a:solidFill>
              <a:srgbClr val="FF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0.01484</cdr:x>
      <cdr:y>0.05929</cdr:y>
    </cdr:from>
    <cdr:to>
      <cdr:x>0.05963</cdr:x>
      <cdr:y>0.12178</cdr:y>
    </cdr:to>
    <cdr:sp macro="" textlink="">
      <cdr:nvSpPr>
        <cdr:cNvPr id="3" name="文字方塊 2">
          <a:extLst xmlns:a="http://schemas.openxmlformats.org/drawingml/2006/main">
            <a:ext uri="{FF2B5EF4-FFF2-40B4-BE49-F238E27FC236}">
              <a16:creationId xmlns:a16="http://schemas.microsoft.com/office/drawing/2014/main" id="{7F3C2C4A-9268-4DEB-9F6B-AB64D331EA6C}"/>
            </a:ext>
          </a:extLst>
        </cdr:cNvPr>
        <cdr:cNvSpPr txBox="1"/>
      </cdr:nvSpPr>
      <cdr:spPr>
        <a:xfrm xmlns:a="http://schemas.openxmlformats.org/drawingml/2006/main">
          <a:off x="52836" y="162866"/>
          <a:ext cx="159501" cy="171661"/>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部、支</a:t>
          </a:r>
        </a:p>
      </cdr:txBody>
    </cdr:sp>
  </cdr:relSizeAnchor>
  <cdr:relSizeAnchor xmlns:cdr="http://schemas.openxmlformats.org/drawingml/2006/chartDrawing">
    <cdr:from>
      <cdr:x>0.93156</cdr:x>
      <cdr:y>0.79809</cdr:y>
    </cdr:from>
    <cdr:to>
      <cdr:x>1</cdr:x>
      <cdr:y>0.85365</cdr:y>
    </cdr:to>
    <cdr:sp macro="" textlink="">
      <cdr:nvSpPr>
        <cdr:cNvPr id="4" name="文字方塊 3">
          <a:extLst xmlns:a="http://schemas.openxmlformats.org/drawingml/2006/main">
            <a:ext uri="{FF2B5EF4-FFF2-40B4-BE49-F238E27FC236}">
              <a16:creationId xmlns:a16="http://schemas.microsoft.com/office/drawing/2014/main" id="{6DCB0DC2-D969-4C13-9CBA-56C69C478D5E}"/>
            </a:ext>
          </a:extLst>
        </cdr:cNvPr>
        <cdr:cNvSpPr txBox="1"/>
      </cdr:nvSpPr>
      <cdr:spPr>
        <a:xfrm xmlns:a="http://schemas.openxmlformats.org/drawingml/2006/main">
          <a:off x="3486550" y="2163552"/>
          <a:ext cx="256155" cy="150606"/>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0.0204</cdr:x>
      <cdr:y>0.88889</cdr:y>
    </cdr:from>
    <cdr:to>
      <cdr:x>0.68833</cdr:x>
      <cdr:y>1</cdr:y>
    </cdr:to>
    <cdr:sp macro="" textlink="">
      <cdr:nvSpPr>
        <cdr:cNvPr id="5" name="文字方塊 4">
          <a:extLst xmlns:a="http://schemas.openxmlformats.org/drawingml/2006/main">
            <a:ext uri="{FF2B5EF4-FFF2-40B4-BE49-F238E27FC236}">
              <a16:creationId xmlns:a16="http://schemas.microsoft.com/office/drawing/2014/main" id="{D9C37440-C863-4F2B-9C14-D43557ABDD3D}"/>
            </a:ext>
          </a:extLst>
        </cdr:cNvPr>
        <cdr:cNvSpPr txBox="1"/>
      </cdr:nvSpPr>
      <cdr:spPr>
        <a:xfrm xmlns:a="http://schemas.openxmlformats.org/drawingml/2006/main">
          <a:off x="72648" y="2442131"/>
          <a:ext cx="2378822" cy="305267"/>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註：</a:t>
          </a:r>
          <a:r>
            <a:rPr lang="en-US" altLang="zh-TW" sz="900">
              <a:latin typeface="標楷體" panose="03000509000000000000" pitchFamily="65" charset="-120"/>
              <a:ea typeface="標楷體" panose="03000509000000000000" pitchFamily="65" charset="-120"/>
            </a:rPr>
            <a:t>1.117</a:t>
          </a:r>
          <a:r>
            <a:rPr lang="zh-TW" altLang="en-US" sz="900">
              <a:latin typeface="標楷體" panose="03000509000000000000" pitchFamily="65" charset="-120"/>
              <a:ea typeface="標楷體" panose="03000509000000000000" pitchFamily="65" charset="-120"/>
            </a:rPr>
            <a:t>年度未有屆滿商轉年限之風機。</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    </a:t>
          </a:r>
          <a:r>
            <a:rPr lang="en-US" altLang="zh-TW" sz="900">
              <a:latin typeface="標楷體" panose="03000509000000000000" pitchFamily="65" charset="-120"/>
              <a:ea typeface="標楷體" panose="03000509000000000000" pitchFamily="65" charset="-120"/>
            </a:rPr>
            <a:t>2.</a:t>
          </a:r>
          <a:r>
            <a:rPr lang="zh-TW" altLang="en-US" sz="900">
              <a:latin typeface="標楷體" panose="03000509000000000000" pitchFamily="65" charset="-120"/>
              <a:ea typeface="標楷體" panose="03000509000000000000" pitchFamily="65" charset="-120"/>
            </a:rPr>
            <a:t>資料來源：整理自台灣電力公司提供資料。</a:t>
          </a:r>
        </a:p>
      </cdr:txBody>
    </cdr:sp>
  </cdr:relSizeAnchor>
  <cdr:relSizeAnchor xmlns:cdr="http://schemas.openxmlformats.org/drawingml/2006/chartDrawing">
    <cdr:from>
      <cdr:x>0.56313</cdr:x>
      <cdr:y>0.77945</cdr:y>
    </cdr:from>
    <cdr:to>
      <cdr:x>0.59745</cdr:x>
      <cdr:y>0.77945</cdr:y>
    </cdr:to>
    <cdr:cxnSp macro="">
      <cdr:nvCxnSpPr>
        <cdr:cNvPr id="13" name="直線接點 12"/>
        <cdr:cNvCxnSpPr/>
      </cdr:nvCxnSpPr>
      <cdr:spPr>
        <a:xfrm xmlns:a="http://schemas.openxmlformats.org/drawingml/2006/main" flipV="1">
          <a:off x="2005343" y="2141145"/>
          <a:ext cx="122222" cy="1"/>
        </a:xfrm>
        <a:prstGeom xmlns:a="http://schemas.openxmlformats.org/drawingml/2006/main" prst="line">
          <a:avLst/>
        </a:prstGeom>
        <a:ln xmlns:a="http://schemas.openxmlformats.org/drawingml/2006/main" w="19050">
          <a:solidFill>
            <a:schemeClr val="accent2">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0.61044</cdr:x>
      <cdr:y>0.77981</cdr:y>
    </cdr:from>
    <cdr:to>
      <cdr:x>0.64476</cdr:x>
      <cdr:y>0.77981</cdr:y>
    </cdr:to>
    <cdr:cxnSp macro="">
      <cdr:nvCxnSpPr>
        <cdr:cNvPr id="15" name="直線接點 14"/>
        <cdr:cNvCxnSpPr/>
      </cdr:nvCxnSpPr>
      <cdr:spPr>
        <a:xfrm xmlns:a="http://schemas.openxmlformats.org/drawingml/2006/main" flipV="1">
          <a:off x="2173837" y="2142152"/>
          <a:ext cx="122222" cy="1"/>
        </a:xfrm>
        <a:prstGeom xmlns:a="http://schemas.openxmlformats.org/drawingml/2006/main" prst="line">
          <a:avLst/>
        </a:prstGeom>
        <a:ln xmlns:a="http://schemas.openxmlformats.org/drawingml/2006/main" w="19050">
          <a:solidFill>
            <a:schemeClr val="accent4">
              <a:lumMod val="7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CC7D1-F977-428C-97CF-64CAACA3A2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23</Pages>
  <Words>2757</Words>
  <Characters>15720</Characters>
  <Application>Microsoft Office Word</Application>
  <DocSecurity>0</DocSecurity>
  <Lines>131</Lines>
  <Paragraphs>36</Paragraphs>
  <ScaleCrop>false</ScaleCrop>
  <Company/>
  <LinksUpToDate>false</LinksUpToDate>
  <CharactersWithSpaces>18441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張士賢</dc:creator>
  <cp:keywords/>
  <dc:description/>
  <cp:lastModifiedBy>蔡靜姿</cp:lastModifiedBy>
  <cp:revision>8</cp:revision>
  <cp:lastPrinted>2025-07-08T08:51:00Z</cp:lastPrinted>
  <dcterms:created xsi:type="dcterms:W3CDTF">2025-07-09T01:29:00Z</dcterms:created>
  <dcterms:modified xsi:type="dcterms:W3CDTF">2025-07-10T06:14:00Z</dcterms:modified>
</cp:coreProperties>
</file>